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EC7949" w:rsidRDefault="00EC7949" w:rsidP="00EC7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EC7949" w:rsidTr="00EC794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C7949" w:rsidRDefault="00EC794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C7949" w:rsidRDefault="009E5B05" w:rsidP="00EC7949">
      <w:pPr>
        <w:rPr>
          <w:sz w:val="28"/>
          <w:szCs w:val="20"/>
        </w:rPr>
      </w:pPr>
      <w:r>
        <w:rPr>
          <w:sz w:val="28"/>
        </w:rPr>
        <w:t>23.06.2015 г.                                                                                                     № 86</w:t>
      </w:r>
    </w:p>
    <w:p w:rsidR="00EC7949" w:rsidRDefault="00EC7949" w:rsidP="00EC79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949" w:rsidRDefault="009E5B05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</w:t>
      </w:r>
      <w:r w:rsidR="00EC7949">
        <w:rPr>
          <w:b/>
          <w:sz w:val="28"/>
          <w:szCs w:val="28"/>
        </w:rPr>
        <w:t xml:space="preserve"> комиссии </w:t>
      </w:r>
      <w:proofErr w:type="spellStart"/>
      <w:r w:rsidR="00EC7949">
        <w:rPr>
          <w:b/>
          <w:sz w:val="28"/>
          <w:szCs w:val="28"/>
        </w:rPr>
        <w:t>Ильевского</w:t>
      </w:r>
      <w:proofErr w:type="spellEnd"/>
      <w:r w:rsidR="00EC7949">
        <w:rPr>
          <w:b/>
          <w:sz w:val="28"/>
          <w:szCs w:val="28"/>
        </w:rPr>
        <w:t xml:space="preserve"> сельского поселения Калачевского муниципального района</w:t>
      </w:r>
      <w:r>
        <w:rPr>
          <w:b/>
          <w:sz w:val="28"/>
          <w:szCs w:val="28"/>
        </w:rPr>
        <w:t xml:space="preserve"> по обследованию мест массового пребывания людей</w:t>
      </w:r>
      <w:r w:rsidR="00EC7949">
        <w:rPr>
          <w:b/>
          <w:sz w:val="28"/>
          <w:szCs w:val="28"/>
        </w:rPr>
        <w:t>»</w:t>
      </w:r>
    </w:p>
    <w:p w:rsidR="00EC7949" w:rsidRDefault="00EC7949" w:rsidP="00EC7949"/>
    <w:p w:rsidR="00AC5EEB" w:rsidRDefault="00EC7949" w:rsidP="00AC5EEB">
      <w:pPr>
        <w:pStyle w:val="a3"/>
        <w:jc w:val="both"/>
      </w:pPr>
      <w:r w:rsidRPr="00EC7949">
        <w:rPr>
          <w:sz w:val="28"/>
          <w:szCs w:val="28"/>
        </w:rPr>
        <w:t xml:space="preserve">  </w:t>
      </w:r>
      <w:r w:rsidR="009E5B05">
        <w:t>Во исполнении постановления Правительства РФ от 25.03.2015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(территорий)»:</w:t>
      </w:r>
    </w:p>
    <w:p w:rsidR="00AC5EEB" w:rsidRDefault="00AC5EEB" w:rsidP="00AC5EEB">
      <w:pPr>
        <w:jc w:val="both"/>
        <w:rPr>
          <w:b/>
        </w:rPr>
      </w:pPr>
      <w:r w:rsidRPr="00221796">
        <w:rPr>
          <w:b/>
        </w:rPr>
        <w:t xml:space="preserve">п о с </w:t>
      </w:r>
      <w:proofErr w:type="gramStart"/>
      <w:r w:rsidRPr="00221796">
        <w:rPr>
          <w:b/>
        </w:rPr>
        <w:t>т</w:t>
      </w:r>
      <w:proofErr w:type="gramEnd"/>
      <w:r w:rsidRPr="00221796">
        <w:rPr>
          <w:b/>
        </w:rPr>
        <w:t xml:space="preserve"> а н о в л я ю:</w:t>
      </w:r>
    </w:p>
    <w:p w:rsidR="009E5B05" w:rsidRPr="0025659C" w:rsidRDefault="0025659C" w:rsidP="009E5B05">
      <w:pPr>
        <w:pStyle w:val="a6"/>
        <w:numPr>
          <w:ilvl w:val="0"/>
          <w:numId w:val="3"/>
        </w:numPr>
        <w:jc w:val="both"/>
      </w:pPr>
      <w:r>
        <w:t>У</w:t>
      </w:r>
      <w:r w:rsidR="009E5B05" w:rsidRPr="0025659C">
        <w:t>твердить комиссию по обследованию мест массового пребывания людей в следующем составе:</w:t>
      </w:r>
    </w:p>
    <w:p w:rsidR="0025659C" w:rsidRPr="0025659C" w:rsidRDefault="0025659C" w:rsidP="0025659C">
      <w:pPr>
        <w:pStyle w:val="a6"/>
        <w:ind w:left="840"/>
        <w:jc w:val="both"/>
      </w:pPr>
      <w:r w:rsidRPr="0025659C">
        <w:t xml:space="preserve">председатель комиссии – Павлова Анастасия Ивановна, зам. главы администрации </w:t>
      </w:r>
      <w:proofErr w:type="spellStart"/>
      <w:r w:rsidRPr="0025659C">
        <w:t>Ильевского</w:t>
      </w:r>
      <w:proofErr w:type="spellEnd"/>
      <w:r w:rsidRPr="0025659C">
        <w:t xml:space="preserve"> сельского поселения;</w:t>
      </w:r>
    </w:p>
    <w:p w:rsidR="0025659C" w:rsidRPr="0025659C" w:rsidRDefault="0025659C" w:rsidP="0025659C">
      <w:pPr>
        <w:pStyle w:val="a6"/>
        <w:ind w:left="840"/>
        <w:jc w:val="both"/>
      </w:pPr>
      <w:r w:rsidRPr="0025659C">
        <w:t xml:space="preserve">заместитель председателя – Попов Владимир Сергеевич, директор МКУ «АХС </w:t>
      </w:r>
      <w:proofErr w:type="spellStart"/>
      <w:r w:rsidRPr="0025659C">
        <w:t>Ильевского</w:t>
      </w:r>
      <w:proofErr w:type="spellEnd"/>
      <w:r w:rsidRPr="0025659C">
        <w:t xml:space="preserve"> СП»;</w:t>
      </w:r>
    </w:p>
    <w:p w:rsidR="0025659C" w:rsidRPr="0025659C" w:rsidRDefault="0025659C" w:rsidP="0025659C">
      <w:pPr>
        <w:pStyle w:val="a6"/>
        <w:ind w:left="840"/>
        <w:jc w:val="both"/>
      </w:pPr>
      <w:r w:rsidRPr="0025659C">
        <w:t>секретарь комиссии – Адамович Наталья Сергеевна – ведущий специалист администрации;</w:t>
      </w:r>
    </w:p>
    <w:p w:rsidR="009E5B05" w:rsidRDefault="0025659C" w:rsidP="0025659C">
      <w:pPr>
        <w:pStyle w:val="a6"/>
        <w:ind w:left="840"/>
        <w:jc w:val="both"/>
      </w:pPr>
      <w:r w:rsidRPr="0025659C">
        <w:t xml:space="preserve">члены комиссии – </w:t>
      </w:r>
      <w:proofErr w:type="spellStart"/>
      <w:r w:rsidRPr="0025659C">
        <w:t>Домовский</w:t>
      </w:r>
      <w:proofErr w:type="spellEnd"/>
      <w:r w:rsidRPr="0025659C">
        <w:t xml:space="preserve"> Денис Владимирович – директор МУП «</w:t>
      </w:r>
      <w:proofErr w:type="spellStart"/>
      <w:r w:rsidRPr="0025659C">
        <w:t>Ильевское</w:t>
      </w:r>
      <w:proofErr w:type="spellEnd"/>
      <w:r w:rsidRPr="0025659C">
        <w:t xml:space="preserve"> коммунальное хозяйство»;</w:t>
      </w:r>
    </w:p>
    <w:p w:rsidR="0025659C" w:rsidRDefault="0025659C" w:rsidP="0025659C">
      <w:pPr>
        <w:pStyle w:val="a6"/>
        <w:ind w:left="840"/>
        <w:jc w:val="both"/>
      </w:pPr>
      <w:r>
        <w:t>представитель отделения Управления ФСБ России по Волгоградской области в г. Калаче-на-Дону – по согласованию;</w:t>
      </w:r>
    </w:p>
    <w:p w:rsidR="0025659C" w:rsidRDefault="0025659C" w:rsidP="0025659C">
      <w:pPr>
        <w:pStyle w:val="a6"/>
        <w:ind w:left="840"/>
        <w:jc w:val="both"/>
      </w:pPr>
      <w:r>
        <w:t>представитель отдела МВД России по Калачевскому району – по согласованию;</w:t>
      </w:r>
    </w:p>
    <w:p w:rsidR="0025659C" w:rsidRDefault="0025659C" w:rsidP="0025659C">
      <w:pPr>
        <w:pStyle w:val="a6"/>
        <w:ind w:left="840"/>
        <w:jc w:val="both"/>
      </w:pPr>
      <w:r>
        <w:t>представитель ФУКУ «8 отряд ФПС» Волгоградской области ГУ МЧС России по Волгоградской области – по согласованию.</w:t>
      </w:r>
    </w:p>
    <w:p w:rsidR="0025659C" w:rsidRPr="0025659C" w:rsidRDefault="0025659C" w:rsidP="0025659C">
      <w:pPr>
        <w:jc w:val="both"/>
      </w:pPr>
      <w:r>
        <w:t xml:space="preserve">        2. Утвердить акт </w:t>
      </w:r>
      <w:r>
        <w:t>обследования и категорирования места массового пребывания людей,</w:t>
      </w:r>
      <w:r>
        <w:t xml:space="preserve"> подведомственных администрации </w:t>
      </w:r>
      <w:proofErr w:type="spellStart"/>
      <w:r>
        <w:t>Ильевского</w:t>
      </w:r>
      <w:proofErr w:type="spellEnd"/>
      <w:r>
        <w:t xml:space="preserve"> сельского поселения </w:t>
      </w:r>
      <w:r>
        <w:t>Калачёвского муниципального района</w:t>
      </w:r>
      <w:r w:rsidR="005505D7">
        <w:t xml:space="preserve"> (Приложение 1).</w:t>
      </w:r>
    </w:p>
    <w:p w:rsidR="00AC5EEB" w:rsidRPr="000739CD" w:rsidRDefault="0025659C" w:rsidP="00AC5EEB">
      <w:pPr>
        <w:ind w:left="426"/>
        <w:jc w:val="both"/>
      </w:pPr>
      <w:r>
        <w:t>3</w:t>
      </w:r>
      <w:r w:rsidR="00AC5EEB">
        <w:t xml:space="preserve">. </w:t>
      </w:r>
      <w:r w:rsidR="00AC5EEB" w:rsidRPr="00221796">
        <w:t xml:space="preserve"> </w:t>
      </w:r>
      <w:proofErr w:type="gramStart"/>
      <w:r w:rsidR="00AC5EEB" w:rsidRPr="000739CD">
        <w:t>Контроль  исполнения</w:t>
      </w:r>
      <w:proofErr w:type="gramEnd"/>
      <w:r w:rsidR="00AC5EEB" w:rsidRPr="000739CD">
        <w:t xml:space="preserve"> настоящего постановления </w:t>
      </w:r>
      <w:r w:rsidR="00AC5EEB">
        <w:t xml:space="preserve"> оставляю за собой.</w:t>
      </w:r>
    </w:p>
    <w:p w:rsidR="00AC5EEB" w:rsidRPr="00221796" w:rsidRDefault="00AC5EEB" w:rsidP="00AC5EEB">
      <w:pPr>
        <w:ind w:left="360"/>
        <w:jc w:val="both"/>
      </w:pPr>
    </w:p>
    <w:p w:rsidR="00AC5EEB" w:rsidRPr="00221796" w:rsidRDefault="00AC5EEB" w:rsidP="00AC5EEB">
      <w:pPr>
        <w:jc w:val="both"/>
      </w:pPr>
      <w:r w:rsidRPr="00221796">
        <w:t xml:space="preserve"> </w:t>
      </w:r>
    </w:p>
    <w:p w:rsidR="00AC5EEB" w:rsidRPr="00221796" w:rsidRDefault="00AC5EEB" w:rsidP="00AC5EEB">
      <w:pPr>
        <w:ind w:left="360"/>
        <w:jc w:val="both"/>
      </w:pPr>
    </w:p>
    <w:p w:rsidR="00EC7949" w:rsidRDefault="00EC7949" w:rsidP="00EC7949">
      <w:pPr>
        <w:ind w:left="360"/>
        <w:jc w:val="both"/>
      </w:pPr>
    </w:p>
    <w:p w:rsidR="00EC7949" w:rsidRPr="00EC7949" w:rsidRDefault="00EC7949" w:rsidP="00EC7949">
      <w:pPr>
        <w:ind w:left="360"/>
        <w:jc w:val="both"/>
        <w:rPr>
          <w:b/>
          <w:sz w:val="28"/>
          <w:szCs w:val="28"/>
        </w:rPr>
      </w:pPr>
      <w:r w:rsidRPr="00EC7949">
        <w:rPr>
          <w:b/>
          <w:sz w:val="28"/>
          <w:szCs w:val="28"/>
        </w:rPr>
        <w:t xml:space="preserve"> Глава </w:t>
      </w:r>
      <w:proofErr w:type="spellStart"/>
      <w:r w:rsidRPr="00EC7949">
        <w:rPr>
          <w:b/>
          <w:sz w:val="28"/>
          <w:szCs w:val="28"/>
        </w:rPr>
        <w:t>Ильевского</w:t>
      </w:r>
      <w:proofErr w:type="spellEnd"/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  <w:r w:rsidRPr="00EC7949">
        <w:rPr>
          <w:b/>
          <w:sz w:val="28"/>
          <w:szCs w:val="28"/>
        </w:rPr>
        <w:t>сельского поселения</w:t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  <w:t xml:space="preserve">    И.В. Горбатова</w:t>
      </w:r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</w:p>
    <w:p w:rsidR="00BA4E7C" w:rsidRDefault="00BA4E7C"/>
    <w:p w:rsidR="005505D7" w:rsidRDefault="005505D7"/>
    <w:p w:rsidR="005505D7" w:rsidRDefault="005505D7"/>
    <w:p w:rsidR="005505D7" w:rsidRDefault="005505D7"/>
    <w:p w:rsidR="005505D7" w:rsidRDefault="005505D7"/>
    <w:p w:rsidR="005505D7" w:rsidRDefault="005505D7" w:rsidP="005505D7">
      <w:pPr>
        <w:jc w:val="right"/>
      </w:pPr>
      <w:r>
        <w:lastRenderedPageBreak/>
        <w:t>Приложение 1</w:t>
      </w:r>
    </w:p>
    <w:p w:rsidR="005505D7" w:rsidRDefault="005505D7" w:rsidP="005505D7">
      <w:pPr>
        <w:jc w:val="right"/>
      </w:pPr>
      <w:r>
        <w:t xml:space="preserve">К постановлению администрации </w:t>
      </w:r>
      <w:proofErr w:type="spellStart"/>
      <w:r>
        <w:t>Ильевского</w:t>
      </w:r>
      <w:proofErr w:type="spellEnd"/>
      <w:r>
        <w:t xml:space="preserve"> сельского поселения</w:t>
      </w:r>
    </w:p>
    <w:p w:rsidR="005505D7" w:rsidRDefault="005505D7" w:rsidP="005505D7">
      <w:pPr>
        <w:jc w:val="right"/>
      </w:pPr>
      <w:r>
        <w:t>Калачевского муниципального района Волгоградской области</w:t>
      </w:r>
    </w:p>
    <w:p w:rsidR="005505D7" w:rsidRDefault="005505D7" w:rsidP="005505D7">
      <w:pPr>
        <w:jc w:val="right"/>
      </w:pPr>
      <w:r>
        <w:t xml:space="preserve"> от 23.06.2015 года № 86</w:t>
      </w:r>
    </w:p>
    <w:p w:rsidR="005505D7" w:rsidRDefault="005505D7" w:rsidP="005505D7">
      <w:pPr>
        <w:jc w:val="right"/>
      </w:pPr>
    </w:p>
    <w:p w:rsidR="005505D7" w:rsidRDefault="005505D7" w:rsidP="005505D7">
      <w:pPr>
        <w:jc w:val="right"/>
      </w:pPr>
    </w:p>
    <w:p w:rsidR="005505D7" w:rsidRDefault="005505D7" w:rsidP="005505D7">
      <w:pPr>
        <w:jc w:val="right"/>
      </w:pPr>
      <w:bookmarkStart w:id="0" w:name="_GoBack"/>
      <w:bookmarkEnd w:id="0"/>
      <w:r>
        <w:t xml:space="preserve"> </w:t>
      </w:r>
    </w:p>
    <w:p w:rsidR="005505D7" w:rsidRDefault="005505D7" w:rsidP="005505D7">
      <w:pPr>
        <w:jc w:val="right"/>
      </w:pPr>
      <w:r>
        <w:t>Экз. №_____</w:t>
      </w:r>
    </w:p>
    <w:p w:rsidR="005505D7" w:rsidRDefault="005505D7" w:rsidP="005505D7">
      <w:pPr>
        <w:jc w:val="center"/>
      </w:pPr>
      <w:r>
        <w:t>АКТ</w:t>
      </w:r>
    </w:p>
    <w:p w:rsidR="005505D7" w:rsidRDefault="005505D7" w:rsidP="005505D7">
      <w:pPr>
        <w:jc w:val="center"/>
      </w:pPr>
      <w:r>
        <w:t>обследования и категорирования места массового пребывания людей, подведомственных администрации</w:t>
      </w:r>
    </w:p>
    <w:p w:rsidR="005505D7" w:rsidRDefault="005505D7" w:rsidP="005505D7">
      <w:pPr>
        <w:jc w:val="center"/>
      </w:pPr>
      <w:r>
        <w:t>___________________________________поселения</w:t>
      </w:r>
    </w:p>
    <w:p w:rsidR="005505D7" w:rsidRDefault="005505D7" w:rsidP="005505D7">
      <w:pPr>
        <w:jc w:val="center"/>
      </w:pPr>
      <w:r>
        <w:t>Калачёвского муниципального района</w:t>
      </w:r>
    </w:p>
    <w:p w:rsidR="005505D7" w:rsidRDefault="005505D7" w:rsidP="005505D7"/>
    <w:p w:rsidR="005505D7" w:rsidRDefault="005505D7" w:rsidP="005505D7">
      <w:r>
        <w:t xml:space="preserve">     Межведомственная комиссия по обследованию мест массового пребывания людей, подведомственных  администрации __________________сельского (городского) поселения Калачёвского муниципального района,  в соответствии с постановлением Правительства РФ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в составе: </w:t>
      </w:r>
    </w:p>
    <w:p w:rsidR="005505D7" w:rsidRDefault="005505D7" w:rsidP="005505D7">
      <w:r>
        <w:t xml:space="preserve">     глава _____________________________________поселения Калачёвского муниципального района, председатель Межведомственной комиссии</w:t>
      </w:r>
    </w:p>
    <w:p w:rsidR="005505D7" w:rsidRDefault="005505D7" w:rsidP="005505D7">
      <w:r>
        <w:t xml:space="preserve">___________________________________________________________________, </w:t>
      </w:r>
    </w:p>
    <w:p w:rsidR="005505D7" w:rsidRDefault="005505D7" w:rsidP="005505D7">
      <w:r>
        <w:t xml:space="preserve">     представитель отделения Управления ФСБ России по Волгоградской области в </w:t>
      </w:r>
      <w:proofErr w:type="spellStart"/>
      <w:r>
        <w:t>г.Калаче</w:t>
      </w:r>
      <w:proofErr w:type="spellEnd"/>
      <w:r>
        <w:t xml:space="preserve">-на-Дону, член Межведомственной комиссии (по </w:t>
      </w:r>
      <w:proofErr w:type="gramStart"/>
      <w:r>
        <w:t>согласованию)_</w:t>
      </w:r>
      <w:proofErr w:type="gramEnd"/>
      <w:r>
        <w:t>_____________________________________________________,</w:t>
      </w:r>
    </w:p>
    <w:p w:rsidR="005505D7" w:rsidRDefault="005505D7" w:rsidP="005505D7">
      <w:r>
        <w:t xml:space="preserve">    </w:t>
      </w:r>
      <w:proofErr w:type="gramStart"/>
      <w:r>
        <w:t>представитель  отдела</w:t>
      </w:r>
      <w:proofErr w:type="gramEnd"/>
      <w:r>
        <w:t xml:space="preserve"> МВД России по Калачёвскому району, член Межведомственной комиссии (по согласованию)_____________________________,</w:t>
      </w:r>
    </w:p>
    <w:p w:rsidR="005505D7" w:rsidRDefault="005505D7" w:rsidP="005505D7">
      <w:r>
        <w:t xml:space="preserve">     </w:t>
      </w:r>
      <w:proofErr w:type="gramStart"/>
      <w:r>
        <w:t>представитель  ФГКУ</w:t>
      </w:r>
      <w:proofErr w:type="gramEnd"/>
      <w:r>
        <w:t xml:space="preserve"> «8 отряд ФПС» Волгоградской области ГУ МЧС России по Волгоградской области, член Межведомственной комиссии (по согласованию)__________________________________________________________,</w:t>
      </w:r>
    </w:p>
    <w:p w:rsidR="005505D7" w:rsidRDefault="005505D7" w:rsidP="005505D7">
      <w:r>
        <w:t xml:space="preserve">    _________________________________________________правообладатель места массового пребывания людей (собственник места массового пребывания людей или лицо, использующее место массового пребывания людей на ином законном основании)</w:t>
      </w:r>
    </w:p>
    <w:p w:rsidR="005505D7" w:rsidRDefault="005505D7" w:rsidP="005505D7"/>
    <w:p w:rsidR="005505D7" w:rsidRDefault="005505D7" w:rsidP="005505D7">
      <w:r>
        <w:t>составили настоящий АКТ об обследовании и категорировании места массового пребывания людей ______________________________________________________</w:t>
      </w:r>
    </w:p>
    <w:p w:rsidR="005505D7" w:rsidRDefault="005505D7" w:rsidP="005505D7">
      <w:r>
        <w:t>_____________________________________________________________________________________________________________________________________________.</w:t>
      </w:r>
    </w:p>
    <w:p w:rsidR="005505D7" w:rsidRDefault="005505D7" w:rsidP="005505D7"/>
    <w:p w:rsidR="005505D7" w:rsidRDefault="005505D7" w:rsidP="005505D7">
      <w:r>
        <w:t xml:space="preserve">     Установлено, что в </w:t>
      </w:r>
      <w:proofErr w:type="gramStart"/>
      <w:r>
        <w:t>целях  реализации</w:t>
      </w:r>
      <w:proofErr w:type="gramEnd"/>
      <w:r>
        <w:t xml:space="preserve"> комплекса мероприятий по обеспечению  антитеррористической защищенности места массового пребывания людей: </w:t>
      </w:r>
    </w:p>
    <w:p w:rsidR="005505D7" w:rsidRDefault="005505D7" w:rsidP="005505D7">
      <w:r>
        <w:t xml:space="preserve">1)  организуется / не организуется   в целях поддержания </w:t>
      </w:r>
      <w:proofErr w:type="gramStart"/>
      <w:r>
        <w:t>правопорядка  физическая</w:t>
      </w:r>
      <w:proofErr w:type="gramEnd"/>
      <w:r>
        <w:t xml:space="preserve"> охрана;</w:t>
      </w:r>
    </w:p>
    <w:p w:rsidR="005505D7" w:rsidRDefault="005505D7" w:rsidP="005505D7">
      <w:r>
        <w:t xml:space="preserve">2) приближены, не приближены маршруты движения патрулей в рамках комплексного использования сил и средств органов внутренних дел и внутренних войск МВД РФ по обеспечению правопорядка   к месту массового пребывания людей;  </w:t>
      </w:r>
    </w:p>
    <w:p w:rsidR="005505D7" w:rsidRDefault="005505D7" w:rsidP="005505D7">
      <w:r>
        <w:t>3)  привлекаются / не привлекаются к обеспечению физической охраны общественные объединения и организации (какие)_________________________________________________________________;4</w:t>
      </w:r>
      <w:proofErr w:type="gramStart"/>
      <w:r>
        <w:t xml:space="preserve">)  </w:t>
      </w:r>
      <w:r>
        <w:lastRenderedPageBreak/>
        <w:t>свободны</w:t>
      </w:r>
      <w:proofErr w:type="gramEnd"/>
      <w:r>
        <w:t xml:space="preserve"> / требуется устранение  препятствий на пути эвакуации  для перемещения людей и транспортных средств;</w:t>
      </w:r>
    </w:p>
    <w:p w:rsidR="005505D7" w:rsidRDefault="005505D7" w:rsidP="005505D7">
      <w:r>
        <w:t>5)  оборудовано / не оборудовано место массового пребывания людей, в котором при определенных условиях может одновременно находиться более 1000 человек</w:t>
      </w:r>
      <w:proofErr w:type="gramStart"/>
      <w:r>
        <w:t xml:space="preserve">   (</w:t>
      </w:r>
      <w:proofErr w:type="gramEnd"/>
      <w:r>
        <w:t xml:space="preserve">за исключением прогулочных и пешеходных зон, улиц, проспектов, переулков, бульваров) стационарными колоннами (стойками) с кнопками экстренного вызова наряда полиции и системой обратной связи; </w:t>
      </w:r>
    </w:p>
    <w:p w:rsidR="005505D7" w:rsidRDefault="005505D7" w:rsidP="005505D7">
      <w:r>
        <w:t xml:space="preserve">6)  </w:t>
      </w:r>
      <w:proofErr w:type="gramStart"/>
      <w:r>
        <w:t>обследуется  (</w:t>
      </w:r>
      <w:proofErr w:type="gramEnd"/>
      <w:r>
        <w:t>при необходимости) / не обследуется кинологами со специально обученными служебными собаками с целью выявления возможной установки взрывного устройства;</w:t>
      </w:r>
    </w:p>
    <w:p w:rsidR="005505D7" w:rsidRDefault="005505D7" w:rsidP="005505D7">
      <w:r>
        <w:t xml:space="preserve">7)  оборудовано / не оборудовано место массового пребывания людей, в котором при определенных условиях может одновременно находиться от 200 до 1000 </w:t>
      </w:r>
      <w:proofErr w:type="gramStart"/>
      <w:r>
        <w:t>человек  информационными</w:t>
      </w:r>
      <w:proofErr w:type="gramEnd"/>
      <w:r>
        <w:t xml:space="preserve"> стендами (табло), содержащими схему эвакуации при возникновении чрезвычайных ситуаций, телефоны правообладателя места массового пребывания людей, аварийно-спасательных служб, правоохранительных органов и органов безопасности.</w:t>
      </w:r>
    </w:p>
    <w:p w:rsidR="005505D7" w:rsidRDefault="005505D7" w:rsidP="005505D7">
      <w:r>
        <w:t xml:space="preserve">8)  оборудовано / не оборудовано, в том </w:t>
      </w:r>
      <w:proofErr w:type="gramStart"/>
      <w:r>
        <w:t>числе  место</w:t>
      </w:r>
      <w:proofErr w:type="gramEnd"/>
      <w:r>
        <w:t xml:space="preserve"> массового пребывания людей, в котором при определенных условиях может одновременно находиться от 50 до 200 человек системой видеонаблюдения,</w:t>
      </w:r>
    </w:p>
    <w:p w:rsidR="005505D7" w:rsidRDefault="005505D7" w:rsidP="005505D7">
      <w:r>
        <w:t>-количество установленных видеокамер____________________________________,</w:t>
      </w:r>
    </w:p>
    <w:p w:rsidR="005505D7" w:rsidRDefault="005505D7" w:rsidP="005505D7">
      <w:r>
        <w:t>-обеспечивается / не обеспечивается непрерывное видеонаблюдение за состоянием обстановки на всей территории места массового пребывания людей, архивирование и хранение данных в течение 30 дней;</w:t>
      </w:r>
    </w:p>
    <w:p w:rsidR="005505D7" w:rsidRDefault="005505D7" w:rsidP="005505D7">
      <w:r>
        <w:t>9) оборудовано / не оборудовано системой оповещения и управления эвакуацией,</w:t>
      </w:r>
    </w:p>
    <w:p w:rsidR="005505D7" w:rsidRDefault="005505D7" w:rsidP="005505D7">
      <w:r>
        <w:t>-обеспечивается / не обеспечивается оперативное информирование людей об угрозе совершения или о совершении террористического акта,</w:t>
      </w:r>
    </w:p>
    <w:p w:rsidR="005505D7" w:rsidRDefault="005505D7" w:rsidP="005505D7">
      <w:r>
        <w:t>-является / не является система оповещения в месте массового пребывания людей автономной, не совмещенной с ретрансляционными технологическими системами,</w:t>
      </w:r>
    </w:p>
    <w:p w:rsidR="005505D7" w:rsidRDefault="005505D7" w:rsidP="005505D7">
      <w:r>
        <w:t xml:space="preserve">-количество установленных </w:t>
      </w:r>
      <w:proofErr w:type="spellStart"/>
      <w:r>
        <w:t>оповещателей</w:t>
      </w:r>
      <w:proofErr w:type="spellEnd"/>
      <w:r>
        <w:t xml:space="preserve"> и их мощность ____________________;</w:t>
      </w:r>
    </w:p>
    <w:p w:rsidR="005505D7" w:rsidRDefault="005505D7" w:rsidP="005505D7">
      <w:r>
        <w:t xml:space="preserve">13)  оборудовано / не </w:t>
      </w:r>
      <w:proofErr w:type="gramStart"/>
      <w:r>
        <w:t>оборудовано  системой</w:t>
      </w:r>
      <w:proofErr w:type="gramEnd"/>
      <w:r>
        <w:t xml:space="preserve"> освещения.</w:t>
      </w:r>
    </w:p>
    <w:p w:rsidR="005505D7" w:rsidRDefault="005505D7" w:rsidP="005505D7">
      <w:r>
        <w:t xml:space="preserve">    На основании полученных сведений Межведомственная комиссия установила, что с учетом степени потенциальной опасности и угрозы совершения в местах массового пребывания людей террористических актов и их возможных последствий,  и в соответствии с требованиями  к антитеррористической защищенности мест массового пребывания людей и объектов (территорий), утверждённых постановлением Правительства Российской Федерации от 25 марта 2015 года № 272, указанный объект (территория) относится к местам массового пребывания </w:t>
      </w:r>
      <w:proofErr w:type="spellStart"/>
      <w:r>
        <w:t>людей___________________категории</w:t>
      </w:r>
      <w:proofErr w:type="spellEnd"/>
      <w:r>
        <w:t xml:space="preserve"> -  место массового пребывания людей, в котором при определенных условиях может одновременно  находиться </w:t>
      </w:r>
      <w:proofErr w:type="spellStart"/>
      <w:r>
        <w:t>от____________до___________человек</w:t>
      </w:r>
      <w:proofErr w:type="spellEnd"/>
      <w:r>
        <w:t xml:space="preserve">. </w:t>
      </w:r>
    </w:p>
    <w:p w:rsidR="005505D7" w:rsidRDefault="005505D7" w:rsidP="005505D7"/>
    <w:p w:rsidR="005505D7" w:rsidRDefault="005505D7" w:rsidP="005505D7">
      <w:r>
        <w:t xml:space="preserve">      В соответствии с проведённым обследованием и установленной категорией в отношении места массового пребывания людей Межведомственная комиссия рекомендует правообладателю места массового пребывания людей во взаимодействии с вышестоящими органами:</w:t>
      </w:r>
    </w:p>
    <w:p w:rsidR="005505D7" w:rsidRDefault="005505D7" w:rsidP="005505D7">
      <w:r>
        <w:t xml:space="preserve"> а) реализовать комплекс мероприятий по обеспечению его антитеррористической защищенности, </w:t>
      </w:r>
      <w:proofErr w:type="gramStart"/>
      <w:r>
        <w:t>предусмотренный  требованиями</w:t>
      </w:r>
      <w:proofErr w:type="gramEnd"/>
      <w:r>
        <w:t>,  утверждёнными постановлением Правительства РФ  от 25 марта 2015г. № 272;</w:t>
      </w:r>
    </w:p>
    <w:p w:rsidR="005505D7" w:rsidRDefault="005505D7" w:rsidP="005505D7">
      <w:r>
        <w:t xml:space="preserve"> </w:t>
      </w:r>
      <w:proofErr w:type="gramStart"/>
      <w:r>
        <w:t>б)  оборудовать</w:t>
      </w:r>
      <w:proofErr w:type="gramEnd"/>
      <w:r>
        <w:t xml:space="preserve">  системой видеонаблюдения;</w:t>
      </w:r>
    </w:p>
    <w:p w:rsidR="005505D7" w:rsidRDefault="005505D7" w:rsidP="005505D7">
      <w:r>
        <w:t xml:space="preserve">                              системой оповещения и управления эвакуацией;</w:t>
      </w:r>
    </w:p>
    <w:p w:rsidR="005505D7" w:rsidRDefault="005505D7" w:rsidP="005505D7">
      <w:r>
        <w:t xml:space="preserve">                              системой освещения;</w:t>
      </w:r>
    </w:p>
    <w:p w:rsidR="005505D7" w:rsidRDefault="005505D7" w:rsidP="005505D7">
      <w:r>
        <w:t xml:space="preserve"> </w:t>
      </w:r>
      <w:proofErr w:type="gramStart"/>
      <w:r>
        <w:t>в)_</w:t>
      </w:r>
      <w:proofErr w:type="gramEnd"/>
      <w:r>
        <w:t>____________________________________________________________________</w:t>
      </w:r>
    </w:p>
    <w:p w:rsidR="005505D7" w:rsidRDefault="005505D7" w:rsidP="005505D7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5D7" w:rsidRDefault="005505D7" w:rsidP="005505D7"/>
    <w:p w:rsidR="005505D7" w:rsidRDefault="005505D7" w:rsidP="005505D7">
      <w:r>
        <w:t xml:space="preserve">      Настоящий АКТ составлен в 5 экземплярах и подписан членами Межведомственной комиссии: </w:t>
      </w:r>
    </w:p>
    <w:p w:rsidR="005505D7" w:rsidRDefault="005505D7" w:rsidP="005505D7"/>
    <w:p w:rsidR="005505D7" w:rsidRDefault="005505D7" w:rsidP="005505D7">
      <w:r>
        <w:t xml:space="preserve">     ____________________________председатель Межведомственной комиссии, </w:t>
      </w:r>
    </w:p>
    <w:p w:rsidR="005505D7" w:rsidRDefault="005505D7" w:rsidP="005505D7">
      <w:r>
        <w:t xml:space="preserve">   </w:t>
      </w:r>
    </w:p>
    <w:p w:rsidR="005505D7" w:rsidRDefault="005505D7" w:rsidP="005505D7">
      <w:r>
        <w:t xml:space="preserve">     __________________________представитель отделения Управления ФСБ России по Волгоградской области в </w:t>
      </w:r>
      <w:proofErr w:type="spellStart"/>
      <w:r>
        <w:t>г.Калаче</w:t>
      </w:r>
      <w:proofErr w:type="spellEnd"/>
      <w:r>
        <w:t>-на-Дону, член Межведомственной комиссии (по согласованию),</w:t>
      </w:r>
    </w:p>
    <w:p w:rsidR="005505D7" w:rsidRDefault="005505D7" w:rsidP="005505D7">
      <w:r>
        <w:t xml:space="preserve">    ___________________________</w:t>
      </w:r>
      <w:proofErr w:type="gramStart"/>
      <w:r>
        <w:t>представитель  отдела</w:t>
      </w:r>
      <w:proofErr w:type="gramEnd"/>
      <w:r>
        <w:t xml:space="preserve"> МВД России по Калачёвскому району, член Межведомственной комиссии (по согласованию),</w:t>
      </w:r>
    </w:p>
    <w:p w:rsidR="005505D7" w:rsidRDefault="005505D7" w:rsidP="005505D7">
      <w:r>
        <w:t xml:space="preserve">     ___________________________</w:t>
      </w:r>
      <w:proofErr w:type="gramStart"/>
      <w:r>
        <w:t>представитель  ФГКУ</w:t>
      </w:r>
      <w:proofErr w:type="gramEnd"/>
      <w:r>
        <w:t xml:space="preserve"> «8 отряд ФПС» Волгоградской области ГУ МЧС России по Волгоградской области     _____________________________ собственник места массового пребывания людей или лицо, использующее место массового пребывания людей на ином законном основании - правообладатель места массового пребывания людей.</w:t>
      </w:r>
    </w:p>
    <w:p w:rsidR="005505D7" w:rsidRDefault="005505D7" w:rsidP="005505D7"/>
    <w:p w:rsidR="005505D7" w:rsidRDefault="005505D7" w:rsidP="005505D7">
      <w:r>
        <w:t xml:space="preserve">  </w:t>
      </w:r>
    </w:p>
    <w:p w:rsidR="005505D7" w:rsidRDefault="005505D7" w:rsidP="005505D7"/>
    <w:p w:rsidR="005505D7" w:rsidRDefault="005505D7" w:rsidP="005505D7"/>
    <w:p w:rsidR="005505D7" w:rsidRDefault="005505D7" w:rsidP="005505D7">
      <w:r>
        <w:t xml:space="preserve"> Примечание: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sectPr w:rsidR="0055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7D84"/>
    <w:multiLevelType w:val="hybridMultilevel"/>
    <w:tmpl w:val="9230CDD2"/>
    <w:lvl w:ilvl="0" w:tplc="8B12A1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85C2D3A"/>
    <w:multiLevelType w:val="hybridMultilevel"/>
    <w:tmpl w:val="0FEA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59"/>
    <w:rsid w:val="0025659C"/>
    <w:rsid w:val="00427C59"/>
    <w:rsid w:val="005505D7"/>
    <w:rsid w:val="009E5B05"/>
    <w:rsid w:val="00AC5EEB"/>
    <w:rsid w:val="00BA4E7C"/>
    <w:rsid w:val="00E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F1D4-3EEA-408F-B6D1-D04647D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9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C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9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2015-07-22T11:15:00Z</cp:lastPrinted>
  <dcterms:created xsi:type="dcterms:W3CDTF">2015-03-12T06:42:00Z</dcterms:created>
  <dcterms:modified xsi:type="dcterms:W3CDTF">2015-07-22T11:15:00Z</dcterms:modified>
</cp:coreProperties>
</file>