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7C" w:rsidRPr="000A6A31" w:rsidRDefault="0043227C" w:rsidP="0043227C">
      <w:pPr>
        <w:jc w:val="center"/>
        <w:rPr>
          <w:b/>
          <w:sz w:val="28"/>
          <w:szCs w:val="28"/>
        </w:rPr>
      </w:pPr>
      <w:r w:rsidRPr="000A6A31">
        <w:rPr>
          <w:b/>
          <w:sz w:val="28"/>
          <w:szCs w:val="28"/>
        </w:rPr>
        <w:t xml:space="preserve">АДМИНИСТРАЦИЯ </w:t>
      </w:r>
    </w:p>
    <w:p w:rsidR="0043227C" w:rsidRPr="000A6A31" w:rsidRDefault="0043227C" w:rsidP="0043227C">
      <w:pPr>
        <w:jc w:val="center"/>
        <w:rPr>
          <w:b/>
          <w:sz w:val="28"/>
          <w:szCs w:val="28"/>
        </w:rPr>
      </w:pPr>
      <w:r w:rsidRPr="000A6A31">
        <w:rPr>
          <w:b/>
          <w:sz w:val="28"/>
          <w:szCs w:val="28"/>
        </w:rPr>
        <w:t xml:space="preserve">ИЛЬЕВСКОГО СЕЛЬСКОГО ПОСЕЛЕНИЯ </w:t>
      </w:r>
    </w:p>
    <w:p w:rsidR="0043227C" w:rsidRPr="000A6A31" w:rsidRDefault="0043227C" w:rsidP="0043227C">
      <w:pPr>
        <w:jc w:val="center"/>
        <w:rPr>
          <w:b/>
          <w:bCs/>
          <w:sz w:val="28"/>
          <w:szCs w:val="28"/>
        </w:rPr>
      </w:pPr>
      <w:r w:rsidRPr="000A6A31">
        <w:rPr>
          <w:b/>
          <w:bCs/>
          <w:sz w:val="28"/>
          <w:szCs w:val="28"/>
        </w:rPr>
        <w:t>КАЛАЧЕВСКОГО МУНИЦИПАЛЬНОГО РАЙОНА</w:t>
      </w:r>
    </w:p>
    <w:p w:rsidR="0043227C" w:rsidRPr="000A6A31" w:rsidRDefault="0043227C" w:rsidP="0043227C">
      <w:pPr>
        <w:spacing w:line="240" w:lineRule="atLeast"/>
        <w:jc w:val="center"/>
        <w:rPr>
          <w:b/>
          <w:bCs/>
          <w:sz w:val="28"/>
          <w:szCs w:val="28"/>
        </w:rPr>
      </w:pPr>
      <w:r w:rsidRPr="000A6A31">
        <w:rPr>
          <w:b/>
          <w:bCs/>
          <w:sz w:val="28"/>
          <w:szCs w:val="28"/>
        </w:rPr>
        <w:t>ВОЛГОГРАДСКОЙ ОБЛАСТИ</w:t>
      </w:r>
    </w:p>
    <w:p w:rsidR="0043227C" w:rsidRPr="000A6A31" w:rsidRDefault="0043227C" w:rsidP="0043227C">
      <w:pPr>
        <w:spacing w:line="240" w:lineRule="atLeast"/>
        <w:jc w:val="center"/>
        <w:rPr>
          <w:b/>
          <w:bCs/>
          <w:sz w:val="28"/>
          <w:szCs w:val="28"/>
        </w:rPr>
      </w:pPr>
    </w:p>
    <w:tbl>
      <w:tblPr>
        <w:tblW w:w="0" w:type="auto"/>
        <w:tblInd w:w="150" w:type="dxa"/>
        <w:tblBorders>
          <w:top w:val="thinThickSmallGap" w:sz="24" w:space="0" w:color="auto"/>
        </w:tblBorders>
        <w:tblLook w:val="0000"/>
      </w:tblPr>
      <w:tblGrid>
        <w:gridCol w:w="9421"/>
      </w:tblGrid>
      <w:tr w:rsidR="0043227C" w:rsidRPr="000A6A31">
        <w:trPr>
          <w:trHeight w:val="100"/>
        </w:trPr>
        <w:tc>
          <w:tcPr>
            <w:tcW w:w="9440" w:type="dxa"/>
            <w:tcBorders>
              <w:top w:val="thinThickSmallGap" w:sz="24" w:space="0" w:color="auto"/>
              <w:left w:val="nil"/>
              <w:bottom w:val="nil"/>
              <w:right w:val="nil"/>
            </w:tcBorders>
            <w:shd w:val="clear" w:color="auto" w:fill="auto"/>
          </w:tcPr>
          <w:p w:rsidR="0043227C" w:rsidRPr="000A6A31" w:rsidRDefault="0043227C" w:rsidP="008B4748">
            <w:pPr>
              <w:spacing w:line="240" w:lineRule="atLeast"/>
              <w:jc w:val="center"/>
              <w:rPr>
                <w:b/>
                <w:bCs/>
                <w:sz w:val="28"/>
                <w:szCs w:val="28"/>
              </w:rPr>
            </w:pPr>
            <w:r w:rsidRPr="000A6A31">
              <w:rPr>
                <w:b/>
                <w:bCs/>
                <w:sz w:val="28"/>
                <w:szCs w:val="28"/>
              </w:rPr>
              <w:t>ПОСТАНОВЛЕНИЕ</w:t>
            </w:r>
          </w:p>
        </w:tc>
      </w:tr>
    </w:tbl>
    <w:p w:rsidR="0043227C" w:rsidRDefault="0071003A" w:rsidP="0043227C">
      <w:pPr>
        <w:rPr>
          <w:sz w:val="28"/>
          <w:szCs w:val="28"/>
        </w:rPr>
      </w:pPr>
      <w:r>
        <w:rPr>
          <w:sz w:val="28"/>
          <w:szCs w:val="28"/>
        </w:rPr>
        <w:t>25</w:t>
      </w:r>
      <w:r w:rsidR="0043227C" w:rsidRPr="003F7F9C">
        <w:rPr>
          <w:sz w:val="28"/>
          <w:szCs w:val="28"/>
        </w:rPr>
        <w:t>.</w:t>
      </w:r>
      <w:r>
        <w:rPr>
          <w:sz w:val="28"/>
          <w:szCs w:val="28"/>
        </w:rPr>
        <w:t>02. 2015 года                                                                                      № 21</w:t>
      </w:r>
    </w:p>
    <w:p w:rsidR="0043227C" w:rsidRDefault="0043227C" w:rsidP="0043227C">
      <w:pPr>
        <w:rPr>
          <w:sz w:val="28"/>
          <w:szCs w:val="28"/>
        </w:rPr>
      </w:pPr>
    </w:p>
    <w:p w:rsidR="007D7406" w:rsidRPr="007D7406" w:rsidRDefault="0071003A" w:rsidP="007D7406">
      <w:pPr>
        <w:pStyle w:val="ConsPlusNormal"/>
        <w:widowControl/>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О внесении изменений в постановление администрации Ильевского сельского поселения Калачевского муниципального района Волгоградской области от 19.03.2010 №18а «</w:t>
      </w:r>
      <w:r w:rsidR="007D7406" w:rsidRPr="007D7406">
        <w:rPr>
          <w:rFonts w:ascii="Times New Roman" w:hAnsi="Times New Roman" w:cs="Times New Roman"/>
          <w:b/>
          <w:sz w:val="28"/>
          <w:szCs w:val="28"/>
        </w:rPr>
        <w:t xml:space="preserve">О </w:t>
      </w:r>
      <w:r w:rsidR="007D7406">
        <w:rPr>
          <w:rFonts w:ascii="Times New Roman" w:hAnsi="Times New Roman" w:cs="Times New Roman"/>
          <w:b/>
          <w:sz w:val="28"/>
          <w:szCs w:val="28"/>
        </w:rPr>
        <w:t>предоставлении гражданами, претендующими на замещение должностей муниципальной службы Ильевского сельского поселения Калачевского муниципального района Волгоградской области и муниципальными служащими, замещающими муниципальные должности Ильевского сельского поселения Калачевского муниципального района Волгоградской области сведений о доходах, об имуществе и обязательствах имущественного характера</w:t>
      </w:r>
      <w:r>
        <w:rPr>
          <w:rFonts w:ascii="Times New Roman" w:hAnsi="Times New Roman" w:cs="Times New Roman"/>
          <w:b/>
          <w:sz w:val="28"/>
          <w:szCs w:val="28"/>
        </w:rPr>
        <w:t>»</w:t>
      </w:r>
      <w:r w:rsidR="007D7406">
        <w:rPr>
          <w:rFonts w:ascii="Times New Roman" w:hAnsi="Times New Roman" w:cs="Times New Roman"/>
          <w:b/>
          <w:sz w:val="28"/>
          <w:szCs w:val="28"/>
        </w:rPr>
        <w:t xml:space="preserve">  </w:t>
      </w:r>
      <w:proofErr w:type="gramEnd"/>
    </w:p>
    <w:p w:rsidR="008B4748" w:rsidRPr="007D7406" w:rsidRDefault="008B4748" w:rsidP="008B4748">
      <w:pPr>
        <w:ind w:left="360"/>
        <w:jc w:val="both"/>
        <w:rPr>
          <w:i/>
          <w:sz w:val="28"/>
          <w:szCs w:val="28"/>
        </w:rPr>
      </w:pPr>
    </w:p>
    <w:p w:rsidR="0071003A" w:rsidRDefault="0071003A" w:rsidP="0067132A">
      <w:pPr>
        <w:jc w:val="both"/>
        <w:rPr>
          <w:sz w:val="28"/>
          <w:szCs w:val="28"/>
        </w:rPr>
      </w:pPr>
      <w:r>
        <w:rPr>
          <w:sz w:val="28"/>
          <w:szCs w:val="28"/>
        </w:rPr>
        <w:t xml:space="preserve">      </w:t>
      </w:r>
      <w:proofErr w:type="gramStart"/>
      <w:r w:rsidRPr="00324BE6">
        <w:rPr>
          <w:sz w:val="28"/>
          <w:szCs w:val="28"/>
        </w:rPr>
        <w:t xml:space="preserve">В </w:t>
      </w:r>
      <w:r>
        <w:rPr>
          <w:sz w:val="28"/>
          <w:szCs w:val="28"/>
        </w:rPr>
        <w:t>связи с протестом прокурора Калачевского района, а также в соответствии с Федеральным законом от 22.12.2014 №431-ФЗ «О внесении изменений в отдельные законодательные акты Российской Федерации по вопросам противодействия коррупции» и Указа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E97DD6" w:rsidRDefault="0071003A" w:rsidP="0067132A">
      <w:pPr>
        <w:jc w:val="both"/>
        <w:rPr>
          <w:sz w:val="28"/>
          <w:szCs w:val="28"/>
        </w:rPr>
      </w:pPr>
      <w:proofErr w:type="spellStart"/>
      <w:proofErr w:type="gramStart"/>
      <w:r>
        <w:rPr>
          <w:b/>
          <w:sz w:val="28"/>
          <w:szCs w:val="28"/>
        </w:rPr>
        <w:t>п</w:t>
      </w:r>
      <w:proofErr w:type="spellEnd"/>
      <w:proofErr w:type="gramEnd"/>
      <w:r w:rsidR="007D7406" w:rsidRPr="007D7406">
        <w:rPr>
          <w:b/>
          <w:sz w:val="28"/>
          <w:szCs w:val="28"/>
        </w:rPr>
        <w:t xml:space="preserve"> </w:t>
      </w:r>
      <w:r w:rsidR="00E97DD6" w:rsidRPr="007D7406">
        <w:rPr>
          <w:b/>
          <w:sz w:val="28"/>
          <w:szCs w:val="28"/>
        </w:rPr>
        <w:t>о</w:t>
      </w:r>
      <w:r w:rsidR="007D7406" w:rsidRPr="007D7406">
        <w:rPr>
          <w:b/>
          <w:sz w:val="28"/>
          <w:szCs w:val="28"/>
        </w:rPr>
        <w:t xml:space="preserve"> </w:t>
      </w:r>
      <w:r w:rsidR="00E97DD6" w:rsidRPr="007D7406">
        <w:rPr>
          <w:b/>
          <w:sz w:val="28"/>
          <w:szCs w:val="28"/>
        </w:rPr>
        <w:t>с</w:t>
      </w:r>
      <w:r w:rsidR="007D7406" w:rsidRPr="007D7406">
        <w:rPr>
          <w:b/>
          <w:sz w:val="28"/>
          <w:szCs w:val="28"/>
        </w:rPr>
        <w:t xml:space="preserve"> </w:t>
      </w:r>
      <w:r w:rsidR="00E97DD6" w:rsidRPr="007D7406">
        <w:rPr>
          <w:b/>
          <w:sz w:val="28"/>
          <w:szCs w:val="28"/>
        </w:rPr>
        <w:t>т</w:t>
      </w:r>
      <w:r w:rsidR="007D7406">
        <w:rPr>
          <w:b/>
          <w:sz w:val="28"/>
          <w:szCs w:val="28"/>
        </w:rPr>
        <w:t xml:space="preserve"> </w:t>
      </w:r>
      <w:r w:rsidR="00E97DD6" w:rsidRPr="007D7406">
        <w:rPr>
          <w:b/>
          <w:sz w:val="28"/>
          <w:szCs w:val="28"/>
        </w:rPr>
        <w:t>а</w:t>
      </w:r>
      <w:r w:rsidR="007D7406" w:rsidRPr="007D7406">
        <w:rPr>
          <w:b/>
          <w:sz w:val="28"/>
          <w:szCs w:val="28"/>
        </w:rPr>
        <w:t xml:space="preserve"> </w:t>
      </w:r>
      <w:proofErr w:type="spellStart"/>
      <w:r w:rsidR="00E97DD6" w:rsidRPr="007D7406">
        <w:rPr>
          <w:b/>
          <w:sz w:val="28"/>
          <w:szCs w:val="28"/>
        </w:rPr>
        <w:t>н</w:t>
      </w:r>
      <w:proofErr w:type="spellEnd"/>
      <w:r w:rsidR="007D7406" w:rsidRPr="007D7406">
        <w:rPr>
          <w:b/>
          <w:sz w:val="28"/>
          <w:szCs w:val="28"/>
        </w:rPr>
        <w:t xml:space="preserve"> </w:t>
      </w:r>
      <w:r w:rsidR="00E97DD6" w:rsidRPr="007D7406">
        <w:rPr>
          <w:b/>
          <w:sz w:val="28"/>
          <w:szCs w:val="28"/>
        </w:rPr>
        <w:t>о</w:t>
      </w:r>
      <w:r w:rsidR="007D7406" w:rsidRPr="007D7406">
        <w:rPr>
          <w:b/>
          <w:sz w:val="28"/>
          <w:szCs w:val="28"/>
        </w:rPr>
        <w:t xml:space="preserve"> </w:t>
      </w:r>
      <w:r w:rsidR="00E97DD6" w:rsidRPr="007D7406">
        <w:rPr>
          <w:b/>
          <w:sz w:val="28"/>
          <w:szCs w:val="28"/>
        </w:rPr>
        <w:t>в</w:t>
      </w:r>
      <w:r w:rsidR="007D7406" w:rsidRPr="007D7406">
        <w:rPr>
          <w:b/>
          <w:sz w:val="28"/>
          <w:szCs w:val="28"/>
        </w:rPr>
        <w:t xml:space="preserve"> </w:t>
      </w:r>
      <w:r w:rsidR="00E97DD6" w:rsidRPr="007D7406">
        <w:rPr>
          <w:b/>
          <w:sz w:val="28"/>
          <w:szCs w:val="28"/>
        </w:rPr>
        <w:t>л</w:t>
      </w:r>
      <w:r w:rsidR="007D7406" w:rsidRPr="007D7406">
        <w:rPr>
          <w:b/>
          <w:sz w:val="28"/>
          <w:szCs w:val="28"/>
        </w:rPr>
        <w:t xml:space="preserve"> </w:t>
      </w:r>
      <w:r w:rsidR="00E97DD6" w:rsidRPr="007D7406">
        <w:rPr>
          <w:b/>
          <w:sz w:val="28"/>
          <w:szCs w:val="28"/>
        </w:rPr>
        <w:t>я</w:t>
      </w:r>
      <w:r w:rsidR="007D7406" w:rsidRPr="007D7406">
        <w:rPr>
          <w:b/>
          <w:sz w:val="28"/>
          <w:szCs w:val="28"/>
        </w:rPr>
        <w:t xml:space="preserve"> </w:t>
      </w:r>
      <w:r w:rsidR="00E97DD6" w:rsidRPr="007D7406">
        <w:rPr>
          <w:b/>
          <w:sz w:val="28"/>
          <w:szCs w:val="28"/>
        </w:rPr>
        <w:t>ю</w:t>
      </w:r>
      <w:r w:rsidR="00E97DD6" w:rsidRPr="0067132A">
        <w:rPr>
          <w:sz w:val="28"/>
          <w:szCs w:val="28"/>
        </w:rPr>
        <w:t>:</w:t>
      </w:r>
    </w:p>
    <w:p w:rsidR="00AC5C8F" w:rsidRDefault="00AC5C8F" w:rsidP="00AC5C8F">
      <w:pPr>
        <w:pStyle w:val="ConsPlusNormal"/>
        <w:widowControl/>
        <w:ind w:firstLine="0"/>
        <w:jc w:val="both"/>
        <w:rPr>
          <w:rFonts w:ascii="Times New Roman" w:hAnsi="Times New Roman" w:cs="Times New Roman"/>
          <w:sz w:val="28"/>
          <w:szCs w:val="28"/>
        </w:rPr>
      </w:pPr>
      <w:r w:rsidRPr="00AC5C8F">
        <w:rPr>
          <w:rFonts w:ascii="Times New Roman" w:hAnsi="Times New Roman" w:cs="Times New Roman"/>
          <w:sz w:val="28"/>
          <w:szCs w:val="28"/>
        </w:rPr>
        <w:t xml:space="preserve">         </w:t>
      </w:r>
    </w:p>
    <w:p w:rsidR="00AC5C8F" w:rsidRPr="00AC5C8F" w:rsidRDefault="00AC5C8F" w:rsidP="00AC5C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C5C8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Внести в </w:t>
      </w:r>
      <w:r w:rsidRPr="00AC5C8F">
        <w:rPr>
          <w:rFonts w:ascii="Times New Roman" w:hAnsi="Times New Roman" w:cs="Times New Roman"/>
          <w:sz w:val="28"/>
          <w:szCs w:val="28"/>
        </w:rPr>
        <w:t>постановление администрации Ильевского сельского поселения Калачевского муниципального района Волгоградской области от 19.03.2010 №18а «О предоставлении гражданами, претендующими на замещение должностей муниципальной службы Ильевского сельского поселения Калачевского муниципального района Волгоградской области и муниципальными служащими, замещающими муниципальные должности Ильевского сельского поселения Калачевского муниципального района Волгоградской области сведений о доходах, об имуществе и обязательствах имущественного характера»</w:t>
      </w:r>
      <w:r>
        <w:rPr>
          <w:rFonts w:ascii="Times New Roman" w:hAnsi="Times New Roman" w:cs="Times New Roman"/>
          <w:sz w:val="28"/>
          <w:szCs w:val="28"/>
        </w:rPr>
        <w:t xml:space="preserve"> следующие изменения:</w:t>
      </w:r>
      <w:r w:rsidRPr="00AC5C8F">
        <w:rPr>
          <w:rFonts w:ascii="Times New Roman" w:hAnsi="Times New Roman" w:cs="Times New Roman"/>
          <w:sz w:val="28"/>
          <w:szCs w:val="28"/>
        </w:rPr>
        <w:t xml:space="preserve">  </w:t>
      </w:r>
      <w:proofErr w:type="gramEnd"/>
    </w:p>
    <w:p w:rsidR="00E97DD6" w:rsidRDefault="00E97DD6" w:rsidP="00E97DD6">
      <w:pPr>
        <w:ind w:firstLine="540"/>
        <w:jc w:val="both"/>
        <w:rPr>
          <w:sz w:val="28"/>
          <w:szCs w:val="28"/>
        </w:rPr>
      </w:pPr>
      <w:r w:rsidRPr="0067132A">
        <w:rPr>
          <w:sz w:val="28"/>
          <w:szCs w:val="28"/>
        </w:rPr>
        <w:t xml:space="preserve">1. </w:t>
      </w:r>
      <w:r w:rsidR="00630A7A" w:rsidRPr="00331BF8">
        <w:rPr>
          <w:sz w:val="28"/>
          <w:szCs w:val="28"/>
        </w:rPr>
        <w:t xml:space="preserve">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w:t>
      </w:r>
      <w:smartTag w:uri="urn:schemas-microsoft-com:office:smarttags" w:element="metricconverter">
        <w:smartTagPr>
          <w:attr w:name="ProductID" w:val="2014 г"/>
        </w:smartTagPr>
        <w:r w:rsidR="00630A7A" w:rsidRPr="00331BF8">
          <w:rPr>
            <w:sz w:val="28"/>
            <w:szCs w:val="28"/>
          </w:rPr>
          <w:t>2014 г</w:t>
        </w:r>
      </w:smartTag>
      <w:r w:rsidR="00630A7A" w:rsidRPr="00331BF8">
        <w:rPr>
          <w:sz w:val="28"/>
          <w:szCs w:val="28"/>
        </w:rPr>
        <w:t>. № 460 форме справки</w:t>
      </w:r>
      <w:r w:rsidR="00AC5C8F">
        <w:rPr>
          <w:sz w:val="28"/>
          <w:szCs w:val="28"/>
        </w:rPr>
        <w:t>.</w:t>
      </w:r>
    </w:p>
    <w:p w:rsidR="00BF5D39" w:rsidRDefault="00630A7A" w:rsidP="00BF5D3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F5D39" w:rsidRPr="00BF5D39">
        <w:rPr>
          <w:rFonts w:ascii="Times New Roman" w:hAnsi="Times New Roman" w:cs="Times New Roman"/>
          <w:sz w:val="28"/>
          <w:szCs w:val="28"/>
        </w:rPr>
        <w:t xml:space="preserve">2. </w:t>
      </w:r>
      <w:r w:rsidR="00AC5C8F" w:rsidRPr="00331BF8">
        <w:rPr>
          <w:rFonts w:ascii="Times New Roman" w:hAnsi="Times New Roman"/>
          <w:sz w:val="28"/>
          <w:szCs w:val="28"/>
        </w:rPr>
        <w:t>Признать утратившими силу</w:t>
      </w:r>
      <w:r w:rsidR="00AC5C8F">
        <w:rPr>
          <w:rFonts w:ascii="Times New Roman" w:hAnsi="Times New Roman" w:cs="Times New Roman"/>
          <w:sz w:val="28"/>
          <w:szCs w:val="28"/>
        </w:rPr>
        <w:t xml:space="preserve"> ф</w:t>
      </w:r>
      <w:r w:rsidR="00BF5D39" w:rsidRPr="00BF5D39">
        <w:rPr>
          <w:rFonts w:ascii="Times New Roman" w:hAnsi="Times New Roman" w:cs="Times New Roman"/>
          <w:sz w:val="28"/>
          <w:szCs w:val="28"/>
        </w:rPr>
        <w:t xml:space="preserve">ормы справок, утвержденные постановлением администрации Ильевского сельского поселения Калачевского муниципального района Волгоградской области от 19.03.2010 №18а «О предоставлении гражданами, претендующими на замещение </w:t>
      </w:r>
      <w:r w:rsidR="00BF5D39" w:rsidRPr="00BF5D39">
        <w:rPr>
          <w:rFonts w:ascii="Times New Roman" w:hAnsi="Times New Roman" w:cs="Times New Roman"/>
          <w:sz w:val="28"/>
          <w:szCs w:val="28"/>
        </w:rPr>
        <w:lastRenderedPageBreak/>
        <w:t>должностей муниципальной службы Ильевского сельского поселения Калачевского муниципального района Волгоградской области и муниципальными служащими, замещающими муниципальные должности Ильевского сельского поселения Калачевского муниципального района Волгоградской области сведений о доходах, об имуществе и обязательствах имущественного характера»</w:t>
      </w:r>
      <w:r w:rsidR="00AC5C8F">
        <w:rPr>
          <w:rFonts w:ascii="Times New Roman" w:hAnsi="Times New Roman" w:cs="Times New Roman"/>
          <w:sz w:val="28"/>
          <w:szCs w:val="28"/>
        </w:rPr>
        <w:t>.</w:t>
      </w:r>
      <w:r w:rsidR="00BF5D39" w:rsidRPr="00BF5D39">
        <w:rPr>
          <w:rFonts w:ascii="Times New Roman" w:hAnsi="Times New Roman" w:cs="Times New Roman"/>
          <w:sz w:val="28"/>
          <w:szCs w:val="28"/>
        </w:rPr>
        <w:t xml:space="preserve"> </w:t>
      </w:r>
    </w:p>
    <w:p w:rsidR="00AC5C8F" w:rsidRPr="00331BF8" w:rsidRDefault="00AC5C8F" w:rsidP="00AC5C8F">
      <w:pPr>
        <w:ind w:firstLine="708"/>
        <w:jc w:val="both"/>
        <w:rPr>
          <w:sz w:val="28"/>
          <w:szCs w:val="28"/>
        </w:rPr>
      </w:pPr>
      <w:r>
        <w:rPr>
          <w:sz w:val="28"/>
          <w:szCs w:val="28"/>
        </w:rPr>
        <w:t>3. Пункт 6</w:t>
      </w:r>
      <w:r w:rsidRPr="00331BF8">
        <w:rPr>
          <w:sz w:val="28"/>
          <w:szCs w:val="28"/>
        </w:rPr>
        <w:t xml:space="preserve"> Положения изложить в новой редакции:</w:t>
      </w:r>
    </w:p>
    <w:p w:rsidR="00AC5C8F" w:rsidRPr="00331BF8" w:rsidRDefault="00AC5C8F" w:rsidP="00AC5C8F">
      <w:pPr>
        <w:jc w:val="both"/>
        <w:rPr>
          <w:sz w:val="28"/>
          <w:szCs w:val="28"/>
        </w:rPr>
      </w:pPr>
      <w:r w:rsidRPr="00331BF8">
        <w:rPr>
          <w:sz w:val="28"/>
          <w:szCs w:val="28"/>
        </w:rPr>
        <w:t>«</w:t>
      </w:r>
      <w:r>
        <w:rPr>
          <w:sz w:val="28"/>
          <w:szCs w:val="28"/>
        </w:rPr>
        <w:t>6</w:t>
      </w:r>
      <w:r w:rsidRPr="00331BF8">
        <w:rPr>
          <w:sz w:val="28"/>
          <w:szCs w:val="28"/>
        </w:rPr>
        <w:t xml:space="preserve">. В случае если гражданин, претендующий на замещение муниципальной должности в органе исполнительной власти </w:t>
      </w:r>
      <w:r>
        <w:rPr>
          <w:sz w:val="28"/>
          <w:szCs w:val="28"/>
        </w:rPr>
        <w:t xml:space="preserve">Ильевского </w:t>
      </w:r>
      <w:r w:rsidRPr="00331BF8">
        <w:rPr>
          <w:sz w:val="28"/>
          <w:szCs w:val="28"/>
        </w:rPr>
        <w:t xml:space="preserve">сельского поселения, или лицо, замещающее муниципальную должность в органе исполнительной власти </w:t>
      </w:r>
      <w:r>
        <w:rPr>
          <w:sz w:val="28"/>
          <w:szCs w:val="28"/>
        </w:rPr>
        <w:t xml:space="preserve">Ильевского </w:t>
      </w:r>
      <w:r w:rsidRPr="00331BF8">
        <w:rPr>
          <w:sz w:val="28"/>
          <w:szCs w:val="28"/>
        </w:rPr>
        <w:t xml:space="preserve">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331BF8">
        <w:rPr>
          <w:sz w:val="28"/>
          <w:szCs w:val="28"/>
        </w:rPr>
        <w:t>сведения</w:t>
      </w:r>
      <w:proofErr w:type="gramEnd"/>
      <w:r w:rsidRPr="00331BF8">
        <w:rPr>
          <w:sz w:val="28"/>
          <w:szCs w:val="28"/>
        </w:rPr>
        <w:t xml:space="preserve"> либо имеются ошибки, они вправе представить уточненные сведения в порядке, </w:t>
      </w:r>
      <w:proofErr w:type="gramStart"/>
      <w:r w:rsidRPr="00331BF8">
        <w:rPr>
          <w:sz w:val="28"/>
          <w:szCs w:val="28"/>
        </w:rPr>
        <w:t>установленном</w:t>
      </w:r>
      <w:proofErr w:type="gramEnd"/>
      <w:r w:rsidRPr="00331BF8">
        <w:rPr>
          <w:sz w:val="28"/>
          <w:szCs w:val="28"/>
        </w:rPr>
        <w:t xml:space="preserve"> настоящим Положением.</w:t>
      </w:r>
    </w:p>
    <w:p w:rsidR="00AC5C8F" w:rsidRPr="00331BF8" w:rsidRDefault="00AC5C8F" w:rsidP="00AC5C8F">
      <w:pPr>
        <w:ind w:firstLine="708"/>
        <w:jc w:val="both"/>
        <w:rPr>
          <w:sz w:val="28"/>
          <w:szCs w:val="28"/>
        </w:rPr>
      </w:pPr>
      <w:r w:rsidRPr="00331BF8">
        <w:rPr>
          <w:sz w:val="28"/>
          <w:szCs w:val="28"/>
        </w:rPr>
        <w:t xml:space="preserve">Лицо, замещающее муниципальную должность в органе исполнительной власти </w:t>
      </w:r>
      <w:r>
        <w:rPr>
          <w:sz w:val="28"/>
          <w:szCs w:val="28"/>
        </w:rPr>
        <w:t xml:space="preserve">Ильевского </w:t>
      </w:r>
      <w:r w:rsidRPr="00331BF8">
        <w:rPr>
          <w:sz w:val="28"/>
          <w:szCs w:val="28"/>
        </w:rPr>
        <w:t>сельского поселения, может представить уточненные сведения в течение одного месяца после окончания срока, ука</w:t>
      </w:r>
      <w:r w:rsidR="006B0191">
        <w:rPr>
          <w:sz w:val="28"/>
          <w:szCs w:val="28"/>
        </w:rPr>
        <w:t>занного в подпункте «б» пункта 2</w:t>
      </w:r>
      <w:r w:rsidRPr="00331BF8">
        <w:rPr>
          <w:sz w:val="28"/>
          <w:szCs w:val="28"/>
        </w:rPr>
        <w:t xml:space="preserve"> настоящего Положения. Гражданин, претендующий на замещение муниципальной должности в органе исполнительной власти </w:t>
      </w:r>
      <w:r>
        <w:rPr>
          <w:sz w:val="28"/>
          <w:szCs w:val="28"/>
        </w:rPr>
        <w:t xml:space="preserve">Ильевского </w:t>
      </w:r>
      <w:r w:rsidRPr="00331BF8">
        <w:rPr>
          <w:sz w:val="28"/>
          <w:szCs w:val="28"/>
        </w:rPr>
        <w:t xml:space="preserve">сельского поселения, может представить уточненные сведения в течение одного месяца со дня представления сведений в соответствии с подпунктом «а» пункта </w:t>
      </w:r>
      <w:r w:rsidR="006B0191">
        <w:rPr>
          <w:sz w:val="28"/>
          <w:szCs w:val="28"/>
        </w:rPr>
        <w:t>2</w:t>
      </w:r>
      <w:r w:rsidRPr="00331BF8">
        <w:rPr>
          <w:sz w:val="28"/>
          <w:szCs w:val="28"/>
        </w:rPr>
        <w:t xml:space="preserve"> настоящего Положения</w:t>
      </w:r>
      <w:proofErr w:type="gramStart"/>
      <w:r w:rsidRPr="00331BF8">
        <w:rPr>
          <w:sz w:val="28"/>
          <w:szCs w:val="28"/>
        </w:rPr>
        <w:t>.».</w:t>
      </w:r>
      <w:proofErr w:type="gramEnd"/>
    </w:p>
    <w:p w:rsidR="00AC5C8F" w:rsidRPr="00331BF8" w:rsidRDefault="00AC5C8F" w:rsidP="00AC5C8F">
      <w:pPr>
        <w:ind w:firstLine="708"/>
        <w:jc w:val="both"/>
        <w:rPr>
          <w:sz w:val="28"/>
          <w:szCs w:val="28"/>
        </w:rPr>
      </w:pPr>
      <w:r>
        <w:rPr>
          <w:sz w:val="28"/>
          <w:szCs w:val="28"/>
        </w:rPr>
        <w:t xml:space="preserve">4. </w:t>
      </w:r>
      <w:r w:rsidRPr="00331BF8">
        <w:rPr>
          <w:sz w:val="28"/>
          <w:szCs w:val="28"/>
        </w:rPr>
        <w:t xml:space="preserve"> </w:t>
      </w:r>
      <w:r>
        <w:rPr>
          <w:sz w:val="28"/>
          <w:szCs w:val="28"/>
        </w:rPr>
        <w:t>Дополнить Положение пунктом 13</w:t>
      </w:r>
      <w:r w:rsidRPr="00331BF8">
        <w:rPr>
          <w:sz w:val="28"/>
          <w:szCs w:val="28"/>
        </w:rPr>
        <w:t xml:space="preserve"> следующего содержания:</w:t>
      </w:r>
    </w:p>
    <w:p w:rsidR="0071003A" w:rsidRPr="00AC5C8F" w:rsidRDefault="00AC5C8F" w:rsidP="00AC5C8F">
      <w:pPr>
        <w:ind w:firstLine="708"/>
        <w:jc w:val="both"/>
        <w:rPr>
          <w:sz w:val="28"/>
          <w:szCs w:val="28"/>
        </w:rPr>
      </w:pPr>
      <w:r>
        <w:rPr>
          <w:sz w:val="28"/>
          <w:szCs w:val="28"/>
        </w:rPr>
        <w:t>«13.</w:t>
      </w:r>
      <w:r w:rsidRPr="00331BF8">
        <w:rPr>
          <w:sz w:val="28"/>
          <w:szCs w:val="28"/>
        </w:rPr>
        <w:t xml:space="preserve"> </w:t>
      </w:r>
      <w:proofErr w:type="gramStart"/>
      <w:r w:rsidRPr="00331BF8">
        <w:rPr>
          <w:sz w:val="28"/>
          <w:szCs w:val="28"/>
        </w:rPr>
        <w:t xml:space="preserve">Сведения о доходах, об имуществе и обязательствах имущественного характера лица, замещающего муниципальную должность в органе исполнительной власти </w:t>
      </w:r>
      <w:r>
        <w:rPr>
          <w:sz w:val="28"/>
          <w:szCs w:val="28"/>
        </w:rPr>
        <w:t xml:space="preserve">Ильевского </w:t>
      </w:r>
      <w:r w:rsidRPr="00331BF8">
        <w:rPr>
          <w:sz w:val="28"/>
          <w:szCs w:val="28"/>
        </w:rPr>
        <w:t xml:space="preserve">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w:t>
      </w:r>
      <w:r>
        <w:rPr>
          <w:sz w:val="28"/>
          <w:szCs w:val="28"/>
        </w:rPr>
        <w:t xml:space="preserve">Ильевского </w:t>
      </w:r>
      <w:r w:rsidRPr="00331BF8">
        <w:rPr>
          <w:sz w:val="28"/>
          <w:szCs w:val="28"/>
        </w:rPr>
        <w:t>сельского поселения, а в случае отсутствия этих сведений в информационно-телекоммуникационной сети Интернет предоставляются средствам массовой информации для опубликования по их запросам.».</w:t>
      </w:r>
      <w:proofErr w:type="gramEnd"/>
    </w:p>
    <w:p w:rsidR="00E97DD6" w:rsidRPr="0067132A" w:rsidRDefault="00AC5C8F" w:rsidP="00E97DD6">
      <w:pPr>
        <w:ind w:firstLine="540"/>
        <w:jc w:val="both"/>
        <w:rPr>
          <w:sz w:val="28"/>
          <w:szCs w:val="28"/>
        </w:rPr>
      </w:pPr>
      <w:r>
        <w:rPr>
          <w:sz w:val="28"/>
          <w:szCs w:val="28"/>
        </w:rPr>
        <w:t>5</w:t>
      </w:r>
      <w:r w:rsidR="00E97DD6" w:rsidRPr="0067132A">
        <w:rPr>
          <w:sz w:val="28"/>
          <w:szCs w:val="28"/>
        </w:rPr>
        <w:t xml:space="preserve">. </w:t>
      </w:r>
      <w:proofErr w:type="gramStart"/>
      <w:r w:rsidR="00E97DD6" w:rsidRPr="0067132A">
        <w:rPr>
          <w:sz w:val="28"/>
          <w:szCs w:val="28"/>
        </w:rPr>
        <w:t>Контроль за</w:t>
      </w:r>
      <w:proofErr w:type="gramEnd"/>
      <w:r w:rsidR="00E97DD6" w:rsidRPr="0067132A">
        <w:rPr>
          <w:sz w:val="28"/>
          <w:szCs w:val="28"/>
        </w:rPr>
        <w:t xml:space="preserve"> исполнением постановления оставляю за собой.</w:t>
      </w:r>
    </w:p>
    <w:p w:rsidR="00E97DD6" w:rsidRPr="0067132A" w:rsidRDefault="00AC5C8F" w:rsidP="00E97DD6">
      <w:pPr>
        <w:ind w:firstLine="540"/>
        <w:jc w:val="both"/>
        <w:rPr>
          <w:sz w:val="28"/>
          <w:szCs w:val="28"/>
        </w:rPr>
      </w:pPr>
      <w:r>
        <w:rPr>
          <w:sz w:val="28"/>
          <w:szCs w:val="28"/>
        </w:rPr>
        <w:t>6</w:t>
      </w:r>
      <w:r w:rsidR="00E97DD6" w:rsidRPr="0067132A">
        <w:rPr>
          <w:sz w:val="28"/>
          <w:szCs w:val="28"/>
        </w:rPr>
        <w:t xml:space="preserve">. Настоящее постановление вступает в силу со дня его </w:t>
      </w:r>
      <w:r w:rsidR="00EF5EEE">
        <w:rPr>
          <w:sz w:val="28"/>
          <w:szCs w:val="28"/>
        </w:rPr>
        <w:t>обнародования.</w:t>
      </w:r>
    </w:p>
    <w:p w:rsidR="00E97DD6" w:rsidRPr="0067132A" w:rsidRDefault="00E97DD6" w:rsidP="00E97DD6">
      <w:pPr>
        <w:ind w:firstLine="540"/>
        <w:jc w:val="both"/>
        <w:rPr>
          <w:sz w:val="28"/>
          <w:szCs w:val="28"/>
        </w:rPr>
      </w:pPr>
    </w:p>
    <w:p w:rsidR="00E97DD6" w:rsidRDefault="00592EFB" w:rsidP="00E97DD6">
      <w:pPr>
        <w:jc w:val="right"/>
        <w:rPr>
          <w:rFonts w:ascii="Calibri" w:hAnsi="Calibri" w:cs="Calibri"/>
        </w:rPr>
      </w:pPr>
      <w:r>
        <w:rPr>
          <w:rFonts w:ascii="Calibri" w:hAnsi="Calibri" w:cs="Calibri"/>
        </w:rPr>
        <w:t xml:space="preserve"> </w:t>
      </w:r>
    </w:p>
    <w:p w:rsidR="00E97DD6" w:rsidRDefault="00E97DD6" w:rsidP="00E97DD6">
      <w:pPr>
        <w:jc w:val="right"/>
        <w:rPr>
          <w:rFonts w:ascii="Calibri" w:hAnsi="Calibri" w:cs="Calibri"/>
        </w:rPr>
      </w:pPr>
    </w:p>
    <w:p w:rsidR="00592EFB" w:rsidRDefault="00592EFB" w:rsidP="00592EFB">
      <w:pPr>
        <w:ind w:left="360"/>
        <w:jc w:val="both"/>
        <w:rPr>
          <w:b/>
          <w:sz w:val="28"/>
          <w:szCs w:val="28"/>
        </w:rPr>
      </w:pPr>
      <w:r>
        <w:rPr>
          <w:b/>
          <w:sz w:val="28"/>
          <w:szCs w:val="28"/>
        </w:rPr>
        <w:t>Глава Ильевского</w:t>
      </w:r>
    </w:p>
    <w:p w:rsidR="00592EFB" w:rsidRDefault="00592EFB" w:rsidP="00592EFB">
      <w:pPr>
        <w:ind w:left="360"/>
        <w:jc w:val="both"/>
        <w:rPr>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r>
      <w:r w:rsidR="00AC5C8F">
        <w:rPr>
          <w:b/>
          <w:sz w:val="28"/>
          <w:szCs w:val="28"/>
        </w:rPr>
        <w:t>И.В.Горбатова</w:t>
      </w:r>
      <w:r>
        <w:rPr>
          <w:sz w:val="28"/>
          <w:szCs w:val="28"/>
        </w:rPr>
        <w:t xml:space="preserve"> </w:t>
      </w:r>
    </w:p>
    <w:p w:rsidR="00592EFB" w:rsidRDefault="00592EFB" w:rsidP="00592EFB">
      <w:pPr>
        <w:jc w:val="both"/>
        <w:rPr>
          <w:sz w:val="24"/>
          <w:szCs w:val="24"/>
        </w:rPr>
      </w:pPr>
    </w:p>
    <w:p w:rsidR="00E97DD6" w:rsidRDefault="00E97DD6" w:rsidP="00E97DD6">
      <w:pPr>
        <w:jc w:val="right"/>
        <w:rPr>
          <w:rFonts w:ascii="Calibri" w:hAnsi="Calibri" w:cs="Calibri"/>
        </w:rPr>
      </w:pPr>
    </w:p>
    <w:p w:rsidR="00E97DD6" w:rsidRDefault="00E97DD6" w:rsidP="00E97DD6">
      <w:pPr>
        <w:jc w:val="right"/>
        <w:rPr>
          <w:rFonts w:ascii="Calibri" w:hAnsi="Calibri" w:cs="Calibri"/>
        </w:rPr>
      </w:pPr>
    </w:p>
    <w:p w:rsidR="00E97DD6" w:rsidRDefault="00E97DD6" w:rsidP="00E97DD6">
      <w:pPr>
        <w:jc w:val="right"/>
        <w:rPr>
          <w:rFonts w:ascii="Calibri" w:hAnsi="Calibri" w:cs="Calibri"/>
        </w:rPr>
      </w:pPr>
    </w:p>
    <w:p w:rsidR="00E97DD6" w:rsidRDefault="00E97DD6" w:rsidP="00E97DD6">
      <w:pPr>
        <w:jc w:val="right"/>
        <w:rPr>
          <w:rFonts w:ascii="Calibri" w:hAnsi="Calibri" w:cs="Calibri"/>
        </w:rPr>
      </w:pPr>
    </w:p>
    <w:p w:rsidR="00EF5EEE" w:rsidRDefault="00EF5EEE" w:rsidP="00E97DD6">
      <w:pPr>
        <w:jc w:val="right"/>
        <w:outlineLvl w:val="0"/>
        <w:rPr>
          <w:rFonts w:ascii="Calibri" w:hAnsi="Calibri" w:cs="Calibri"/>
        </w:rPr>
      </w:pPr>
    </w:p>
    <w:p w:rsidR="006B0191" w:rsidRDefault="006B0191" w:rsidP="00E97DD6">
      <w:pPr>
        <w:jc w:val="right"/>
        <w:outlineLvl w:val="0"/>
        <w:rPr>
          <w:rFonts w:ascii="Calibri" w:hAnsi="Calibri" w:cs="Calibri"/>
          <w:sz w:val="24"/>
          <w:szCs w:val="24"/>
        </w:rPr>
      </w:pPr>
    </w:p>
    <w:p w:rsidR="00E97DD6" w:rsidRPr="00DF00F4" w:rsidRDefault="00E97DD6" w:rsidP="00E97DD6">
      <w:pPr>
        <w:jc w:val="right"/>
        <w:outlineLvl w:val="0"/>
        <w:rPr>
          <w:sz w:val="24"/>
          <w:szCs w:val="24"/>
        </w:rPr>
      </w:pPr>
      <w:r w:rsidRPr="00DF00F4">
        <w:rPr>
          <w:sz w:val="24"/>
          <w:szCs w:val="24"/>
        </w:rPr>
        <w:lastRenderedPageBreak/>
        <w:t>Утверждено</w:t>
      </w:r>
    </w:p>
    <w:p w:rsidR="00E97DD6" w:rsidRPr="00DF00F4" w:rsidRDefault="00E97DD6" w:rsidP="00E97DD6">
      <w:pPr>
        <w:jc w:val="right"/>
        <w:rPr>
          <w:sz w:val="24"/>
          <w:szCs w:val="24"/>
        </w:rPr>
      </w:pPr>
      <w:r w:rsidRPr="00DF00F4">
        <w:rPr>
          <w:sz w:val="24"/>
          <w:szCs w:val="24"/>
        </w:rPr>
        <w:t>Постановлением</w:t>
      </w:r>
    </w:p>
    <w:p w:rsidR="00592EFB" w:rsidRPr="00DF00F4" w:rsidRDefault="00E97DD6" w:rsidP="00592EFB">
      <w:pPr>
        <w:jc w:val="right"/>
        <w:rPr>
          <w:sz w:val="24"/>
          <w:szCs w:val="24"/>
        </w:rPr>
      </w:pPr>
      <w:r w:rsidRPr="00DF00F4">
        <w:rPr>
          <w:sz w:val="24"/>
          <w:szCs w:val="24"/>
        </w:rPr>
        <w:t xml:space="preserve">главы </w:t>
      </w:r>
      <w:r w:rsidR="00592EFB" w:rsidRPr="00DF00F4">
        <w:rPr>
          <w:sz w:val="24"/>
          <w:szCs w:val="24"/>
        </w:rPr>
        <w:t>Ильевского сельского поселения</w:t>
      </w:r>
    </w:p>
    <w:p w:rsidR="00E97DD6" w:rsidRPr="00DF00F4" w:rsidRDefault="00E97DD6" w:rsidP="00592EFB">
      <w:pPr>
        <w:jc w:val="right"/>
        <w:rPr>
          <w:sz w:val="24"/>
          <w:szCs w:val="24"/>
        </w:rPr>
      </w:pPr>
      <w:r w:rsidRPr="00DF00F4">
        <w:rPr>
          <w:sz w:val="24"/>
          <w:szCs w:val="24"/>
        </w:rPr>
        <w:t>Калачевского</w:t>
      </w:r>
    </w:p>
    <w:p w:rsidR="00E97DD6" w:rsidRPr="00DF00F4" w:rsidRDefault="00E97DD6" w:rsidP="00E97DD6">
      <w:pPr>
        <w:jc w:val="right"/>
        <w:rPr>
          <w:sz w:val="24"/>
          <w:szCs w:val="24"/>
        </w:rPr>
      </w:pPr>
      <w:r w:rsidRPr="00DF00F4">
        <w:rPr>
          <w:sz w:val="24"/>
          <w:szCs w:val="24"/>
        </w:rPr>
        <w:t>муниципального района</w:t>
      </w:r>
    </w:p>
    <w:p w:rsidR="00DF00F4" w:rsidRPr="00DF00F4" w:rsidRDefault="00DF00F4" w:rsidP="00E97DD6">
      <w:pPr>
        <w:jc w:val="right"/>
        <w:rPr>
          <w:sz w:val="24"/>
          <w:szCs w:val="24"/>
        </w:rPr>
      </w:pPr>
      <w:r w:rsidRPr="00DF00F4">
        <w:rPr>
          <w:sz w:val="24"/>
          <w:szCs w:val="24"/>
        </w:rPr>
        <w:t>№21 от 25.02.2015 года</w:t>
      </w:r>
    </w:p>
    <w:p w:rsidR="00DF00F4" w:rsidRPr="00DF00F4" w:rsidRDefault="00DF00F4" w:rsidP="00DF00F4">
      <w:pPr>
        <w:ind w:firstLine="540"/>
        <w:jc w:val="center"/>
        <w:rPr>
          <w:sz w:val="24"/>
          <w:szCs w:val="24"/>
        </w:rPr>
      </w:pPr>
    </w:p>
    <w:p w:rsidR="00E97DD6" w:rsidRPr="00DF00F4" w:rsidRDefault="00E97DD6"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ПОЛОЖЕНИЕ</w:t>
      </w:r>
    </w:p>
    <w:p w:rsidR="00E97DD6" w:rsidRPr="00DF00F4" w:rsidRDefault="00E97DD6"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О ПРЕДСТАВЛЕНИИ ГРАЖДАНАМИ, ПРЕТЕНДУЮЩИМИ НА ЗАМЕЩЕНИЕ</w:t>
      </w:r>
    </w:p>
    <w:p w:rsidR="00E97DD6" w:rsidRPr="00DF00F4" w:rsidRDefault="00E97DD6"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 xml:space="preserve">ДОЛЖНОСТЕЙ МУНИЦИПАЛЬНОЙ СЛУЖБЫ </w:t>
      </w:r>
      <w:r w:rsidR="001A6381" w:rsidRPr="00DF00F4">
        <w:rPr>
          <w:rFonts w:ascii="Times New Roman" w:hAnsi="Times New Roman" w:cs="Times New Roman"/>
          <w:sz w:val="24"/>
          <w:szCs w:val="24"/>
        </w:rPr>
        <w:t xml:space="preserve"> В АДМИНИСТРАЦИИ   ИЛЬЕВСКОГО СЕЛЬСКОГО ПОСЕЛЕНИЯ </w:t>
      </w:r>
      <w:r w:rsidRPr="00DF00F4">
        <w:rPr>
          <w:rFonts w:ascii="Times New Roman" w:hAnsi="Times New Roman" w:cs="Times New Roman"/>
          <w:sz w:val="24"/>
          <w:szCs w:val="24"/>
        </w:rPr>
        <w:t>КАЛАЧЕВСКОГО МУНИЦИПАЛЬНОГО</w:t>
      </w:r>
    </w:p>
    <w:p w:rsidR="00E97DD6" w:rsidRPr="00DF00F4" w:rsidRDefault="001A6381" w:rsidP="001A6381">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РАЙОНА ВОЛГОГРАДСКОЙ ОБЛАСТИ</w:t>
      </w:r>
    </w:p>
    <w:p w:rsidR="00E97DD6" w:rsidRPr="00DF00F4" w:rsidRDefault="00E97DD6"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СВЕДЕНИЙ О ДОХОДАХ, ОБ ИМУЩЕСТВЕ И ОБЯЗАТЕЛЬСТВАХ</w:t>
      </w:r>
    </w:p>
    <w:p w:rsidR="00E97DD6" w:rsidRPr="00DF00F4" w:rsidRDefault="00E97DD6"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ИМУЩЕСТВЕННОГО ХАРАКТЕРА</w:t>
      </w:r>
    </w:p>
    <w:p w:rsidR="00DF00F4" w:rsidRPr="00DF00F4" w:rsidRDefault="00DF00F4" w:rsidP="00E97DD6">
      <w:pPr>
        <w:pStyle w:val="ConsPlusTitle"/>
        <w:widowControl/>
        <w:jc w:val="center"/>
        <w:rPr>
          <w:rFonts w:ascii="Times New Roman" w:hAnsi="Times New Roman" w:cs="Times New Roman"/>
          <w:sz w:val="24"/>
          <w:szCs w:val="24"/>
        </w:rPr>
      </w:pPr>
      <w:r w:rsidRPr="00DF00F4">
        <w:rPr>
          <w:rFonts w:ascii="Times New Roman" w:hAnsi="Times New Roman" w:cs="Times New Roman"/>
          <w:sz w:val="24"/>
          <w:szCs w:val="24"/>
        </w:rPr>
        <w:t>(Новая редакция)</w:t>
      </w:r>
    </w:p>
    <w:p w:rsidR="00E97DD6" w:rsidRPr="006919DD" w:rsidRDefault="00E97DD6" w:rsidP="00E97DD6">
      <w:pPr>
        <w:ind w:firstLine="540"/>
        <w:jc w:val="both"/>
        <w:rPr>
          <w:rFonts w:ascii="Calibri" w:hAnsi="Calibri" w:cs="Calibri"/>
          <w:sz w:val="24"/>
          <w:szCs w:val="24"/>
        </w:rPr>
      </w:pPr>
    </w:p>
    <w:p w:rsidR="00E97DD6" w:rsidRPr="00DF00F4" w:rsidRDefault="00E97DD6" w:rsidP="00E97DD6">
      <w:pPr>
        <w:ind w:firstLine="540"/>
        <w:jc w:val="both"/>
        <w:rPr>
          <w:sz w:val="24"/>
          <w:szCs w:val="24"/>
        </w:rPr>
      </w:pPr>
      <w:r w:rsidRPr="00DF00F4">
        <w:rPr>
          <w:sz w:val="24"/>
          <w:szCs w:val="24"/>
        </w:rPr>
        <w:t xml:space="preserve">1. </w:t>
      </w:r>
      <w:proofErr w:type="gramStart"/>
      <w:r w:rsidRPr="00DF00F4">
        <w:rPr>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w:t>
      </w:r>
      <w:r w:rsidR="006919DD" w:rsidRPr="00DF00F4">
        <w:rPr>
          <w:sz w:val="24"/>
          <w:szCs w:val="24"/>
        </w:rPr>
        <w:t xml:space="preserve">администрации Ильевского сельского поселения </w:t>
      </w:r>
      <w:r w:rsidRPr="00DF00F4">
        <w:rPr>
          <w:sz w:val="24"/>
          <w:szCs w:val="24"/>
        </w:rPr>
        <w:t xml:space="preserve">Калачевского муниципального района Волгоградской области (далее именуются - должности муниципальной службы), и муниципальными служащими </w:t>
      </w:r>
      <w:r w:rsidR="00286985" w:rsidRPr="00DF00F4">
        <w:rPr>
          <w:sz w:val="24"/>
          <w:szCs w:val="24"/>
        </w:rPr>
        <w:t xml:space="preserve">администрации Ильевского сельского поселения </w:t>
      </w:r>
      <w:r w:rsidRPr="00DF00F4">
        <w:rPr>
          <w:sz w:val="24"/>
          <w:szCs w:val="24"/>
        </w:rPr>
        <w:t>Калачевского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w:t>
      </w:r>
      <w:proofErr w:type="gramEnd"/>
      <w:r w:rsidRPr="00DF00F4">
        <w:rPr>
          <w:sz w:val="24"/>
          <w:szCs w:val="24"/>
        </w:rPr>
        <w:t xml:space="preserve"> </w:t>
      </w:r>
      <w:proofErr w:type="gramStart"/>
      <w:r w:rsidRPr="00DF00F4">
        <w:rPr>
          <w:sz w:val="24"/>
          <w:szCs w:val="24"/>
        </w:rPr>
        <w:t>доходах</w:t>
      </w:r>
      <w:proofErr w:type="gramEnd"/>
      <w:r w:rsidRPr="00DF00F4">
        <w:rPr>
          <w:sz w:val="24"/>
          <w:szCs w:val="24"/>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E97DD6" w:rsidRPr="00DF00F4" w:rsidRDefault="00E97DD6" w:rsidP="00EF5EEE">
      <w:pPr>
        <w:ind w:firstLine="540"/>
        <w:jc w:val="both"/>
        <w:rPr>
          <w:sz w:val="24"/>
          <w:szCs w:val="24"/>
        </w:rPr>
      </w:pPr>
      <w:r w:rsidRPr="00DF00F4">
        <w:rPr>
          <w:sz w:val="24"/>
          <w:szCs w:val="24"/>
        </w:rPr>
        <w:t xml:space="preserve">2. </w:t>
      </w:r>
      <w:r w:rsidR="00EF5EEE" w:rsidRPr="00DF00F4">
        <w:rPr>
          <w:sz w:val="24"/>
          <w:szCs w:val="24"/>
        </w:rPr>
        <w:t xml:space="preserve"> </w:t>
      </w:r>
      <w:r w:rsidRPr="00DF00F4">
        <w:rPr>
          <w:sz w:val="24"/>
          <w:szCs w:val="24"/>
        </w:rPr>
        <w:t>Сведения о доходах, об имуществе и обязательствах имущественного характера представляются по утвержденным формам:</w:t>
      </w:r>
    </w:p>
    <w:p w:rsidR="00E97DD6" w:rsidRPr="00DF00F4" w:rsidRDefault="00E97DD6" w:rsidP="00E97DD6">
      <w:pPr>
        <w:ind w:firstLine="540"/>
        <w:jc w:val="both"/>
        <w:rPr>
          <w:sz w:val="24"/>
          <w:szCs w:val="24"/>
        </w:rPr>
      </w:pPr>
      <w:r w:rsidRPr="00DF00F4">
        <w:rPr>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E97DD6" w:rsidRPr="00DF00F4" w:rsidRDefault="00E97DD6" w:rsidP="00E97DD6">
      <w:pPr>
        <w:ind w:firstLine="540"/>
        <w:jc w:val="both"/>
        <w:rPr>
          <w:sz w:val="24"/>
          <w:szCs w:val="24"/>
        </w:rPr>
      </w:pPr>
      <w:r w:rsidRPr="00DF00F4">
        <w:rPr>
          <w:sz w:val="24"/>
          <w:szCs w:val="24"/>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DF00F4">
        <w:rPr>
          <w:sz w:val="24"/>
          <w:szCs w:val="24"/>
        </w:rPr>
        <w:t>за</w:t>
      </w:r>
      <w:proofErr w:type="gramEnd"/>
      <w:r w:rsidRPr="00DF00F4">
        <w:rPr>
          <w:sz w:val="24"/>
          <w:szCs w:val="24"/>
        </w:rPr>
        <w:t xml:space="preserve"> отчетным.</w:t>
      </w:r>
    </w:p>
    <w:p w:rsidR="00E97DD6" w:rsidRPr="00DF00F4" w:rsidRDefault="00EF5EEE" w:rsidP="00E97DD6">
      <w:pPr>
        <w:ind w:firstLine="540"/>
        <w:jc w:val="both"/>
        <w:rPr>
          <w:sz w:val="24"/>
          <w:szCs w:val="24"/>
        </w:rPr>
      </w:pPr>
      <w:r w:rsidRPr="00DF00F4">
        <w:rPr>
          <w:sz w:val="24"/>
          <w:szCs w:val="24"/>
        </w:rPr>
        <w:t>3</w:t>
      </w:r>
      <w:r w:rsidR="00E97DD6" w:rsidRPr="00DF00F4">
        <w:rPr>
          <w:sz w:val="24"/>
          <w:szCs w:val="24"/>
        </w:rPr>
        <w:t>. Гражданин при назначении на должность муниципальной службы представляет:</w:t>
      </w:r>
    </w:p>
    <w:p w:rsidR="00E97DD6" w:rsidRPr="00DF00F4" w:rsidRDefault="00E97DD6" w:rsidP="00E97DD6">
      <w:pPr>
        <w:ind w:firstLine="540"/>
        <w:jc w:val="both"/>
        <w:rPr>
          <w:sz w:val="24"/>
          <w:szCs w:val="24"/>
        </w:rPr>
      </w:pPr>
      <w:proofErr w:type="gramStart"/>
      <w:r w:rsidRPr="00DF00F4">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F00F4">
        <w:rPr>
          <w:sz w:val="24"/>
          <w:szCs w:val="24"/>
        </w:rPr>
        <w:t xml:space="preserve"> подачи документов для замещения должности государственной службы (на отчетную дату);</w:t>
      </w:r>
    </w:p>
    <w:p w:rsidR="00E97DD6" w:rsidRPr="00DF00F4" w:rsidRDefault="00E97DD6" w:rsidP="00E97DD6">
      <w:pPr>
        <w:ind w:firstLine="540"/>
        <w:jc w:val="both"/>
        <w:rPr>
          <w:sz w:val="24"/>
          <w:szCs w:val="24"/>
        </w:rPr>
      </w:pPr>
      <w:proofErr w:type="gramStart"/>
      <w:r w:rsidRPr="00DF00F4">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F00F4">
        <w:rPr>
          <w:sz w:val="24"/>
          <w:szCs w:val="24"/>
        </w:rPr>
        <w:t xml:space="preserve"> для замещения должности муниципальной службы (на отчетную дату).</w:t>
      </w:r>
    </w:p>
    <w:p w:rsidR="00E97DD6" w:rsidRPr="00DF00F4" w:rsidRDefault="00EF5EEE" w:rsidP="00E97DD6">
      <w:pPr>
        <w:ind w:firstLine="540"/>
        <w:jc w:val="both"/>
        <w:rPr>
          <w:sz w:val="24"/>
          <w:szCs w:val="24"/>
        </w:rPr>
      </w:pPr>
      <w:r w:rsidRPr="00DF00F4">
        <w:rPr>
          <w:sz w:val="24"/>
          <w:szCs w:val="24"/>
        </w:rPr>
        <w:t>4</w:t>
      </w:r>
      <w:r w:rsidR="00E97DD6" w:rsidRPr="00DF00F4">
        <w:rPr>
          <w:sz w:val="24"/>
          <w:szCs w:val="24"/>
        </w:rPr>
        <w:t>. Муниципальный служащий представляет ежегодно:</w:t>
      </w:r>
    </w:p>
    <w:p w:rsidR="00E97DD6" w:rsidRPr="00DF00F4" w:rsidRDefault="00E97DD6" w:rsidP="00E97DD6">
      <w:pPr>
        <w:ind w:firstLine="540"/>
        <w:jc w:val="both"/>
        <w:rPr>
          <w:sz w:val="24"/>
          <w:szCs w:val="24"/>
        </w:rPr>
      </w:pPr>
      <w:r w:rsidRPr="00DF00F4">
        <w:rPr>
          <w:sz w:val="24"/>
          <w:szCs w:val="24"/>
        </w:rPr>
        <w:t xml:space="preserve">а) сведения о своих доходах, полученных за отчетный период (с 1 января по 31 </w:t>
      </w:r>
      <w:r w:rsidRPr="00DF00F4">
        <w:rPr>
          <w:sz w:val="24"/>
          <w:szCs w:val="24"/>
        </w:rPr>
        <w:lastRenderedPageBreak/>
        <w:t>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7DD6" w:rsidRPr="00DF00F4" w:rsidRDefault="00E97DD6" w:rsidP="00E97DD6">
      <w:pPr>
        <w:ind w:firstLine="540"/>
        <w:jc w:val="both"/>
        <w:rPr>
          <w:sz w:val="24"/>
          <w:szCs w:val="24"/>
        </w:rPr>
      </w:pPr>
      <w:proofErr w:type="gramStart"/>
      <w:r w:rsidRPr="00DF00F4">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97DD6" w:rsidRPr="00DF00F4" w:rsidRDefault="00EF5EEE" w:rsidP="00EF5EEE">
      <w:pPr>
        <w:ind w:firstLine="540"/>
        <w:jc w:val="both"/>
        <w:rPr>
          <w:sz w:val="24"/>
          <w:szCs w:val="24"/>
        </w:rPr>
      </w:pPr>
      <w:r w:rsidRPr="00DF00F4">
        <w:rPr>
          <w:sz w:val="24"/>
          <w:szCs w:val="24"/>
        </w:rPr>
        <w:t>5</w:t>
      </w:r>
      <w:r w:rsidR="00E97DD6" w:rsidRPr="00DF00F4">
        <w:rPr>
          <w:sz w:val="24"/>
          <w:szCs w:val="24"/>
        </w:rPr>
        <w:t xml:space="preserve">. </w:t>
      </w:r>
      <w:r w:rsidRPr="00DF00F4">
        <w:rPr>
          <w:sz w:val="24"/>
          <w:szCs w:val="24"/>
        </w:rPr>
        <w:t xml:space="preserve"> </w:t>
      </w:r>
      <w:r w:rsidR="00E97DD6" w:rsidRPr="00DF00F4">
        <w:rPr>
          <w:sz w:val="24"/>
          <w:szCs w:val="24"/>
        </w:rPr>
        <w:t xml:space="preserve">Сведения о доходах, об имуществе и обязательствах имущественного характера представляются в кадровую службу администрации </w:t>
      </w:r>
      <w:r w:rsidRPr="00DF00F4">
        <w:rPr>
          <w:sz w:val="24"/>
          <w:szCs w:val="24"/>
        </w:rPr>
        <w:t xml:space="preserve">Ильевского сельского поселения </w:t>
      </w:r>
      <w:r w:rsidR="00E97DD6" w:rsidRPr="00DF00F4">
        <w:rPr>
          <w:sz w:val="24"/>
          <w:szCs w:val="24"/>
        </w:rPr>
        <w:t>Калачевского муниципального района Волгоградской области.</w:t>
      </w:r>
    </w:p>
    <w:p w:rsidR="00DF00F4" w:rsidRPr="00DF00F4" w:rsidRDefault="00DF00F4" w:rsidP="00DF00F4">
      <w:pPr>
        <w:jc w:val="both"/>
        <w:rPr>
          <w:sz w:val="24"/>
          <w:szCs w:val="24"/>
        </w:rPr>
      </w:pPr>
      <w:r>
        <w:rPr>
          <w:sz w:val="24"/>
          <w:szCs w:val="24"/>
        </w:rPr>
        <w:t xml:space="preserve">         </w:t>
      </w:r>
      <w:r w:rsidR="00EF5EEE" w:rsidRPr="00DF00F4">
        <w:rPr>
          <w:sz w:val="24"/>
          <w:szCs w:val="24"/>
        </w:rPr>
        <w:t>6.</w:t>
      </w:r>
      <w:r w:rsidR="00E97DD6" w:rsidRPr="00DF00F4">
        <w:rPr>
          <w:sz w:val="24"/>
          <w:szCs w:val="24"/>
        </w:rPr>
        <w:t xml:space="preserve"> </w:t>
      </w:r>
      <w:r w:rsidRPr="00DF00F4">
        <w:rPr>
          <w:sz w:val="24"/>
          <w:szCs w:val="24"/>
        </w:rPr>
        <w:t xml:space="preserve">В случае если гражданин, претендующий на замещение муниципальной должности в органе исполнительной власти Ильевского сельского поселения, или лицо, замещающее муниципальную должность в органе исполнительной власти Ильевского сельского поселения,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DF00F4">
        <w:rPr>
          <w:sz w:val="24"/>
          <w:szCs w:val="24"/>
        </w:rPr>
        <w:t>сведения</w:t>
      </w:r>
      <w:proofErr w:type="gramEnd"/>
      <w:r w:rsidRPr="00DF00F4">
        <w:rPr>
          <w:sz w:val="24"/>
          <w:szCs w:val="24"/>
        </w:rPr>
        <w:t xml:space="preserve"> либо имеются ошибки, они вправе представить уточненные сведения в порядке, </w:t>
      </w:r>
      <w:proofErr w:type="gramStart"/>
      <w:r w:rsidRPr="00DF00F4">
        <w:rPr>
          <w:sz w:val="24"/>
          <w:szCs w:val="24"/>
        </w:rPr>
        <w:t>установленном</w:t>
      </w:r>
      <w:proofErr w:type="gramEnd"/>
      <w:r w:rsidRPr="00DF00F4">
        <w:rPr>
          <w:sz w:val="24"/>
          <w:szCs w:val="24"/>
        </w:rPr>
        <w:t xml:space="preserve"> настоящим Положением.</w:t>
      </w:r>
    </w:p>
    <w:p w:rsidR="00E97DD6" w:rsidRPr="00DF00F4" w:rsidRDefault="00DF00F4" w:rsidP="00DF00F4">
      <w:pPr>
        <w:ind w:firstLine="540"/>
        <w:jc w:val="both"/>
        <w:rPr>
          <w:sz w:val="24"/>
          <w:szCs w:val="24"/>
        </w:rPr>
      </w:pPr>
      <w:r w:rsidRPr="00DF00F4">
        <w:rPr>
          <w:sz w:val="24"/>
          <w:szCs w:val="24"/>
        </w:rPr>
        <w:t>Лицо, замещающее муниципальную должность в органе исполнительной власти Ильевского сельского поселения, может представить уточненные сведения в течение одного месяца после окончания срока, указанного в подпункте «б» пункта 2 настоящего Положения. Гражданин, претендующий на замещение муниципальной должности в органе исполнительной власти Ильевского сельского поселения,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E97DD6" w:rsidRPr="00DF00F4" w:rsidRDefault="00EF5EEE" w:rsidP="00E97DD6">
      <w:pPr>
        <w:ind w:firstLine="540"/>
        <w:jc w:val="both"/>
        <w:rPr>
          <w:sz w:val="24"/>
          <w:szCs w:val="24"/>
        </w:rPr>
      </w:pPr>
      <w:r w:rsidRPr="00DF00F4">
        <w:rPr>
          <w:sz w:val="24"/>
          <w:szCs w:val="24"/>
        </w:rPr>
        <w:t>7.</w:t>
      </w:r>
      <w:r w:rsidR="00E97DD6" w:rsidRPr="00DF00F4">
        <w:rPr>
          <w:sz w:val="24"/>
          <w:szCs w:val="24"/>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w:t>
      </w:r>
    </w:p>
    <w:p w:rsidR="00E97DD6" w:rsidRPr="00DF00F4" w:rsidRDefault="00EF5EEE" w:rsidP="00E97DD6">
      <w:pPr>
        <w:ind w:firstLine="540"/>
        <w:jc w:val="both"/>
        <w:rPr>
          <w:sz w:val="24"/>
          <w:szCs w:val="24"/>
        </w:rPr>
      </w:pPr>
      <w:r w:rsidRPr="00DF00F4">
        <w:rPr>
          <w:sz w:val="24"/>
          <w:szCs w:val="24"/>
        </w:rPr>
        <w:t>8</w:t>
      </w:r>
      <w:r w:rsidR="00E97DD6" w:rsidRPr="00DF00F4">
        <w:rPr>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E97DD6" w:rsidRPr="00DF00F4" w:rsidRDefault="00EF5EEE" w:rsidP="00E97DD6">
      <w:pPr>
        <w:ind w:firstLine="540"/>
        <w:jc w:val="both"/>
        <w:rPr>
          <w:sz w:val="24"/>
          <w:szCs w:val="24"/>
        </w:rPr>
      </w:pPr>
      <w:r w:rsidRPr="00DF00F4">
        <w:rPr>
          <w:sz w:val="24"/>
          <w:szCs w:val="24"/>
        </w:rPr>
        <w:t>9</w:t>
      </w:r>
      <w:r w:rsidR="00E97DD6" w:rsidRPr="00DF00F4">
        <w:rPr>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E97DD6" w:rsidRPr="00DF00F4" w:rsidRDefault="00EF5EEE" w:rsidP="00E97DD6">
      <w:pPr>
        <w:ind w:firstLine="540"/>
        <w:jc w:val="both"/>
        <w:rPr>
          <w:sz w:val="24"/>
          <w:szCs w:val="24"/>
        </w:rPr>
      </w:pPr>
      <w:r w:rsidRPr="00DF00F4">
        <w:rPr>
          <w:sz w:val="24"/>
          <w:szCs w:val="24"/>
        </w:rPr>
        <w:t>10</w:t>
      </w:r>
      <w:r w:rsidR="00E97DD6" w:rsidRPr="00DF00F4">
        <w:rPr>
          <w:sz w:val="24"/>
          <w:szCs w:val="24"/>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7DD6" w:rsidRPr="00DF00F4" w:rsidRDefault="00EF5EEE" w:rsidP="00E97DD6">
      <w:pPr>
        <w:ind w:firstLine="540"/>
        <w:jc w:val="both"/>
        <w:rPr>
          <w:sz w:val="24"/>
          <w:szCs w:val="24"/>
        </w:rPr>
      </w:pPr>
      <w:r w:rsidRPr="00DF00F4">
        <w:rPr>
          <w:sz w:val="24"/>
          <w:szCs w:val="24"/>
        </w:rPr>
        <w:t>11</w:t>
      </w:r>
      <w:r w:rsidR="00E97DD6" w:rsidRPr="00DF00F4">
        <w:rPr>
          <w:sz w:val="24"/>
          <w:szCs w:val="24"/>
        </w:rPr>
        <w:t xml:space="preserve">. </w:t>
      </w:r>
      <w:proofErr w:type="gramStart"/>
      <w:r w:rsidR="00E97DD6" w:rsidRPr="00DF00F4">
        <w:rPr>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E97DD6" w:rsidRPr="00DF00F4" w:rsidRDefault="00E97DD6" w:rsidP="00E97DD6">
      <w:pPr>
        <w:ind w:firstLine="540"/>
        <w:jc w:val="both"/>
        <w:rPr>
          <w:sz w:val="24"/>
          <w:szCs w:val="24"/>
        </w:rPr>
      </w:pPr>
      <w:proofErr w:type="gramStart"/>
      <w:r w:rsidRPr="00DF00F4">
        <w:rPr>
          <w:sz w:val="24"/>
          <w:szCs w:val="24"/>
        </w:rPr>
        <w:lastRenderedPageBreak/>
        <w:t>В случае если гражданин или муниципальный служащий, указанный в пункте 6 настоящего Положения, представившие в кадровую службу администрации Калачевского муниципального района Волгоградской области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w:t>
      </w:r>
      <w:proofErr w:type="gramEnd"/>
      <w:r w:rsidRPr="00DF00F4">
        <w:rPr>
          <w:sz w:val="24"/>
          <w:szCs w:val="24"/>
        </w:rPr>
        <w:t>, утвержденный Постановлением главы Калачевского муниципального района Волгоградской области от 15 октября 2009 г. N 2330, эти справки возвращаются им по их письменному заявлению вместе с другими документами.</w:t>
      </w:r>
    </w:p>
    <w:p w:rsidR="00E97DD6" w:rsidRDefault="00EF5EEE" w:rsidP="00E97DD6">
      <w:pPr>
        <w:ind w:firstLine="540"/>
        <w:jc w:val="both"/>
        <w:rPr>
          <w:sz w:val="24"/>
          <w:szCs w:val="24"/>
        </w:rPr>
      </w:pPr>
      <w:r w:rsidRPr="00DF00F4">
        <w:rPr>
          <w:sz w:val="24"/>
          <w:szCs w:val="24"/>
        </w:rPr>
        <w:t>12</w:t>
      </w:r>
      <w:r w:rsidR="00E97DD6" w:rsidRPr="00DF00F4">
        <w:rPr>
          <w:sz w:val="24"/>
          <w:szCs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о муниципальной службе в Российской Федерации.</w:t>
      </w:r>
    </w:p>
    <w:p w:rsidR="00324B61" w:rsidRPr="00324B61" w:rsidRDefault="00324B61" w:rsidP="00E97DD6">
      <w:pPr>
        <w:ind w:firstLine="540"/>
        <w:jc w:val="both"/>
        <w:rPr>
          <w:sz w:val="24"/>
          <w:szCs w:val="24"/>
        </w:rPr>
      </w:pPr>
      <w:r w:rsidRPr="00324B61">
        <w:rPr>
          <w:sz w:val="24"/>
          <w:szCs w:val="24"/>
        </w:rPr>
        <w:t xml:space="preserve">13. </w:t>
      </w:r>
      <w:proofErr w:type="gramStart"/>
      <w:r w:rsidRPr="00324B61">
        <w:rPr>
          <w:sz w:val="24"/>
          <w:szCs w:val="24"/>
        </w:rPr>
        <w:t>Сведения о доходах, об имуществе и обязательствах имущественного характера лица, замещающего муниципальную должность в органе исполнительной власти Ильевского сельского поселения, его супруги (супруга) и несовершеннолетних детей размещаются в информационно-телекоммуникационной сети Интернет на официальном сайте администрации Ильевского сельского поселения, а в случае отсутствия этих сведений в информационно-телекоммуникационной сети Интернет предоставляются средствам массовой информации для опубликования по их запросам.</w:t>
      </w:r>
      <w:proofErr w:type="gramEnd"/>
    </w:p>
    <w:p w:rsidR="00324B61" w:rsidRPr="00DF00F4" w:rsidRDefault="00324B61" w:rsidP="00E97DD6">
      <w:pPr>
        <w:ind w:firstLine="540"/>
        <w:jc w:val="both"/>
        <w:rPr>
          <w:sz w:val="24"/>
          <w:szCs w:val="24"/>
        </w:rPr>
      </w:pPr>
    </w:p>
    <w:p w:rsidR="00E97DD6" w:rsidRPr="00DF00F4" w:rsidRDefault="00E97DD6" w:rsidP="00E97DD6">
      <w:pPr>
        <w:ind w:firstLine="540"/>
        <w:jc w:val="both"/>
        <w:rPr>
          <w:sz w:val="24"/>
          <w:szCs w:val="24"/>
        </w:rPr>
      </w:pPr>
    </w:p>
    <w:p w:rsidR="00E97DD6" w:rsidRPr="006919DD" w:rsidRDefault="00E97DD6" w:rsidP="00E97DD6">
      <w:pPr>
        <w:ind w:firstLine="540"/>
        <w:jc w:val="both"/>
        <w:rPr>
          <w:rFonts w:ascii="Calibri" w:hAnsi="Calibri" w:cs="Calibri"/>
          <w:sz w:val="24"/>
          <w:szCs w:val="24"/>
        </w:rPr>
      </w:pPr>
    </w:p>
    <w:p w:rsidR="00E97DD6" w:rsidRPr="006919DD" w:rsidRDefault="00E97DD6" w:rsidP="00E97DD6">
      <w:pPr>
        <w:ind w:firstLine="540"/>
        <w:jc w:val="both"/>
        <w:rPr>
          <w:rFonts w:ascii="Calibri" w:hAnsi="Calibri" w:cs="Calibri"/>
          <w:sz w:val="24"/>
          <w:szCs w:val="24"/>
        </w:rPr>
      </w:pPr>
    </w:p>
    <w:p w:rsidR="00E97DD6" w:rsidRPr="006919DD" w:rsidRDefault="00E97DD6" w:rsidP="00E97DD6">
      <w:pPr>
        <w:ind w:firstLine="540"/>
        <w:jc w:val="both"/>
        <w:rPr>
          <w:rFonts w:ascii="Calibri" w:hAnsi="Calibri" w:cs="Calibri"/>
          <w:sz w:val="24"/>
          <w:szCs w:val="24"/>
        </w:rPr>
      </w:pPr>
    </w:p>
    <w:p w:rsidR="00E97DD6" w:rsidRDefault="00E97DD6" w:rsidP="00E97DD6">
      <w:pPr>
        <w:ind w:firstLine="540"/>
        <w:jc w:val="both"/>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EF5EEE" w:rsidRDefault="00EF5EEE" w:rsidP="00E97DD6">
      <w:pPr>
        <w:jc w:val="right"/>
        <w:outlineLvl w:val="0"/>
        <w:rPr>
          <w:rFonts w:ascii="Calibri" w:hAnsi="Calibri" w:cs="Calibri"/>
        </w:rPr>
      </w:pPr>
    </w:p>
    <w:p w:rsidR="00EF5EEE" w:rsidRDefault="00EF5EEE" w:rsidP="00E97DD6">
      <w:pPr>
        <w:jc w:val="right"/>
        <w:outlineLvl w:val="0"/>
        <w:rPr>
          <w:rFonts w:ascii="Calibri" w:hAnsi="Calibri" w:cs="Calibri"/>
        </w:rPr>
      </w:pPr>
    </w:p>
    <w:p w:rsidR="00EF5EEE" w:rsidRDefault="00EF5EEE" w:rsidP="00E97DD6">
      <w:pPr>
        <w:jc w:val="right"/>
        <w:outlineLvl w:val="0"/>
        <w:rPr>
          <w:rFonts w:ascii="Calibri" w:hAnsi="Calibri" w:cs="Calibri"/>
        </w:rPr>
      </w:pPr>
    </w:p>
    <w:p w:rsidR="00EF5EEE" w:rsidRDefault="00EF5EEE" w:rsidP="00E97DD6">
      <w:pPr>
        <w:jc w:val="right"/>
        <w:outlineLvl w:val="0"/>
        <w:rPr>
          <w:rFonts w:ascii="Calibri" w:hAnsi="Calibri" w:cs="Calibri"/>
        </w:rPr>
      </w:pPr>
    </w:p>
    <w:p w:rsidR="00EF5EEE" w:rsidRDefault="00EF5EEE" w:rsidP="00E97DD6">
      <w:pPr>
        <w:jc w:val="right"/>
        <w:outlineLvl w:val="0"/>
        <w:rPr>
          <w:rFonts w:ascii="Calibri" w:hAnsi="Calibri" w:cs="Calibri"/>
        </w:rPr>
      </w:pPr>
    </w:p>
    <w:p w:rsidR="00E97DD6" w:rsidRDefault="00E97DD6" w:rsidP="00E97DD6">
      <w:pPr>
        <w:ind w:firstLine="540"/>
        <w:jc w:val="both"/>
        <w:rPr>
          <w:rFonts w:ascii="Calibri" w:hAnsi="Calibri" w:cs="Calibri"/>
        </w:rPr>
      </w:pPr>
    </w:p>
    <w:p w:rsidR="00E97DD6" w:rsidRDefault="00E97DD6" w:rsidP="00E97DD6">
      <w:pPr>
        <w:ind w:firstLine="540"/>
        <w:jc w:val="both"/>
        <w:rPr>
          <w:rFonts w:ascii="Calibri" w:hAnsi="Calibri" w:cs="Calibri"/>
        </w:rPr>
      </w:pPr>
    </w:p>
    <w:p w:rsidR="00E97DD6" w:rsidRDefault="00E97DD6" w:rsidP="00E97DD6">
      <w:pPr>
        <w:ind w:firstLine="540"/>
        <w:jc w:val="both"/>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6919DD" w:rsidRDefault="006919DD" w:rsidP="00E97DD6">
      <w:pPr>
        <w:jc w:val="right"/>
        <w:outlineLvl w:val="0"/>
        <w:rPr>
          <w:rFonts w:ascii="Calibri" w:hAnsi="Calibri" w:cs="Calibri"/>
        </w:rPr>
      </w:pPr>
    </w:p>
    <w:p w:rsidR="00E97DD6" w:rsidRPr="008B4748" w:rsidRDefault="00E97DD6" w:rsidP="00406E59">
      <w:pPr>
        <w:pStyle w:val="ConsPlusNonformat"/>
        <w:widowControl/>
        <w:rPr>
          <w:sz w:val="28"/>
          <w:szCs w:val="28"/>
        </w:rPr>
      </w:pPr>
    </w:p>
    <w:sectPr w:rsidR="00E97DD6" w:rsidRPr="008B4748" w:rsidSect="00CF1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D2557"/>
    <w:multiLevelType w:val="hybridMultilevel"/>
    <w:tmpl w:val="52E21A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605F75CD"/>
    <w:multiLevelType w:val="hybridMultilevel"/>
    <w:tmpl w:val="1DDA79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D71C36"/>
    <w:multiLevelType w:val="hybridMultilevel"/>
    <w:tmpl w:val="E3F6F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3227C"/>
    <w:rsid w:val="001A6381"/>
    <w:rsid w:val="00286985"/>
    <w:rsid w:val="00324B61"/>
    <w:rsid w:val="00406E59"/>
    <w:rsid w:val="0043227C"/>
    <w:rsid w:val="00592EFB"/>
    <w:rsid w:val="005E439E"/>
    <w:rsid w:val="00630A7A"/>
    <w:rsid w:val="0067132A"/>
    <w:rsid w:val="006919DD"/>
    <w:rsid w:val="006B0191"/>
    <w:rsid w:val="0071003A"/>
    <w:rsid w:val="007D7406"/>
    <w:rsid w:val="008B4748"/>
    <w:rsid w:val="00A97386"/>
    <w:rsid w:val="00AC5C8F"/>
    <w:rsid w:val="00BF5D39"/>
    <w:rsid w:val="00CF1DDF"/>
    <w:rsid w:val="00D46797"/>
    <w:rsid w:val="00DF00F4"/>
    <w:rsid w:val="00E97DD6"/>
    <w:rsid w:val="00EE2295"/>
    <w:rsid w:val="00EF136B"/>
    <w:rsid w:val="00EF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7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w:basedOn w:val="a"/>
    <w:rsid w:val="0043227C"/>
    <w:pPr>
      <w:widowControl/>
      <w:autoSpaceDE/>
      <w:autoSpaceDN/>
      <w:adjustRightInd/>
      <w:spacing w:after="160" w:line="240" w:lineRule="exact"/>
    </w:pPr>
    <w:rPr>
      <w:rFonts w:ascii="Verdana" w:hAnsi="Verdana"/>
      <w:sz w:val="24"/>
      <w:szCs w:val="24"/>
      <w:lang w:val="en-US" w:eastAsia="en-US"/>
    </w:rPr>
  </w:style>
  <w:style w:type="paragraph" w:customStyle="1" w:styleId="ConsPlusTitle">
    <w:name w:val="ConsPlusTitle"/>
    <w:uiPriority w:val="99"/>
    <w:rsid w:val="0043227C"/>
    <w:pPr>
      <w:widowControl w:val="0"/>
      <w:autoSpaceDE w:val="0"/>
      <w:autoSpaceDN w:val="0"/>
      <w:adjustRightInd w:val="0"/>
    </w:pPr>
    <w:rPr>
      <w:rFonts w:ascii="Arial" w:hAnsi="Arial" w:cs="Arial"/>
      <w:b/>
      <w:bCs/>
    </w:rPr>
  </w:style>
  <w:style w:type="paragraph" w:customStyle="1" w:styleId="ConsPlusNormal">
    <w:name w:val="ConsPlusNormal"/>
    <w:rsid w:val="00E97DD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97DD6"/>
    <w:pPr>
      <w:widowControl w:val="0"/>
      <w:autoSpaceDE w:val="0"/>
      <w:autoSpaceDN w:val="0"/>
      <w:adjustRightInd w:val="0"/>
    </w:pPr>
    <w:rPr>
      <w:rFonts w:ascii="Courier New" w:hAnsi="Courier New" w:cs="Courier New"/>
    </w:rPr>
  </w:style>
  <w:style w:type="paragraph" w:customStyle="1" w:styleId="ConsPlusCell">
    <w:name w:val="ConsPlusCell"/>
    <w:uiPriority w:val="99"/>
    <w:rsid w:val="00E97DD6"/>
    <w:pPr>
      <w:widowControl w:val="0"/>
      <w:autoSpaceDE w:val="0"/>
      <w:autoSpaceDN w:val="0"/>
      <w:adjustRightInd w:val="0"/>
    </w:pPr>
    <w:rPr>
      <w:rFonts w:ascii="Arial" w:hAnsi="Arial" w:cs="Arial"/>
    </w:rPr>
  </w:style>
  <w:style w:type="paragraph" w:customStyle="1" w:styleId="ConsPlusDocList">
    <w:name w:val="ConsPlusDocList"/>
    <w:uiPriority w:val="99"/>
    <w:rsid w:val="00E97DD6"/>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185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3DC99-ABFE-40D4-B1CA-12E7DA3C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
  <LinksUpToDate>false</LinksUpToDate>
  <CharactersWithSpaces>12889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1</dc:creator>
  <cp:keywords/>
  <dc:description/>
  <cp:lastModifiedBy>Новый</cp:lastModifiedBy>
  <cp:revision>4</cp:revision>
  <cp:lastPrinted>2015-03-02T05:14:00Z</cp:lastPrinted>
  <dcterms:created xsi:type="dcterms:W3CDTF">2015-02-27T10:44:00Z</dcterms:created>
  <dcterms:modified xsi:type="dcterms:W3CDTF">2015-03-02T05:18:00Z</dcterms:modified>
</cp:coreProperties>
</file>