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71" w:rsidRDefault="00D37D71" w:rsidP="0081328A">
      <w:pPr>
        <w:jc w:val="right"/>
        <w:rPr>
          <w:b/>
          <w:bCs/>
          <w:sz w:val="28"/>
          <w:szCs w:val="28"/>
        </w:rPr>
      </w:pPr>
    </w:p>
    <w:p w:rsidR="00AB555B" w:rsidRPr="007977DD" w:rsidRDefault="00AB555B" w:rsidP="00AB555B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ИЛЬЕВСКИЙ СЕЛЬСКИЙ СОВЕТ</w:t>
      </w:r>
    </w:p>
    <w:p w:rsidR="00AB555B" w:rsidRPr="007977DD" w:rsidRDefault="00AB555B" w:rsidP="00AB555B">
      <w:pPr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КАЛАЧЕВСКОГО МУНИЦИПАЛЬНОГО РАЙОНА</w:t>
      </w:r>
    </w:p>
    <w:p w:rsidR="00AB555B" w:rsidRPr="007977DD" w:rsidRDefault="00AB555B" w:rsidP="00AB555B">
      <w:pPr>
        <w:spacing w:line="240" w:lineRule="atLeast"/>
        <w:jc w:val="center"/>
        <w:rPr>
          <w:b/>
          <w:sz w:val="28"/>
          <w:szCs w:val="28"/>
        </w:rPr>
      </w:pPr>
      <w:r w:rsidRPr="007977DD">
        <w:rPr>
          <w:b/>
          <w:sz w:val="28"/>
          <w:szCs w:val="28"/>
        </w:rPr>
        <w:t>ВОЛГОГРАДСКОЙ ОБЛАСТИ</w:t>
      </w:r>
    </w:p>
    <w:p w:rsidR="00AB555B" w:rsidRDefault="00AB555B" w:rsidP="00AB555B">
      <w:pPr>
        <w:spacing w:line="240" w:lineRule="atLeast"/>
        <w:jc w:val="center"/>
        <w:rPr>
          <w:b/>
          <w:sz w:val="22"/>
          <w:szCs w:val="22"/>
        </w:rPr>
      </w:pPr>
    </w:p>
    <w:p w:rsidR="00AB555B" w:rsidRDefault="00AB555B" w:rsidP="00AB555B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п. Ильевка, улица Мира, 11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тел. 57-3-47</w:t>
      </w:r>
    </w:p>
    <w:tbl>
      <w:tblPr>
        <w:tblW w:w="0" w:type="auto"/>
        <w:tblInd w:w="150" w:type="dxa"/>
        <w:tblBorders>
          <w:top w:val="thinThickSmallGap" w:sz="24" w:space="0" w:color="auto"/>
        </w:tblBorders>
        <w:tblLook w:val="0000"/>
      </w:tblPr>
      <w:tblGrid>
        <w:gridCol w:w="9440"/>
      </w:tblGrid>
      <w:tr w:rsidR="00AB555B" w:rsidTr="007504A7">
        <w:trPr>
          <w:trHeight w:val="100"/>
        </w:trPr>
        <w:tc>
          <w:tcPr>
            <w:tcW w:w="94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B555B" w:rsidRPr="007977DD" w:rsidRDefault="00AB555B" w:rsidP="007504A7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</w:t>
            </w:r>
            <w:r w:rsidRPr="007977DD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D37D71" w:rsidRDefault="00D37D71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A702A9">
        <w:rPr>
          <w:b/>
          <w:sz w:val="28"/>
        </w:rPr>
        <w:t xml:space="preserve"> 15</w:t>
      </w:r>
      <w:r w:rsidR="0081328A">
        <w:rPr>
          <w:b/>
          <w:sz w:val="28"/>
        </w:rPr>
        <w:t>.12</w:t>
      </w:r>
      <w:r w:rsidR="00761CC8">
        <w:rPr>
          <w:b/>
          <w:sz w:val="28"/>
        </w:rPr>
        <w:t>.</w:t>
      </w:r>
      <w:r w:rsidR="00187039">
        <w:rPr>
          <w:b/>
          <w:sz w:val="28"/>
        </w:rPr>
        <w:t>2015</w:t>
      </w:r>
      <w:r>
        <w:rPr>
          <w:b/>
          <w:sz w:val="28"/>
        </w:rPr>
        <w:t xml:space="preserve">  года                                                      </w:t>
      </w:r>
      <w:r w:rsidR="00187039">
        <w:rPr>
          <w:b/>
          <w:sz w:val="28"/>
        </w:rPr>
        <w:t xml:space="preserve">                         </w:t>
      </w:r>
      <w:r w:rsidR="00AD3B23">
        <w:rPr>
          <w:b/>
          <w:sz w:val="28"/>
        </w:rPr>
        <w:t xml:space="preserve">  </w:t>
      </w:r>
      <w:r w:rsidR="00FF51E3">
        <w:rPr>
          <w:b/>
          <w:sz w:val="28"/>
        </w:rPr>
        <w:t xml:space="preserve"> </w:t>
      </w:r>
      <w:r w:rsidR="0081328A">
        <w:rPr>
          <w:b/>
          <w:sz w:val="28"/>
        </w:rPr>
        <w:t xml:space="preserve">      </w:t>
      </w:r>
      <w:r>
        <w:rPr>
          <w:b/>
          <w:sz w:val="28"/>
        </w:rPr>
        <w:t>№</w:t>
      </w:r>
      <w:r w:rsidR="00025FCB">
        <w:rPr>
          <w:b/>
          <w:sz w:val="28"/>
        </w:rPr>
        <w:t>62</w:t>
      </w:r>
    </w:p>
    <w:p w:rsidR="00D37D71" w:rsidRDefault="00D37D71">
      <w:pPr>
        <w:jc w:val="center"/>
        <w:rPr>
          <w:b/>
          <w:sz w:val="28"/>
        </w:rPr>
      </w:pPr>
    </w:p>
    <w:p w:rsidR="00D37D71" w:rsidRDefault="00187039">
      <w:pPr>
        <w:jc w:val="center"/>
        <w:rPr>
          <w:sz w:val="28"/>
          <w:szCs w:val="28"/>
        </w:rPr>
      </w:pPr>
      <w:r>
        <w:rPr>
          <w:b/>
          <w:sz w:val="28"/>
        </w:rPr>
        <w:t>О вн</w:t>
      </w:r>
      <w:r w:rsidR="00025FCB">
        <w:rPr>
          <w:b/>
          <w:sz w:val="28"/>
        </w:rPr>
        <w:t>есении изменений в решение от 25.11.2014 г. №10</w:t>
      </w:r>
      <w:r>
        <w:rPr>
          <w:b/>
          <w:sz w:val="28"/>
        </w:rPr>
        <w:t xml:space="preserve"> «</w:t>
      </w:r>
      <w:r w:rsidR="00D37D71">
        <w:rPr>
          <w:b/>
          <w:sz w:val="28"/>
        </w:rPr>
        <w:t>О земельном налоге на территории Ильевского сельского поселения</w:t>
      </w:r>
      <w:r>
        <w:rPr>
          <w:b/>
          <w:sz w:val="28"/>
        </w:rPr>
        <w:t>»</w:t>
      </w:r>
    </w:p>
    <w:p w:rsidR="00D37D71" w:rsidRDefault="00D37D71">
      <w:pPr>
        <w:jc w:val="center"/>
        <w:rPr>
          <w:sz w:val="28"/>
          <w:szCs w:val="28"/>
        </w:rPr>
      </w:pPr>
    </w:p>
    <w:p w:rsidR="00D37D71" w:rsidRDefault="00D37D71">
      <w:pPr>
        <w:pStyle w:val="1"/>
        <w:ind w:left="0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главой 31 Налогового кодекса РФ, Федеральным законом от 06.10.2003 №131-ФЗ «Об общих принципах организации местного самоуправления в Российской Федерации»</w:t>
      </w:r>
      <w:r w:rsidR="00025FCB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на основании ст. 6 Устава Ильевского сельского поселения</w:t>
      </w:r>
      <w:r w:rsidR="0081328A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 </w:t>
      </w:r>
    </w:p>
    <w:p w:rsidR="00822DD8" w:rsidRPr="00822DD8" w:rsidRDefault="00822DD8" w:rsidP="00822DD8">
      <w:pPr>
        <w:pStyle w:val="a0"/>
      </w:pPr>
    </w:p>
    <w:p w:rsidR="00D37D71" w:rsidRDefault="00D37D71">
      <w:pPr>
        <w:pStyle w:val="1"/>
        <w:ind w:left="0" w:firstLine="708"/>
        <w:rPr>
          <w:sz w:val="28"/>
          <w:szCs w:val="28"/>
        </w:rPr>
      </w:pPr>
      <w:r>
        <w:rPr>
          <w:sz w:val="28"/>
          <w:szCs w:val="28"/>
        </w:rPr>
        <w:t>Ильевский сельский Совет</w:t>
      </w:r>
    </w:p>
    <w:p w:rsidR="00D37D71" w:rsidRDefault="00D37D71">
      <w:pPr>
        <w:pStyle w:val="1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822DD8" w:rsidRPr="00822DD8" w:rsidRDefault="00822DD8" w:rsidP="00822DD8">
      <w:pPr>
        <w:pStyle w:val="a0"/>
      </w:pPr>
    </w:p>
    <w:p w:rsidR="00187039" w:rsidRDefault="006F336B" w:rsidP="006F3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</w:t>
      </w:r>
      <w:r w:rsidR="00025FCB">
        <w:rPr>
          <w:sz w:val="28"/>
          <w:szCs w:val="28"/>
        </w:rPr>
        <w:t>дующие изменения в решение от 25.11.2014 г. №10</w:t>
      </w:r>
      <w:r>
        <w:rPr>
          <w:sz w:val="28"/>
          <w:szCs w:val="28"/>
        </w:rPr>
        <w:t xml:space="preserve"> «О земельном налоге на территории Ильевского сельского поселения» (далее - Решение):</w:t>
      </w:r>
    </w:p>
    <w:p w:rsidR="00A702A9" w:rsidRDefault="00025FCB" w:rsidP="00822DD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702A9">
        <w:rPr>
          <w:sz w:val="28"/>
          <w:szCs w:val="28"/>
        </w:rPr>
        <w:t>) пункт 7 Решения дополнить подпунктом 17 следующего содержания:</w:t>
      </w:r>
    </w:p>
    <w:p w:rsidR="00A702A9" w:rsidRPr="00A702A9" w:rsidRDefault="00A702A9" w:rsidP="00822DD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«17) инвалиды </w:t>
      </w:r>
      <w:r>
        <w:rPr>
          <w:sz w:val="28"/>
          <w:szCs w:val="28"/>
          <w:lang w:val="en-US"/>
        </w:rPr>
        <w:t>III</w:t>
      </w:r>
      <w:r w:rsidRPr="00025FCB">
        <w:rPr>
          <w:sz w:val="28"/>
          <w:szCs w:val="28"/>
        </w:rPr>
        <w:t xml:space="preserve"> </w:t>
      </w:r>
      <w:r>
        <w:rPr>
          <w:sz w:val="28"/>
          <w:szCs w:val="28"/>
        </w:rPr>
        <w:t>группы»</w:t>
      </w:r>
    </w:p>
    <w:p w:rsidR="007025CD" w:rsidRDefault="00A702A9" w:rsidP="00822DD8">
      <w:pPr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25CD">
        <w:rPr>
          <w:sz w:val="28"/>
          <w:szCs w:val="28"/>
        </w:rPr>
        <w:t xml:space="preserve">) пункт 8 </w:t>
      </w:r>
      <w:r w:rsidR="009F6B86">
        <w:rPr>
          <w:sz w:val="28"/>
          <w:szCs w:val="28"/>
        </w:rPr>
        <w:t>Решения исключить.</w:t>
      </w:r>
    </w:p>
    <w:p w:rsidR="00D37D71" w:rsidRDefault="00822DD8" w:rsidP="006F3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7D71">
        <w:rPr>
          <w:sz w:val="28"/>
          <w:szCs w:val="28"/>
        </w:rPr>
        <w:t xml:space="preserve">Настоящее решение опубликовать в районной газете «Борьба».  </w:t>
      </w:r>
    </w:p>
    <w:p w:rsidR="00D37D71" w:rsidRPr="00822DD8" w:rsidRDefault="00822DD8" w:rsidP="00822D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37D71">
        <w:rPr>
          <w:sz w:val="28"/>
          <w:szCs w:val="28"/>
        </w:rPr>
        <w:t>Настоящее решение</w:t>
      </w:r>
      <w:r w:rsidR="00025FCB">
        <w:rPr>
          <w:sz w:val="28"/>
          <w:szCs w:val="28"/>
        </w:rPr>
        <w:t xml:space="preserve"> распространяет свои</w:t>
      </w:r>
      <w:r>
        <w:rPr>
          <w:sz w:val="28"/>
          <w:szCs w:val="28"/>
        </w:rPr>
        <w:t xml:space="preserve"> действия на правоотнош</w:t>
      </w:r>
      <w:r w:rsidR="00025FCB">
        <w:rPr>
          <w:sz w:val="28"/>
          <w:szCs w:val="28"/>
        </w:rPr>
        <w:t>ения, возникшие с 01 января 2015</w:t>
      </w:r>
      <w:r>
        <w:rPr>
          <w:sz w:val="28"/>
          <w:szCs w:val="28"/>
        </w:rPr>
        <w:t xml:space="preserve"> года</w:t>
      </w:r>
      <w:r w:rsidR="00D37D71">
        <w:rPr>
          <w:sz w:val="28"/>
          <w:szCs w:val="28"/>
        </w:rPr>
        <w:t>.</w:t>
      </w:r>
    </w:p>
    <w:p w:rsidR="00D37D71" w:rsidRDefault="00D37D71" w:rsidP="006F336B">
      <w:pPr>
        <w:ind w:firstLine="567"/>
        <w:jc w:val="both"/>
      </w:pPr>
    </w:p>
    <w:p w:rsidR="00D37D71" w:rsidRDefault="00D37D71">
      <w:pPr>
        <w:jc w:val="both"/>
      </w:pPr>
    </w:p>
    <w:p w:rsidR="00D37D71" w:rsidRDefault="00D37D71">
      <w:pPr>
        <w:jc w:val="both"/>
      </w:pPr>
    </w:p>
    <w:p w:rsidR="00D37D71" w:rsidRDefault="00D3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Ильевского                                                  </w:t>
      </w:r>
    </w:p>
    <w:p w:rsidR="00761CC8" w:rsidRDefault="00D37D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</w:t>
      </w:r>
      <w:r w:rsidR="00761CC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И.В.Горбатова</w:t>
      </w:r>
    </w:p>
    <w:p w:rsidR="00761CC8" w:rsidRDefault="00761CC8">
      <w:pPr>
        <w:jc w:val="both"/>
        <w:rPr>
          <w:b/>
          <w:sz w:val="28"/>
          <w:szCs w:val="28"/>
        </w:rPr>
      </w:pPr>
    </w:p>
    <w:p w:rsidR="00761CC8" w:rsidRDefault="00761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Ильевского</w:t>
      </w:r>
    </w:p>
    <w:p w:rsidR="00D37D71" w:rsidRPr="00761CC8" w:rsidRDefault="00761C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</w:t>
      </w:r>
      <w:r w:rsidR="00D37D7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                    В.В.Акимова</w:t>
      </w:r>
      <w:r w:rsidR="00D37D71">
        <w:rPr>
          <w:b/>
          <w:sz w:val="28"/>
          <w:szCs w:val="28"/>
        </w:rPr>
        <w:t xml:space="preserve">                                                      </w:t>
      </w:r>
    </w:p>
    <w:sectPr w:rsidR="00D37D71" w:rsidRPr="00761CC8" w:rsidSect="0034462D">
      <w:pgSz w:w="11906" w:h="16838"/>
      <w:pgMar w:top="567" w:right="850" w:bottom="1134" w:left="1418" w:header="720" w:footer="720" w:gutter="0"/>
      <w:cols w:space="72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50" w:hanging="180"/>
      </w:pPr>
    </w:lvl>
  </w:abstractNum>
  <w:abstractNum w:abstractNumId="9">
    <w:nsid w:val="45CB47A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87039"/>
    <w:rsid w:val="00025FCB"/>
    <w:rsid w:val="00072D41"/>
    <w:rsid w:val="00102718"/>
    <w:rsid w:val="00187039"/>
    <w:rsid w:val="0033056B"/>
    <w:rsid w:val="0034462D"/>
    <w:rsid w:val="006F336B"/>
    <w:rsid w:val="007025CD"/>
    <w:rsid w:val="00761CC8"/>
    <w:rsid w:val="007D2A37"/>
    <w:rsid w:val="0081328A"/>
    <w:rsid w:val="00822DD8"/>
    <w:rsid w:val="009A7358"/>
    <w:rsid w:val="009F6B86"/>
    <w:rsid w:val="00A30BB8"/>
    <w:rsid w:val="00A702A9"/>
    <w:rsid w:val="00AB555B"/>
    <w:rsid w:val="00AD3B23"/>
    <w:rsid w:val="00C03DE9"/>
    <w:rsid w:val="00D37D71"/>
    <w:rsid w:val="00DE564D"/>
    <w:rsid w:val="00FF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62D"/>
    <w:pPr>
      <w:suppressAutoHyphens/>
    </w:pPr>
    <w:rPr>
      <w:lang w:eastAsia="ar-SA"/>
    </w:rPr>
  </w:style>
  <w:style w:type="paragraph" w:styleId="1">
    <w:name w:val="heading 1"/>
    <w:basedOn w:val="a"/>
    <w:next w:val="a0"/>
    <w:qFormat/>
    <w:rsid w:val="0034462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34462D"/>
  </w:style>
  <w:style w:type="character" w:styleId="a4">
    <w:name w:val="Hyperlink"/>
    <w:basedOn w:val="10"/>
    <w:rsid w:val="0034462D"/>
    <w:rPr>
      <w:color w:val="0000FF"/>
      <w:u w:val="single"/>
    </w:rPr>
  </w:style>
  <w:style w:type="character" w:customStyle="1" w:styleId="ListLabel1">
    <w:name w:val="ListLabel 1"/>
    <w:rsid w:val="0034462D"/>
    <w:rPr>
      <w:b w:val="0"/>
    </w:rPr>
  </w:style>
  <w:style w:type="character" w:customStyle="1" w:styleId="ListLabel2">
    <w:name w:val="ListLabel 2"/>
    <w:rsid w:val="0034462D"/>
    <w:rPr>
      <w:b/>
    </w:rPr>
  </w:style>
  <w:style w:type="character" w:customStyle="1" w:styleId="ListLabel3">
    <w:name w:val="ListLabel 3"/>
    <w:rsid w:val="0034462D"/>
    <w:rPr>
      <w:rFonts w:cs="Courier New"/>
    </w:rPr>
  </w:style>
  <w:style w:type="paragraph" w:customStyle="1" w:styleId="a5">
    <w:name w:val="Заголовок"/>
    <w:basedOn w:val="a"/>
    <w:next w:val="a0"/>
    <w:rsid w:val="003446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34462D"/>
    <w:pPr>
      <w:spacing w:after="120"/>
    </w:pPr>
  </w:style>
  <w:style w:type="paragraph" w:styleId="a6">
    <w:name w:val="List"/>
    <w:basedOn w:val="a0"/>
    <w:rsid w:val="0034462D"/>
    <w:rPr>
      <w:rFonts w:cs="Mangal"/>
    </w:rPr>
  </w:style>
  <w:style w:type="paragraph" w:customStyle="1" w:styleId="11">
    <w:name w:val="Название1"/>
    <w:basedOn w:val="a"/>
    <w:rsid w:val="003446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4462D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34462D"/>
    <w:rPr>
      <w:rFonts w:ascii="Tahoma" w:hAnsi="Tahoma" w:cs="Tahoma"/>
      <w:sz w:val="16"/>
      <w:szCs w:val="16"/>
    </w:rPr>
  </w:style>
  <w:style w:type="paragraph" w:customStyle="1" w:styleId="14">
    <w:name w:val="Знак1 Знак Знак Знак Знак Знак Знак"/>
    <w:basedOn w:val="a"/>
    <w:rsid w:val="0034462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5">
    <w:name w:val="Обычный (веб)1"/>
    <w:basedOn w:val="a"/>
    <w:rsid w:val="0034462D"/>
    <w:pPr>
      <w:spacing w:before="100" w:after="100"/>
    </w:pPr>
    <w:rPr>
      <w:sz w:val="24"/>
      <w:szCs w:val="24"/>
    </w:rPr>
  </w:style>
  <w:style w:type="paragraph" w:customStyle="1" w:styleId="16">
    <w:name w:val="Абзац списка1"/>
    <w:basedOn w:val="a"/>
    <w:rsid w:val="003446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Kraftway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Перфилова</dc:creator>
  <cp:keywords/>
  <cp:lastModifiedBy>Новый</cp:lastModifiedBy>
  <cp:revision>2</cp:revision>
  <cp:lastPrinted>2015-12-16T05:20:00Z</cp:lastPrinted>
  <dcterms:created xsi:type="dcterms:W3CDTF">2015-12-16T05:21:00Z</dcterms:created>
  <dcterms:modified xsi:type="dcterms:W3CDTF">2015-12-16T05:21:00Z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AKMR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