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446" w:rsidRDefault="00F42446" w:rsidP="00F42446">
      <w:pPr>
        <w:jc w:val="center"/>
      </w:pPr>
    </w:p>
    <w:p w:rsidR="00F42446" w:rsidRPr="00F15783" w:rsidRDefault="00F42446" w:rsidP="00F42446">
      <w:pPr>
        <w:jc w:val="center"/>
        <w:rPr>
          <w:b/>
          <w:bCs/>
          <w:sz w:val="28"/>
          <w:szCs w:val="28"/>
        </w:rPr>
      </w:pPr>
      <w:r w:rsidRPr="00F15783">
        <w:rPr>
          <w:b/>
          <w:bCs/>
          <w:sz w:val="28"/>
          <w:szCs w:val="28"/>
        </w:rPr>
        <w:t>ИЛЬЕВСКИЙ СЕЛЬСКИЙ СОВЕТ</w:t>
      </w:r>
    </w:p>
    <w:p w:rsidR="00F42446" w:rsidRPr="00F15783" w:rsidRDefault="00F42446" w:rsidP="00F42446">
      <w:pPr>
        <w:jc w:val="center"/>
        <w:rPr>
          <w:b/>
          <w:bCs/>
          <w:sz w:val="28"/>
          <w:szCs w:val="28"/>
        </w:rPr>
      </w:pPr>
      <w:r w:rsidRPr="00F15783">
        <w:rPr>
          <w:b/>
          <w:bCs/>
          <w:sz w:val="28"/>
          <w:szCs w:val="28"/>
        </w:rPr>
        <w:t>ИЛЬЕВСКОГО СЕЛЬСКОГО ПОСЕЛЕНИЯ</w:t>
      </w:r>
    </w:p>
    <w:p w:rsidR="00F42446" w:rsidRPr="00F15783" w:rsidRDefault="00F42446" w:rsidP="00F42446">
      <w:pPr>
        <w:jc w:val="center"/>
        <w:rPr>
          <w:b/>
          <w:sz w:val="28"/>
          <w:szCs w:val="28"/>
        </w:rPr>
      </w:pPr>
      <w:r w:rsidRPr="00F15783">
        <w:rPr>
          <w:b/>
          <w:sz w:val="28"/>
          <w:szCs w:val="28"/>
        </w:rPr>
        <w:t>КАЛАЧЕВСКОГО МУНИЦИПАЛЬНОГО РАЙОНА</w:t>
      </w:r>
    </w:p>
    <w:p w:rsidR="00F42446" w:rsidRPr="00F15783" w:rsidRDefault="00F42446" w:rsidP="00F42446">
      <w:pPr>
        <w:jc w:val="center"/>
        <w:rPr>
          <w:b/>
          <w:sz w:val="28"/>
          <w:szCs w:val="28"/>
        </w:rPr>
      </w:pPr>
      <w:r w:rsidRPr="00F15783">
        <w:rPr>
          <w:b/>
          <w:sz w:val="28"/>
          <w:szCs w:val="28"/>
        </w:rPr>
        <w:t>ВОЛГОГРАДСКОЙ ОБЛАСТИ</w:t>
      </w:r>
    </w:p>
    <w:p w:rsidR="00F42446" w:rsidRDefault="00F42446" w:rsidP="00F42446">
      <w:pPr>
        <w:jc w:val="center"/>
        <w:rPr>
          <w:sz w:val="34"/>
        </w:rPr>
      </w:pPr>
    </w:p>
    <w:tbl>
      <w:tblPr>
        <w:tblW w:w="0" w:type="auto"/>
        <w:tblInd w:w="-612" w:type="dxa"/>
        <w:tblBorders>
          <w:top w:val="thinThickSmallGap" w:sz="24" w:space="0" w:color="auto"/>
        </w:tblBorders>
        <w:tblLook w:val="0000" w:firstRow="0" w:lastRow="0" w:firstColumn="0" w:lastColumn="0" w:noHBand="0" w:noVBand="0"/>
      </w:tblPr>
      <w:tblGrid>
        <w:gridCol w:w="10098"/>
      </w:tblGrid>
      <w:tr w:rsidR="00F42446" w:rsidTr="00C44730">
        <w:trPr>
          <w:trHeight w:val="129"/>
        </w:trPr>
        <w:tc>
          <w:tcPr>
            <w:tcW w:w="10098" w:type="dxa"/>
          </w:tcPr>
          <w:p w:rsidR="00F42446" w:rsidRPr="00AA5FD5" w:rsidRDefault="00F42446" w:rsidP="00C44730">
            <w:pPr>
              <w:rPr>
                <w:sz w:val="6"/>
                <w:szCs w:val="16"/>
              </w:rPr>
            </w:pPr>
          </w:p>
        </w:tc>
      </w:tr>
    </w:tbl>
    <w:p w:rsidR="00F42446" w:rsidRPr="003E172C" w:rsidRDefault="00F42446" w:rsidP="00F42446">
      <w:pPr>
        <w:jc w:val="center"/>
        <w:rPr>
          <w:b/>
          <w:sz w:val="28"/>
        </w:rPr>
      </w:pPr>
      <w:r w:rsidRPr="003E172C">
        <w:rPr>
          <w:b/>
          <w:sz w:val="28"/>
        </w:rPr>
        <w:t>РЕШЕНИЕ</w:t>
      </w:r>
    </w:p>
    <w:p w:rsidR="00F42446" w:rsidRDefault="00BA2B1E" w:rsidP="00BA2B1E">
      <w:pPr>
        <w:rPr>
          <w:sz w:val="28"/>
        </w:rPr>
      </w:pPr>
      <w:r>
        <w:rPr>
          <w:sz w:val="28"/>
        </w:rPr>
        <w:t>от 28.09.</w:t>
      </w:r>
      <w:r w:rsidR="00F42446">
        <w:rPr>
          <w:sz w:val="28"/>
        </w:rPr>
        <w:t>2015 года</w:t>
      </w:r>
      <w:r>
        <w:rPr>
          <w:sz w:val="28"/>
        </w:rPr>
        <w:t xml:space="preserve">                       </w:t>
      </w:r>
      <w:r>
        <w:rPr>
          <w:sz w:val="28"/>
        </w:rPr>
        <w:tab/>
      </w:r>
      <w:r>
        <w:rPr>
          <w:sz w:val="28"/>
        </w:rPr>
        <w:tab/>
      </w:r>
      <w:r>
        <w:rPr>
          <w:sz w:val="28"/>
        </w:rPr>
        <w:tab/>
      </w:r>
      <w:r>
        <w:rPr>
          <w:sz w:val="28"/>
        </w:rPr>
        <w:tab/>
      </w:r>
      <w:r>
        <w:rPr>
          <w:sz w:val="28"/>
        </w:rPr>
        <w:tab/>
        <w:t xml:space="preserve">                    № </w:t>
      </w:r>
      <w:r w:rsidR="0080578A">
        <w:rPr>
          <w:sz w:val="28"/>
        </w:rPr>
        <w:t>45</w:t>
      </w:r>
    </w:p>
    <w:p w:rsidR="00BA2B1E" w:rsidRPr="00BA2B1E" w:rsidRDefault="00BA2B1E" w:rsidP="00BA2B1E">
      <w:pPr>
        <w:rPr>
          <w:sz w:val="28"/>
        </w:rPr>
      </w:pPr>
    </w:p>
    <w:p w:rsidR="00367F86" w:rsidRPr="002404F5" w:rsidRDefault="00440E86" w:rsidP="00F42446">
      <w:pPr>
        <w:spacing w:before="108" w:after="108"/>
        <w:jc w:val="center"/>
        <w:outlineLvl w:val="0"/>
        <w:rPr>
          <w:b/>
          <w:bCs/>
          <w:sz w:val="28"/>
          <w:szCs w:val="28"/>
        </w:rPr>
      </w:pPr>
      <w:r>
        <w:rPr>
          <w:b/>
          <w:sz w:val="28"/>
        </w:rPr>
        <w:t>Об утверждении Правил в</w:t>
      </w:r>
      <w:r w:rsidR="00F42446">
        <w:rPr>
          <w:b/>
          <w:sz w:val="28"/>
        </w:rPr>
        <w:t xml:space="preserve">ыпаса и прогона сельскохозяйственных животных и птицы на территории </w:t>
      </w:r>
      <w:proofErr w:type="spellStart"/>
      <w:r w:rsidR="00F42446">
        <w:rPr>
          <w:b/>
          <w:sz w:val="28"/>
        </w:rPr>
        <w:t>Ильевского</w:t>
      </w:r>
      <w:proofErr w:type="spellEnd"/>
      <w:r w:rsidR="00F42446">
        <w:rPr>
          <w:b/>
          <w:sz w:val="28"/>
        </w:rPr>
        <w:t xml:space="preserve"> сельского поселения</w:t>
      </w:r>
    </w:p>
    <w:p w:rsidR="00E90575" w:rsidRPr="00E90575" w:rsidRDefault="00E90575" w:rsidP="00E90575"/>
    <w:p w:rsidR="00367F86" w:rsidRPr="002404F5" w:rsidRDefault="00367F86" w:rsidP="00E90575">
      <w:pPr>
        <w:jc w:val="both"/>
        <w:rPr>
          <w:sz w:val="28"/>
          <w:szCs w:val="28"/>
        </w:rPr>
      </w:pPr>
      <w:r w:rsidRPr="002404F5">
        <w:rPr>
          <w:sz w:val="28"/>
          <w:szCs w:val="28"/>
        </w:rPr>
        <w:t xml:space="preserve">В целях </w:t>
      </w:r>
      <w:r w:rsidR="008B5AAF">
        <w:rPr>
          <w:sz w:val="28"/>
          <w:szCs w:val="28"/>
        </w:rPr>
        <w:t>приведения нормативных правовых актов в соответствие с действующим законодательством</w:t>
      </w:r>
    </w:p>
    <w:p w:rsidR="00367F86" w:rsidRPr="002404F5" w:rsidRDefault="00367F86" w:rsidP="00367F86">
      <w:pPr>
        <w:pStyle w:val="1"/>
        <w:ind w:firstLine="708"/>
        <w:jc w:val="left"/>
        <w:rPr>
          <w:rFonts w:ascii="Times New Roman" w:hAnsi="Times New Roman" w:cs="Times New Roman"/>
          <w:b w:val="0"/>
          <w:bCs w:val="0"/>
          <w:color w:val="auto"/>
          <w:sz w:val="28"/>
          <w:szCs w:val="28"/>
        </w:rPr>
      </w:pPr>
      <w:proofErr w:type="spellStart"/>
      <w:r w:rsidRPr="002404F5">
        <w:rPr>
          <w:rFonts w:ascii="Times New Roman" w:hAnsi="Times New Roman" w:cs="Times New Roman"/>
          <w:b w:val="0"/>
          <w:bCs w:val="0"/>
          <w:color w:val="auto"/>
          <w:sz w:val="28"/>
          <w:szCs w:val="28"/>
        </w:rPr>
        <w:t>Ильевский</w:t>
      </w:r>
      <w:proofErr w:type="spellEnd"/>
      <w:r w:rsidRPr="002404F5">
        <w:rPr>
          <w:rFonts w:ascii="Times New Roman" w:hAnsi="Times New Roman" w:cs="Times New Roman"/>
          <w:b w:val="0"/>
          <w:bCs w:val="0"/>
          <w:color w:val="auto"/>
          <w:sz w:val="28"/>
          <w:szCs w:val="28"/>
        </w:rPr>
        <w:t xml:space="preserve"> сельский Совет</w:t>
      </w:r>
    </w:p>
    <w:p w:rsidR="00367F86" w:rsidRPr="00F42446" w:rsidRDefault="00367F86" w:rsidP="00367F86">
      <w:pPr>
        <w:rPr>
          <w:b/>
          <w:sz w:val="28"/>
          <w:szCs w:val="28"/>
        </w:rPr>
      </w:pPr>
      <w:r w:rsidRPr="00F42446">
        <w:rPr>
          <w:b/>
          <w:sz w:val="28"/>
          <w:szCs w:val="28"/>
        </w:rPr>
        <w:t>РЕШИЛ:</w:t>
      </w:r>
    </w:p>
    <w:p w:rsidR="00367F86" w:rsidRPr="002404F5" w:rsidRDefault="00367F86" w:rsidP="00367F86">
      <w:pPr>
        <w:rPr>
          <w:sz w:val="28"/>
          <w:szCs w:val="28"/>
        </w:rPr>
      </w:pPr>
    </w:p>
    <w:p w:rsidR="00367F86" w:rsidRDefault="00367F86" w:rsidP="00367F86">
      <w:pPr>
        <w:rPr>
          <w:sz w:val="28"/>
          <w:szCs w:val="28"/>
        </w:rPr>
      </w:pPr>
      <w:bookmarkStart w:id="0" w:name="sub_1"/>
      <w:r>
        <w:rPr>
          <w:sz w:val="28"/>
          <w:szCs w:val="28"/>
        </w:rPr>
        <w:t xml:space="preserve"> 1. Утвердить Правила выпаса и прогона </w:t>
      </w:r>
      <w:r w:rsidRPr="006C40AC">
        <w:rPr>
          <w:sz w:val="28"/>
          <w:szCs w:val="28"/>
        </w:rPr>
        <w:t xml:space="preserve">сельскохозяйственных животных и птицы на территории </w:t>
      </w:r>
      <w:proofErr w:type="spellStart"/>
      <w:r w:rsidRPr="006C40AC">
        <w:rPr>
          <w:sz w:val="28"/>
          <w:szCs w:val="28"/>
        </w:rPr>
        <w:t>Ильевского</w:t>
      </w:r>
      <w:proofErr w:type="spellEnd"/>
      <w:r w:rsidRPr="006C40AC">
        <w:rPr>
          <w:sz w:val="28"/>
          <w:szCs w:val="28"/>
        </w:rPr>
        <w:t xml:space="preserve"> сельского поселения</w:t>
      </w:r>
      <w:r w:rsidR="00440E86">
        <w:rPr>
          <w:sz w:val="28"/>
          <w:szCs w:val="28"/>
        </w:rPr>
        <w:t xml:space="preserve"> (прилагаются).</w:t>
      </w:r>
    </w:p>
    <w:p w:rsidR="00367F86" w:rsidRDefault="00367F86" w:rsidP="00367F86">
      <w:pPr>
        <w:rPr>
          <w:sz w:val="28"/>
          <w:szCs w:val="28"/>
        </w:rPr>
      </w:pPr>
      <w:bookmarkStart w:id="1" w:name="sub_2"/>
      <w:bookmarkEnd w:id="0"/>
    </w:p>
    <w:p w:rsidR="00367F86" w:rsidRPr="002404F5" w:rsidRDefault="00367F86" w:rsidP="00367F86">
      <w:pPr>
        <w:rPr>
          <w:sz w:val="28"/>
          <w:szCs w:val="28"/>
        </w:rPr>
      </w:pPr>
      <w:r w:rsidRPr="002404F5">
        <w:rPr>
          <w:sz w:val="28"/>
          <w:szCs w:val="28"/>
        </w:rPr>
        <w:t xml:space="preserve"> 2. </w:t>
      </w:r>
      <w:bookmarkStart w:id="2" w:name="sub_3"/>
      <w:bookmarkEnd w:id="1"/>
      <w:r w:rsidRPr="002404F5">
        <w:rPr>
          <w:sz w:val="28"/>
          <w:szCs w:val="28"/>
        </w:rPr>
        <w:t xml:space="preserve"> Решение вступает в силу с момента его обнародования.</w:t>
      </w:r>
    </w:p>
    <w:bookmarkEnd w:id="2"/>
    <w:p w:rsidR="00367F86" w:rsidRDefault="00367F86" w:rsidP="00214848">
      <w:pPr>
        <w:jc w:val="both"/>
        <w:rPr>
          <w:b/>
          <w:sz w:val="28"/>
          <w:szCs w:val="28"/>
        </w:rPr>
      </w:pPr>
    </w:p>
    <w:p w:rsidR="00214848" w:rsidRDefault="00214848" w:rsidP="00367F86">
      <w:pPr>
        <w:jc w:val="both"/>
        <w:rPr>
          <w:sz w:val="28"/>
          <w:szCs w:val="28"/>
        </w:rPr>
      </w:pPr>
      <w:r>
        <w:rPr>
          <w:sz w:val="28"/>
          <w:szCs w:val="28"/>
        </w:rPr>
        <w:tab/>
      </w:r>
    </w:p>
    <w:p w:rsidR="008B5AAF" w:rsidRDefault="008B5AAF" w:rsidP="00367F86">
      <w:pPr>
        <w:jc w:val="both"/>
        <w:rPr>
          <w:sz w:val="28"/>
          <w:szCs w:val="28"/>
        </w:rPr>
      </w:pPr>
    </w:p>
    <w:p w:rsidR="008B5AAF" w:rsidRDefault="008B5AAF" w:rsidP="00367F86">
      <w:pPr>
        <w:jc w:val="both"/>
        <w:rPr>
          <w:b/>
          <w:sz w:val="28"/>
          <w:szCs w:val="28"/>
        </w:rPr>
      </w:pPr>
    </w:p>
    <w:p w:rsidR="00214848" w:rsidRDefault="00214848" w:rsidP="00367F86">
      <w:pPr>
        <w:ind w:hanging="709"/>
        <w:rPr>
          <w:b/>
          <w:sz w:val="28"/>
          <w:szCs w:val="28"/>
        </w:rPr>
      </w:pPr>
      <w:r w:rsidRPr="00B53474">
        <w:rPr>
          <w:b/>
          <w:sz w:val="28"/>
          <w:szCs w:val="28"/>
        </w:rPr>
        <w:t xml:space="preserve">Глава </w:t>
      </w:r>
      <w:r>
        <w:rPr>
          <w:b/>
          <w:sz w:val="28"/>
          <w:szCs w:val="28"/>
        </w:rPr>
        <w:t xml:space="preserve">Ильевского </w:t>
      </w:r>
    </w:p>
    <w:p w:rsidR="00214848" w:rsidRDefault="00214848" w:rsidP="00367F86">
      <w:pPr>
        <w:ind w:hanging="709"/>
        <w:rPr>
          <w:b/>
          <w:sz w:val="28"/>
          <w:szCs w:val="28"/>
        </w:rPr>
      </w:pPr>
      <w:r>
        <w:rPr>
          <w:b/>
          <w:sz w:val="28"/>
          <w:szCs w:val="28"/>
        </w:rPr>
        <w:t>сельского поселения</w:t>
      </w:r>
      <w:r w:rsidRPr="00B53474">
        <w:rPr>
          <w:b/>
          <w:sz w:val="28"/>
          <w:szCs w:val="28"/>
        </w:rPr>
        <w:tab/>
      </w:r>
      <w:r w:rsidRPr="00B53474">
        <w:rPr>
          <w:b/>
          <w:sz w:val="28"/>
          <w:szCs w:val="28"/>
        </w:rPr>
        <w:tab/>
      </w:r>
      <w:r w:rsidRPr="00B53474">
        <w:rPr>
          <w:b/>
          <w:sz w:val="28"/>
          <w:szCs w:val="28"/>
        </w:rPr>
        <w:tab/>
      </w:r>
      <w:r w:rsidRPr="00B53474">
        <w:rPr>
          <w:b/>
          <w:sz w:val="28"/>
          <w:szCs w:val="28"/>
        </w:rPr>
        <w:tab/>
      </w:r>
      <w:r w:rsidR="00367F86">
        <w:rPr>
          <w:b/>
          <w:sz w:val="28"/>
          <w:szCs w:val="28"/>
        </w:rPr>
        <w:tab/>
      </w:r>
      <w:r w:rsidR="00367F86">
        <w:rPr>
          <w:b/>
          <w:sz w:val="28"/>
          <w:szCs w:val="28"/>
        </w:rPr>
        <w:tab/>
        <w:t xml:space="preserve">              И.В. Горбатова</w:t>
      </w:r>
    </w:p>
    <w:p w:rsidR="00367F86" w:rsidRDefault="00367F86" w:rsidP="00367F86">
      <w:pPr>
        <w:ind w:hanging="709"/>
        <w:rPr>
          <w:b/>
          <w:sz w:val="28"/>
          <w:szCs w:val="28"/>
        </w:rPr>
      </w:pPr>
    </w:p>
    <w:p w:rsidR="00367F86" w:rsidRDefault="00367F86" w:rsidP="00367F86">
      <w:pPr>
        <w:ind w:hanging="709"/>
        <w:rPr>
          <w:b/>
          <w:sz w:val="28"/>
          <w:szCs w:val="28"/>
        </w:rPr>
      </w:pPr>
    </w:p>
    <w:p w:rsidR="00367F86" w:rsidRDefault="00367F86" w:rsidP="00367F86">
      <w:pPr>
        <w:ind w:hanging="709"/>
        <w:rPr>
          <w:b/>
          <w:sz w:val="28"/>
          <w:szCs w:val="28"/>
        </w:rPr>
      </w:pPr>
      <w:r>
        <w:rPr>
          <w:b/>
          <w:sz w:val="28"/>
          <w:szCs w:val="28"/>
        </w:rPr>
        <w:t>Председатель Ильевского сельского Совета                          В.В. Акимова</w:t>
      </w:r>
    </w:p>
    <w:p w:rsidR="00214848" w:rsidRDefault="00214848" w:rsidP="00214848">
      <w:r>
        <w:rPr>
          <w:b/>
          <w:sz w:val="28"/>
          <w:szCs w:val="28"/>
        </w:rPr>
        <w:t xml:space="preserve">                                                                                                             </w:t>
      </w:r>
      <w:r>
        <w:t xml:space="preserve">         </w:t>
      </w:r>
    </w:p>
    <w:p w:rsidR="00214848" w:rsidRDefault="00214848" w:rsidP="00214848"/>
    <w:p w:rsidR="00214848" w:rsidRDefault="00214848" w:rsidP="00214848"/>
    <w:p w:rsidR="00214848" w:rsidRDefault="00214848" w:rsidP="00214848"/>
    <w:p w:rsidR="00214848" w:rsidRDefault="00214848" w:rsidP="00214848"/>
    <w:p w:rsidR="00214848" w:rsidRDefault="00214848" w:rsidP="00214848"/>
    <w:p w:rsidR="00214848" w:rsidRDefault="00214848" w:rsidP="00214848"/>
    <w:p w:rsidR="00214848" w:rsidRDefault="00214848" w:rsidP="00214848"/>
    <w:p w:rsidR="00214848" w:rsidRDefault="00214848" w:rsidP="00214848"/>
    <w:p w:rsidR="00214848" w:rsidRDefault="00214848" w:rsidP="00214848"/>
    <w:p w:rsidR="00214848" w:rsidRDefault="00214848" w:rsidP="00214848"/>
    <w:p w:rsidR="00214848" w:rsidRDefault="00214848" w:rsidP="00214848"/>
    <w:p w:rsidR="00214848" w:rsidRDefault="00214848" w:rsidP="00214848"/>
    <w:p w:rsidR="00214848" w:rsidRDefault="00214848" w:rsidP="00214848"/>
    <w:p w:rsidR="00214848" w:rsidRDefault="00214848" w:rsidP="00214848"/>
    <w:p w:rsidR="00214848" w:rsidRDefault="00214848" w:rsidP="00214848"/>
    <w:p w:rsidR="00214848" w:rsidRDefault="00214848" w:rsidP="00214848"/>
    <w:p w:rsidR="00214848" w:rsidRDefault="00214848" w:rsidP="00214848"/>
    <w:p w:rsidR="00214848" w:rsidRDefault="00214848" w:rsidP="00214848"/>
    <w:p w:rsidR="0079009F" w:rsidRDefault="0079009F" w:rsidP="00214848"/>
    <w:tbl>
      <w:tblPr>
        <w:tblStyle w:val="a3"/>
        <w:tblW w:w="3510" w:type="dxa"/>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tblGrid>
      <w:tr w:rsidR="00214848" w:rsidTr="00103AC3">
        <w:tc>
          <w:tcPr>
            <w:tcW w:w="3510" w:type="dxa"/>
          </w:tcPr>
          <w:p w:rsidR="00367F86" w:rsidRDefault="00214848" w:rsidP="00214848">
            <w:pPr>
              <w:jc w:val="right"/>
            </w:pPr>
            <w:r>
              <w:t xml:space="preserve">Утверждены                                                                                                                                                           </w:t>
            </w:r>
          </w:p>
          <w:p w:rsidR="00214848" w:rsidRPr="00367F86" w:rsidRDefault="00367F86" w:rsidP="00214848">
            <w:pPr>
              <w:jc w:val="right"/>
            </w:pPr>
            <w:r>
              <w:t>Решением Ильевского сельского Совета</w:t>
            </w:r>
            <w:r w:rsidR="00214848" w:rsidRPr="00367F86">
              <w:t xml:space="preserve">                                                                                                                                                   </w:t>
            </w:r>
            <w:r>
              <w:t xml:space="preserve">    </w:t>
            </w:r>
            <w:r w:rsidR="00BA2B1E">
              <w:t xml:space="preserve">              от 28.09.</w:t>
            </w:r>
            <w:r>
              <w:t>2015</w:t>
            </w:r>
            <w:r w:rsidR="00214848" w:rsidRPr="00367F86">
              <w:t>г</w:t>
            </w:r>
            <w:r w:rsidR="0080578A">
              <w:t>. №45</w:t>
            </w:r>
            <w:bookmarkStart w:id="3" w:name="_GoBack"/>
            <w:bookmarkEnd w:id="3"/>
          </w:p>
          <w:p w:rsidR="00214848" w:rsidRDefault="00214848" w:rsidP="00214848">
            <w:pPr>
              <w:jc w:val="right"/>
            </w:pPr>
          </w:p>
        </w:tc>
      </w:tr>
    </w:tbl>
    <w:p w:rsidR="00214848" w:rsidRDefault="00214848" w:rsidP="00214848">
      <w:pPr>
        <w:jc w:val="right"/>
      </w:pPr>
      <w:r>
        <w:t xml:space="preserve">   </w:t>
      </w:r>
    </w:p>
    <w:p w:rsidR="00214848" w:rsidRDefault="00214848" w:rsidP="00214848">
      <w:pPr>
        <w:jc w:val="center"/>
      </w:pPr>
    </w:p>
    <w:p w:rsidR="00214848" w:rsidRPr="00CB0E65" w:rsidRDefault="00214848" w:rsidP="00214848">
      <w:pPr>
        <w:jc w:val="center"/>
        <w:rPr>
          <w:b/>
          <w:sz w:val="24"/>
          <w:szCs w:val="24"/>
        </w:rPr>
      </w:pPr>
      <w:r w:rsidRPr="00CB0E65">
        <w:rPr>
          <w:b/>
          <w:sz w:val="24"/>
          <w:szCs w:val="24"/>
        </w:rPr>
        <w:t>ПРАВИЛА</w:t>
      </w:r>
    </w:p>
    <w:p w:rsidR="00214848" w:rsidRDefault="00214848" w:rsidP="00214848">
      <w:pPr>
        <w:jc w:val="center"/>
        <w:rPr>
          <w:b/>
          <w:sz w:val="24"/>
          <w:szCs w:val="24"/>
        </w:rPr>
      </w:pPr>
      <w:r w:rsidRPr="00CB0E65">
        <w:rPr>
          <w:b/>
          <w:sz w:val="24"/>
          <w:szCs w:val="24"/>
        </w:rPr>
        <w:t>ВЫПАСА И ПРОГОНА СЕЛЬСКОХОЗЯЙСТВЕННЫХ ЖИВОТНЫХ И ПТИЦЫ</w:t>
      </w:r>
    </w:p>
    <w:p w:rsidR="00214848" w:rsidRDefault="00214848" w:rsidP="00214848">
      <w:pPr>
        <w:jc w:val="center"/>
        <w:rPr>
          <w:b/>
          <w:sz w:val="24"/>
          <w:szCs w:val="24"/>
        </w:rPr>
      </w:pPr>
      <w:r>
        <w:rPr>
          <w:b/>
          <w:sz w:val="24"/>
          <w:szCs w:val="24"/>
        </w:rPr>
        <w:t>НА ТЕРРИТОРИИ ИЛЬЕВСКОГО СЕЛЬСКОГО ПОСЕЛЕНИЯ.</w:t>
      </w:r>
    </w:p>
    <w:p w:rsidR="00214848" w:rsidRDefault="00214848" w:rsidP="00214848">
      <w:pPr>
        <w:numPr>
          <w:ilvl w:val="0"/>
          <w:numId w:val="1"/>
        </w:numPr>
        <w:jc w:val="both"/>
        <w:rPr>
          <w:sz w:val="28"/>
          <w:szCs w:val="28"/>
        </w:rPr>
      </w:pPr>
      <w:r w:rsidRPr="00CB0E65">
        <w:rPr>
          <w:sz w:val="28"/>
          <w:szCs w:val="28"/>
        </w:rPr>
        <w:t>Настоящие Правила устанавливают</w:t>
      </w:r>
      <w:r>
        <w:rPr>
          <w:sz w:val="28"/>
          <w:szCs w:val="28"/>
        </w:rPr>
        <w:t xml:space="preserve"> порядок прогона и выпаса </w:t>
      </w:r>
      <w:r w:rsidRPr="006C40AC">
        <w:rPr>
          <w:sz w:val="28"/>
          <w:szCs w:val="28"/>
        </w:rPr>
        <w:t>сельскохозяйственных животных</w:t>
      </w:r>
      <w:r>
        <w:rPr>
          <w:sz w:val="28"/>
          <w:szCs w:val="28"/>
        </w:rPr>
        <w:t xml:space="preserve"> </w:t>
      </w:r>
      <w:r w:rsidRPr="00CB0E65">
        <w:rPr>
          <w:sz w:val="28"/>
          <w:szCs w:val="28"/>
        </w:rPr>
        <w:t xml:space="preserve">и птицы на территории Ильевского сельского поселения </w:t>
      </w:r>
      <w:r>
        <w:rPr>
          <w:sz w:val="28"/>
          <w:szCs w:val="28"/>
        </w:rPr>
        <w:t>в целях обеспечения рационального использования пастбищ, охраны сельскохозяйственных угодий</w:t>
      </w:r>
      <w:r>
        <w:t xml:space="preserve">, </w:t>
      </w:r>
      <w:r w:rsidRPr="00CB0E65">
        <w:rPr>
          <w:sz w:val="28"/>
          <w:szCs w:val="28"/>
        </w:rPr>
        <w:t>посевов и насаждений от потравы, повреждения и уничтожения</w:t>
      </w:r>
      <w:r>
        <w:t xml:space="preserve">  </w:t>
      </w:r>
      <w:r>
        <w:rPr>
          <w:sz w:val="28"/>
          <w:szCs w:val="28"/>
        </w:rPr>
        <w:t xml:space="preserve">сельскохозяйственными  животными </w:t>
      </w:r>
      <w:r w:rsidRPr="00CB0E65">
        <w:rPr>
          <w:sz w:val="28"/>
          <w:szCs w:val="28"/>
        </w:rPr>
        <w:t>и птиц</w:t>
      </w:r>
      <w:r>
        <w:rPr>
          <w:sz w:val="28"/>
          <w:szCs w:val="28"/>
        </w:rPr>
        <w:t>ей.</w:t>
      </w:r>
    </w:p>
    <w:p w:rsidR="00214848" w:rsidRPr="00775424" w:rsidRDefault="00214848" w:rsidP="00214848">
      <w:pPr>
        <w:ind w:left="180"/>
        <w:jc w:val="both"/>
        <w:rPr>
          <w:sz w:val="28"/>
          <w:szCs w:val="28"/>
        </w:rPr>
      </w:pPr>
      <w:r>
        <w:rPr>
          <w:sz w:val="28"/>
          <w:szCs w:val="28"/>
        </w:rPr>
        <w:t xml:space="preserve">     Положения настоящих Правил подлежат применению, если иное не    </w:t>
      </w:r>
    </w:p>
    <w:p w:rsidR="00214848" w:rsidRDefault="00214848" w:rsidP="00214848">
      <w:pPr>
        <w:ind w:left="180"/>
        <w:jc w:val="both"/>
        <w:rPr>
          <w:sz w:val="28"/>
          <w:szCs w:val="28"/>
        </w:rPr>
      </w:pPr>
      <w:r>
        <w:t xml:space="preserve">        </w:t>
      </w:r>
      <w:r>
        <w:rPr>
          <w:sz w:val="28"/>
          <w:szCs w:val="28"/>
        </w:rPr>
        <w:t>установлено действующим законодательством Российской Федерации.</w:t>
      </w:r>
    </w:p>
    <w:p w:rsidR="00214848" w:rsidRDefault="00214848" w:rsidP="00214848">
      <w:pPr>
        <w:numPr>
          <w:ilvl w:val="0"/>
          <w:numId w:val="1"/>
        </w:numPr>
        <w:jc w:val="both"/>
        <w:rPr>
          <w:sz w:val="28"/>
          <w:szCs w:val="28"/>
        </w:rPr>
      </w:pPr>
      <w:r>
        <w:rPr>
          <w:sz w:val="28"/>
          <w:szCs w:val="28"/>
        </w:rPr>
        <w:t>В целях настоящих Правил применяются следующие понятия и определения:</w:t>
      </w:r>
    </w:p>
    <w:p w:rsidR="00214848" w:rsidRDefault="00214848" w:rsidP="00214848">
      <w:pPr>
        <w:ind w:left="555"/>
        <w:jc w:val="both"/>
        <w:rPr>
          <w:sz w:val="28"/>
          <w:szCs w:val="28"/>
        </w:rPr>
      </w:pPr>
      <w:r>
        <w:rPr>
          <w:sz w:val="28"/>
          <w:szCs w:val="28"/>
        </w:rPr>
        <w:t>сельскохозяйственные животные - крупные рогатые, мелкие рогатые и другие животные; содержащиеся в домашних хозяйствах граждан и хозяйствах субъектов – сельскохозяйственных товаропроизводителей и используемые в целях производства животноводческой, молочной, сопутствующей и другой продукции, необходимым условием содержания которых является прогон и выпас (лошади, буйволы, коровы, ослы, овцы, козы и др.);</w:t>
      </w:r>
    </w:p>
    <w:p w:rsidR="00214848" w:rsidRDefault="00214848" w:rsidP="00214848">
      <w:pPr>
        <w:ind w:left="555"/>
        <w:jc w:val="both"/>
        <w:rPr>
          <w:sz w:val="28"/>
          <w:szCs w:val="28"/>
        </w:rPr>
      </w:pPr>
      <w:r>
        <w:rPr>
          <w:sz w:val="28"/>
          <w:szCs w:val="28"/>
        </w:rPr>
        <w:t>выпас  сельскохозяйственных животных – сбор животных в организованное стадо на отведенных для этого участках и других местах в пределах территорий населенных пунктов или за их пределами, прогон животных до мест выпаса и пастьба на специально отведенных для пастьбы пастбищах и других земельных участках.</w:t>
      </w:r>
    </w:p>
    <w:p w:rsidR="00214848" w:rsidRDefault="00214848" w:rsidP="00214848">
      <w:pPr>
        <w:numPr>
          <w:ilvl w:val="0"/>
          <w:numId w:val="1"/>
        </w:numPr>
        <w:jc w:val="both"/>
        <w:rPr>
          <w:sz w:val="28"/>
          <w:szCs w:val="28"/>
        </w:rPr>
      </w:pPr>
      <w:r>
        <w:rPr>
          <w:sz w:val="28"/>
          <w:szCs w:val="28"/>
        </w:rPr>
        <w:t xml:space="preserve">Выпас  сельскохозяйственных животных и птицы </w:t>
      </w:r>
      <w:r w:rsidRPr="00CB0E65">
        <w:rPr>
          <w:sz w:val="28"/>
          <w:szCs w:val="28"/>
        </w:rPr>
        <w:t>на территории Ильевского сельского поселения</w:t>
      </w:r>
      <w:r>
        <w:rPr>
          <w:sz w:val="28"/>
          <w:szCs w:val="28"/>
        </w:rPr>
        <w:t xml:space="preserve"> осуществляется на не о</w:t>
      </w:r>
      <w:r w:rsidR="00103AC3">
        <w:rPr>
          <w:sz w:val="28"/>
          <w:szCs w:val="28"/>
        </w:rPr>
        <w:t>гороженных пастбищах под надзоро</w:t>
      </w:r>
      <w:r>
        <w:rPr>
          <w:sz w:val="28"/>
          <w:szCs w:val="28"/>
        </w:rPr>
        <w:t>м собственников сельскохозяйственных животных и птицы или лиц,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(далее – пастух).</w:t>
      </w:r>
    </w:p>
    <w:p w:rsidR="00214848" w:rsidRDefault="00214848" w:rsidP="00214848">
      <w:pPr>
        <w:ind w:left="555"/>
        <w:jc w:val="both"/>
        <w:rPr>
          <w:sz w:val="28"/>
          <w:szCs w:val="28"/>
        </w:rPr>
      </w:pPr>
      <w:r>
        <w:rPr>
          <w:sz w:val="28"/>
          <w:szCs w:val="28"/>
        </w:rPr>
        <w:t xml:space="preserve">Запрещается производить выпас сельскохозяйственных животных </w:t>
      </w:r>
      <w:proofErr w:type="gramStart"/>
      <w:r>
        <w:rPr>
          <w:sz w:val="28"/>
          <w:szCs w:val="28"/>
        </w:rPr>
        <w:t>в весеннее зимний период</w:t>
      </w:r>
      <w:proofErr w:type="gramEnd"/>
      <w:r>
        <w:rPr>
          <w:sz w:val="28"/>
          <w:szCs w:val="28"/>
        </w:rPr>
        <w:t xml:space="preserve"> с 15 ноября по 15 апреля, а также запрещается безнадзорный выгул или выпас сельскохозяйственных животных и птицы на полосах отвода автомобильных дорог общего пользования.</w:t>
      </w:r>
    </w:p>
    <w:p w:rsidR="00214848" w:rsidRPr="00214848" w:rsidRDefault="00214848" w:rsidP="00214848">
      <w:pPr>
        <w:pStyle w:val="a4"/>
        <w:numPr>
          <w:ilvl w:val="0"/>
          <w:numId w:val="2"/>
        </w:numPr>
        <w:jc w:val="both"/>
        <w:rPr>
          <w:sz w:val="28"/>
          <w:szCs w:val="28"/>
        </w:rPr>
      </w:pPr>
      <w:r w:rsidRPr="00214848">
        <w:rPr>
          <w:sz w:val="28"/>
          <w:szCs w:val="28"/>
        </w:rPr>
        <w:t xml:space="preserve">До начала сезона выпаса сельскохозяйственных животных их собственники, в лице уполномоченных представителей обращаются в Администрацию Ильевского сельского поселения, уполномоченные </w:t>
      </w:r>
      <w:r w:rsidRPr="00214848">
        <w:rPr>
          <w:sz w:val="28"/>
          <w:szCs w:val="28"/>
        </w:rPr>
        <w:lastRenderedPageBreak/>
        <w:t>органы Калачевского муниципального района и (или) к руководителям крестьянско-фермерских хозяйств, Калачевский филиал ВО ГУП «Волгоград лес» по вопросу отведения земель, получения разрешения или согласования мест выпаса скота на земельных участках из состава земель сельскохозяйственного назначения, лесного фонда, земель населенных пунктов и иных земель, а также (или) в целях заключения договора аренды земельных участков для выпаса животных.</w:t>
      </w:r>
    </w:p>
    <w:p w:rsidR="00214848" w:rsidRDefault="00214848" w:rsidP="00214848">
      <w:pPr>
        <w:numPr>
          <w:ilvl w:val="0"/>
          <w:numId w:val="2"/>
        </w:numPr>
        <w:jc w:val="both"/>
        <w:rPr>
          <w:sz w:val="28"/>
          <w:szCs w:val="28"/>
        </w:rPr>
      </w:pPr>
      <w:r>
        <w:rPr>
          <w:sz w:val="28"/>
          <w:szCs w:val="28"/>
        </w:rPr>
        <w:t xml:space="preserve">В целях обеспечения интересов собственников сельскохозяйственных животных, землепользователей и других лиц, права и интересы которых могут быть затронуты в результате безнадзорного выгула и выпаса скота Администрация </w:t>
      </w:r>
      <w:r w:rsidRPr="00CB0E65">
        <w:rPr>
          <w:sz w:val="28"/>
          <w:szCs w:val="28"/>
        </w:rPr>
        <w:t>Ильевского сельского поселения</w:t>
      </w:r>
      <w:r>
        <w:rPr>
          <w:sz w:val="28"/>
          <w:szCs w:val="28"/>
        </w:rPr>
        <w:t xml:space="preserve"> 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и традиционных способов выпаса сельскохозяйственных животных.</w:t>
      </w:r>
    </w:p>
    <w:p w:rsidR="00214848" w:rsidRDefault="00214848" w:rsidP="00214848">
      <w:pPr>
        <w:numPr>
          <w:ilvl w:val="0"/>
          <w:numId w:val="2"/>
        </w:numPr>
        <w:tabs>
          <w:tab w:val="left" w:pos="540"/>
        </w:tabs>
        <w:jc w:val="both"/>
        <w:rPr>
          <w:sz w:val="28"/>
          <w:szCs w:val="28"/>
        </w:rPr>
      </w:pPr>
      <w:r>
        <w:rPr>
          <w:sz w:val="28"/>
          <w:szCs w:val="28"/>
        </w:rPr>
        <w:t xml:space="preserve"> Прогон сельскохозяйственных животных и птицы к месту выпаса осуществляется их собственниками или пастухами по маршрутам, согласованным или установленным Администрацией </w:t>
      </w:r>
      <w:r w:rsidRPr="00CB0E65">
        <w:rPr>
          <w:sz w:val="28"/>
          <w:szCs w:val="28"/>
        </w:rPr>
        <w:t>Ильевского сельского поселения</w:t>
      </w:r>
      <w:r>
        <w:rPr>
          <w:sz w:val="28"/>
          <w:szCs w:val="28"/>
        </w:rPr>
        <w:t xml:space="preserve"> с учетом требований законодательства Российской Федерации и законодательства Волгоградской области.</w:t>
      </w:r>
    </w:p>
    <w:p w:rsidR="00214848" w:rsidRDefault="00214848" w:rsidP="00214848">
      <w:pPr>
        <w:numPr>
          <w:ilvl w:val="0"/>
          <w:numId w:val="2"/>
        </w:numPr>
        <w:tabs>
          <w:tab w:val="left" w:pos="540"/>
        </w:tabs>
        <w:jc w:val="both"/>
        <w:rPr>
          <w:sz w:val="28"/>
          <w:szCs w:val="28"/>
        </w:rPr>
      </w:pPr>
      <w:r>
        <w:rPr>
          <w:sz w:val="28"/>
          <w:szCs w:val="28"/>
        </w:rPr>
        <w:t xml:space="preserve">Коллективный или индивидуальный выпас  сельскохозяйственных животных должен осуществляться с соблюдением предельных норм нагрузки на пастбища, которые определяются  Администрацией </w:t>
      </w:r>
      <w:r w:rsidRPr="00CB0E65">
        <w:rPr>
          <w:sz w:val="28"/>
          <w:szCs w:val="28"/>
        </w:rPr>
        <w:t>Ильевского сельского поселения</w:t>
      </w:r>
      <w:r>
        <w:rPr>
          <w:sz w:val="28"/>
          <w:szCs w:val="28"/>
        </w:rPr>
        <w:t xml:space="preserve"> на основе научной методики их расчета.</w:t>
      </w:r>
    </w:p>
    <w:p w:rsidR="00214848" w:rsidRDefault="00214848" w:rsidP="00214848">
      <w:pPr>
        <w:numPr>
          <w:ilvl w:val="0"/>
          <w:numId w:val="2"/>
        </w:numPr>
        <w:tabs>
          <w:tab w:val="left" w:pos="540"/>
        </w:tabs>
        <w:jc w:val="both"/>
        <w:rPr>
          <w:sz w:val="28"/>
          <w:szCs w:val="28"/>
        </w:rPr>
      </w:pPr>
      <w:r>
        <w:rPr>
          <w:sz w:val="28"/>
          <w:szCs w:val="28"/>
        </w:rPr>
        <w:t>Собственники сельскохозяйственных животных и птицы или пастухи обязаны осуществлять постоянный надзор за животными и птицей в процессе их пастьбы (выгула) на неогороженных территориях, не допуская их перемещение на участки, не предназначенные для этих целей.</w:t>
      </w:r>
    </w:p>
    <w:p w:rsidR="00214848" w:rsidRDefault="00214848" w:rsidP="00214848">
      <w:pPr>
        <w:tabs>
          <w:tab w:val="left" w:pos="540"/>
        </w:tabs>
        <w:ind w:left="540"/>
        <w:jc w:val="both"/>
        <w:rPr>
          <w:sz w:val="28"/>
          <w:szCs w:val="28"/>
        </w:rPr>
      </w:pPr>
      <w:r>
        <w:rPr>
          <w:sz w:val="28"/>
          <w:szCs w:val="28"/>
        </w:rPr>
        <w:t>Запрещается оставлять сельскохозяйственных животных и птицу в режиме безнадзорного выгула на улицах и других составных частях населенных пунктов, а также в местах или условиях, при которых ими может быть осуществлена потрава сельскохозяйственных посевов и насаждений, их повреждение и уничтожение, а также могут быть созданы помехи движению транспортных средств на автомобильных дорогах общего пользования.</w:t>
      </w:r>
    </w:p>
    <w:p w:rsidR="00214848" w:rsidRDefault="00214848" w:rsidP="00214848">
      <w:pPr>
        <w:numPr>
          <w:ilvl w:val="0"/>
          <w:numId w:val="2"/>
        </w:numPr>
        <w:tabs>
          <w:tab w:val="clear" w:pos="540"/>
          <w:tab w:val="num" w:pos="426"/>
        </w:tabs>
        <w:ind w:hanging="540"/>
        <w:jc w:val="both"/>
        <w:rPr>
          <w:sz w:val="28"/>
          <w:szCs w:val="28"/>
        </w:rPr>
      </w:pPr>
      <w:r>
        <w:rPr>
          <w:sz w:val="28"/>
          <w:szCs w:val="28"/>
        </w:rPr>
        <w:t>Собственники сельскохозяйственных животных имеют право:</w:t>
      </w:r>
    </w:p>
    <w:p w:rsidR="00214848" w:rsidRPr="008373AE" w:rsidRDefault="00214848" w:rsidP="008373AE">
      <w:pPr>
        <w:pStyle w:val="a4"/>
        <w:numPr>
          <w:ilvl w:val="0"/>
          <w:numId w:val="6"/>
        </w:numPr>
        <w:tabs>
          <w:tab w:val="num" w:pos="426"/>
        </w:tabs>
        <w:jc w:val="both"/>
        <w:rPr>
          <w:sz w:val="28"/>
          <w:szCs w:val="28"/>
        </w:rPr>
      </w:pPr>
      <w:r w:rsidRPr="008373AE">
        <w:rPr>
          <w:sz w:val="28"/>
          <w:szCs w:val="28"/>
        </w:rPr>
        <w:t>обращаться в органы местного самоуправления для получения участка для    выпаса и прогона сельскохозяйственных животных и птицы;</w:t>
      </w:r>
    </w:p>
    <w:p w:rsidR="00214848" w:rsidRPr="008373AE" w:rsidRDefault="00214848" w:rsidP="008373AE">
      <w:pPr>
        <w:pStyle w:val="a4"/>
        <w:numPr>
          <w:ilvl w:val="0"/>
          <w:numId w:val="6"/>
        </w:numPr>
        <w:jc w:val="both"/>
        <w:rPr>
          <w:sz w:val="28"/>
          <w:szCs w:val="28"/>
        </w:rPr>
      </w:pPr>
      <w:r w:rsidRPr="008373AE">
        <w:rPr>
          <w:sz w:val="28"/>
          <w:szCs w:val="28"/>
        </w:rPr>
        <w:t>вступать в животноводческие товарищества или иные объединения         владельцев сельскохозяйственных животных для организации и              осуществления выпаса-скота;</w:t>
      </w:r>
    </w:p>
    <w:p w:rsidR="00214848" w:rsidRPr="00CB0E65" w:rsidRDefault="00214848" w:rsidP="008373AE">
      <w:pPr>
        <w:pStyle w:val="a4"/>
        <w:numPr>
          <w:ilvl w:val="0"/>
          <w:numId w:val="6"/>
        </w:numPr>
        <w:jc w:val="both"/>
      </w:pPr>
      <w:r w:rsidRPr="008373AE">
        <w:rPr>
          <w:sz w:val="28"/>
          <w:szCs w:val="28"/>
        </w:rPr>
        <w:lastRenderedPageBreak/>
        <w:t xml:space="preserve">осуществлять выпас животных на пастбищах в сроки, указанные в договорах </w:t>
      </w:r>
      <w:r>
        <w:t xml:space="preserve">  </w:t>
      </w:r>
      <w:r w:rsidRPr="008373AE">
        <w:rPr>
          <w:sz w:val="28"/>
          <w:szCs w:val="28"/>
        </w:rPr>
        <w:t>аренды;</w:t>
      </w:r>
    </w:p>
    <w:p w:rsidR="00214848" w:rsidRPr="008373AE" w:rsidRDefault="00214848" w:rsidP="008373AE">
      <w:pPr>
        <w:pStyle w:val="a4"/>
        <w:numPr>
          <w:ilvl w:val="0"/>
          <w:numId w:val="6"/>
        </w:numPr>
        <w:jc w:val="both"/>
        <w:rPr>
          <w:sz w:val="28"/>
          <w:szCs w:val="28"/>
        </w:rPr>
      </w:pPr>
      <w:r w:rsidRPr="008373AE">
        <w:rPr>
          <w:sz w:val="28"/>
          <w:szCs w:val="28"/>
        </w:rPr>
        <w:t>при условии участия в проведении работ по восстановлению лесов,        лесоразведению и в проведении других лесохозяйственных работ  пользоваться преимуществом на получение участков для выпаса животных;</w:t>
      </w:r>
    </w:p>
    <w:p w:rsidR="00214848" w:rsidRPr="008373AE" w:rsidRDefault="00214848" w:rsidP="008373AE">
      <w:pPr>
        <w:pStyle w:val="a4"/>
        <w:numPr>
          <w:ilvl w:val="0"/>
          <w:numId w:val="6"/>
        </w:numPr>
        <w:jc w:val="both"/>
        <w:rPr>
          <w:sz w:val="28"/>
          <w:szCs w:val="28"/>
        </w:rPr>
      </w:pPr>
      <w:r w:rsidRPr="008373AE">
        <w:rPr>
          <w:sz w:val="28"/>
          <w:szCs w:val="28"/>
        </w:rPr>
        <w:t>пользоваться иными правами, предусмотренными действующим         законодательством для владельцев животных в части побочного лесного       пользования, связанного с их выпасом.</w:t>
      </w:r>
    </w:p>
    <w:p w:rsidR="00214848" w:rsidRDefault="008373AE" w:rsidP="00214848">
      <w:pPr>
        <w:numPr>
          <w:ilvl w:val="0"/>
          <w:numId w:val="2"/>
        </w:numPr>
        <w:jc w:val="both"/>
        <w:rPr>
          <w:sz w:val="28"/>
          <w:szCs w:val="28"/>
        </w:rPr>
      </w:pPr>
      <w:r>
        <w:rPr>
          <w:sz w:val="28"/>
          <w:szCs w:val="28"/>
        </w:rPr>
        <w:t xml:space="preserve"> </w:t>
      </w:r>
      <w:r w:rsidR="00214848">
        <w:rPr>
          <w:sz w:val="28"/>
          <w:szCs w:val="28"/>
        </w:rPr>
        <w:t>Собственники сельскохозяйственных животных (пастухи) обязаны:</w:t>
      </w:r>
    </w:p>
    <w:p w:rsidR="00214848" w:rsidRPr="008373AE" w:rsidRDefault="00214848" w:rsidP="008373AE">
      <w:pPr>
        <w:pStyle w:val="a4"/>
        <w:numPr>
          <w:ilvl w:val="0"/>
          <w:numId w:val="7"/>
        </w:numPr>
        <w:jc w:val="both"/>
        <w:rPr>
          <w:sz w:val="28"/>
          <w:szCs w:val="28"/>
        </w:rPr>
      </w:pPr>
      <w:r w:rsidRPr="008373AE">
        <w:rPr>
          <w:sz w:val="28"/>
          <w:szCs w:val="28"/>
        </w:rPr>
        <w:t>осуществлять выпас скота в соответствии с настоящими Правилами;</w:t>
      </w:r>
    </w:p>
    <w:p w:rsidR="00214848" w:rsidRPr="008373AE" w:rsidRDefault="00214848" w:rsidP="008373AE">
      <w:pPr>
        <w:pStyle w:val="a4"/>
        <w:numPr>
          <w:ilvl w:val="0"/>
          <w:numId w:val="7"/>
        </w:numPr>
        <w:jc w:val="both"/>
        <w:rPr>
          <w:b/>
          <w:bCs/>
          <w:sz w:val="28"/>
          <w:szCs w:val="28"/>
        </w:rPr>
      </w:pPr>
      <w:r w:rsidRPr="008373AE">
        <w:rPr>
          <w:sz w:val="28"/>
          <w:szCs w:val="28"/>
        </w:rPr>
        <w:t>не допускать потраву и порчу  сельскохозяйственными животными и       птицей чужих сенокосов, посевов и иных  сельскохозяйственных угодий,</w:t>
      </w:r>
      <w:r w:rsidR="008373AE" w:rsidRPr="008373AE">
        <w:rPr>
          <w:sz w:val="28"/>
          <w:szCs w:val="28"/>
        </w:rPr>
        <w:t xml:space="preserve"> </w:t>
      </w:r>
      <w:r w:rsidRPr="008373AE">
        <w:rPr>
          <w:sz w:val="28"/>
          <w:szCs w:val="28"/>
        </w:rPr>
        <w:t xml:space="preserve">    повреждение или уничтожение насаждений и других культур;  </w:t>
      </w:r>
    </w:p>
    <w:p w:rsidR="00214848" w:rsidRPr="008373AE" w:rsidRDefault="00214848" w:rsidP="008373AE">
      <w:pPr>
        <w:pStyle w:val="a4"/>
        <w:numPr>
          <w:ilvl w:val="0"/>
          <w:numId w:val="7"/>
        </w:numPr>
        <w:rPr>
          <w:sz w:val="28"/>
          <w:szCs w:val="28"/>
        </w:rPr>
      </w:pPr>
      <w:r w:rsidRPr="008373AE">
        <w:rPr>
          <w:bCs/>
          <w:sz w:val="28"/>
          <w:szCs w:val="28"/>
        </w:rPr>
        <w:t xml:space="preserve">сдавать животное (пастуху) и забирать его из стада в установленных местах </w:t>
      </w:r>
      <w:r>
        <w:t xml:space="preserve">             </w:t>
      </w:r>
      <w:r w:rsidRPr="008373AE">
        <w:rPr>
          <w:sz w:val="28"/>
          <w:szCs w:val="28"/>
        </w:rPr>
        <w:t xml:space="preserve">сбора, сопровождать его по селитебной территории населенного пункта; </w:t>
      </w:r>
    </w:p>
    <w:p w:rsidR="00214848" w:rsidRPr="008373AE" w:rsidRDefault="00214848" w:rsidP="008373AE">
      <w:pPr>
        <w:pStyle w:val="a4"/>
        <w:numPr>
          <w:ilvl w:val="0"/>
          <w:numId w:val="7"/>
        </w:numPr>
        <w:rPr>
          <w:sz w:val="28"/>
          <w:szCs w:val="28"/>
        </w:rPr>
      </w:pPr>
      <w:r w:rsidRPr="008373AE">
        <w:rPr>
          <w:sz w:val="28"/>
          <w:szCs w:val="28"/>
        </w:rPr>
        <w:t>выполнять условия выпаса, прогона сельскохозяйственных животных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214848" w:rsidRPr="008373AE" w:rsidRDefault="00214848" w:rsidP="008373AE">
      <w:pPr>
        <w:pStyle w:val="a4"/>
        <w:numPr>
          <w:ilvl w:val="0"/>
          <w:numId w:val="7"/>
        </w:numPr>
        <w:rPr>
          <w:sz w:val="28"/>
          <w:szCs w:val="28"/>
        </w:rPr>
      </w:pPr>
      <w:r w:rsidRPr="008373AE">
        <w:rPr>
          <w:sz w:val="28"/>
          <w:szCs w:val="28"/>
        </w:rPr>
        <w:t xml:space="preserve">соблюдать правила пожарной безопасности, а в случае возникновения </w:t>
      </w:r>
      <w:r w:rsidR="008373AE" w:rsidRPr="008373AE">
        <w:rPr>
          <w:sz w:val="28"/>
          <w:szCs w:val="28"/>
        </w:rPr>
        <w:t>л</w:t>
      </w:r>
      <w:r w:rsidRPr="008373AE">
        <w:rPr>
          <w:sz w:val="28"/>
          <w:szCs w:val="28"/>
        </w:rPr>
        <w:t>есных  пожаров – организовать их тушение;</w:t>
      </w:r>
    </w:p>
    <w:p w:rsidR="00214848" w:rsidRPr="008373AE" w:rsidRDefault="00214848" w:rsidP="008373AE">
      <w:pPr>
        <w:pStyle w:val="a4"/>
        <w:numPr>
          <w:ilvl w:val="0"/>
          <w:numId w:val="7"/>
        </w:numPr>
        <w:rPr>
          <w:sz w:val="28"/>
          <w:szCs w:val="28"/>
        </w:rPr>
      </w:pPr>
      <w:r w:rsidRPr="008373AE">
        <w:rPr>
          <w:sz w:val="28"/>
          <w:szCs w:val="28"/>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214848" w:rsidRPr="008373AE" w:rsidRDefault="008373AE" w:rsidP="00214848">
      <w:pPr>
        <w:numPr>
          <w:ilvl w:val="0"/>
          <w:numId w:val="2"/>
        </w:numPr>
        <w:rPr>
          <w:sz w:val="28"/>
          <w:szCs w:val="28"/>
        </w:rPr>
      </w:pPr>
      <w:r w:rsidRPr="008373AE">
        <w:rPr>
          <w:sz w:val="28"/>
          <w:szCs w:val="28"/>
        </w:rPr>
        <w:t xml:space="preserve"> </w:t>
      </w:r>
      <w:r w:rsidR="00214848" w:rsidRPr="008373AE">
        <w:rPr>
          <w:sz w:val="28"/>
          <w:szCs w:val="28"/>
        </w:rPr>
        <w:t xml:space="preserve">Нарушение настоящих Правил влечет административную </w:t>
      </w:r>
      <w:r>
        <w:rPr>
          <w:sz w:val="28"/>
          <w:szCs w:val="28"/>
        </w:rPr>
        <w:t>о</w:t>
      </w:r>
      <w:r w:rsidR="00214848" w:rsidRPr="008373AE">
        <w:rPr>
          <w:sz w:val="28"/>
          <w:szCs w:val="28"/>
        </w:rPr>
        <w:t xml:space="preserve">тветственность,   предусмотренную действующим законодательством </w:t>
      </w:r>
      <w:r w:rsidRPr="008373AE">
        <w:rPr>
          <w:sz w:val="28"/>
          <w:szCs w:val="28"/>
        </w:rPr>
        <w:t>Р</w:t>
      </w:r>
      <w:r w:rsidR="00214848" w:rsidRPr="008373AE">
        <w:rPr>
          <w:sz w:val="28"/>
          <w:szCs w:val="28"/>
        </w:rPr>
        <w:t xml:space="preserve">оссийской Федерации и    Волгоградской области. </w:t>
      </w:r>
    </w:p>
    <w:p w:rsidR="00214848" w:rsidRDefault="00214848" w:rsidP="00214848">
      <w:pPr>
        <w:rPr>
          <w:sz w:val="28"/>
          <w:szCs w:val="28"/>
        </w:rPr>
      </w:pPr>
    </w:p>
    <w:p w:rsidR="006A028F" w:rsidRDefault="006A028F"/>
    <w:sectPr w:rsidR="006A028F" w:rsidSect="006A02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0F4A"/>
    <w:multiLevelType w:val="hybridMultilevel"/>
    <w:tmpl w:val="5DE0F836"/>
    <w:lvl w:ilvl="0" w:tplc="47923E24">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15:restartNumberingAfterBreak="0">
    <w:nsid w:val="06D71894"/>
    <w:multiLevelType w:val="hybridMultilevel"/>
    <w:tmpl w:val="2BC20BD0"/>
    <w:lvl w:ilvl="0" w:tplc="04190001">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2" w15:restartNumberingAfterBreak="0">
    <w:nsid w:val="07DD5CFA"/>
    <w:multiLevelType w:val="hybridMultilevel"/>
    <w:tmpl w:val="8C4CA11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15B865BF"/>
    <w:multiLevelType w:val="hybridMultilevel"/>
    <w:tmpl w:val="AECC50F6"/>
    <w:lvl w:ilvl="0" w:tplc="31563834">
      <w:start w:val="1"/>
      <w:numFmt w:val="decimal"/>
      <w:lvlText w:val="%1."/>
      <w:lvlJc w:val="left"/>
      <w:pPr>
        <w:tabs>
          <w:tab w:val="num" w:pos="555"/>
        </w:tabs>
        <w:ind w:left="555" w:hanging="375"/>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 w15:restartNumberingAfterBreak="0">
    <w:nsid w:val="596B3A0C"/>
    <w:multiLevelType w:val="hybridMultilevel"/>
    <w:tmpl w:val="52BEB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BED5038"/>
    <w:multiLevelType w:val="hybridMultilevel"/>
    <w:tmpl w:val="705AC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3B1291D"/>
    <w:multiLevelType w:val="hybridMultilevel"/>
    <w:tmpl w:val="30C2040A"/>
    <w:lvl w:ilvl="0" w:tplc="04190001">
      <w:start w:val="1"/>
      <w:numFmt w:val="bullet"/>
      <w:lvlText w:val=""/>
      <w:lvlJc w:val="left"/>
      <w:pPr>
        <w:ind w:left="1473" w:hanging="360"/>
      </w:pPr>
      <w:rPr>
        <w:rFonts w:ascii="Symbol" w:hAnsi="Symbol"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14848"/>
    <w:rsid w:val="00103AC3"/>
    <w:rsid w:val="00214848"/>
    <w:rsid w:val="002A474D"/>
    <w:rsid w:val="002E20B3"/>
    <w:rsid w:val="00367F86"/>
    <w:rsid w:val="00384AF2"/>
    <w:rsid w:val="00440E86"/>
    <w:rsid w:val="006A028F"/>
    <w:rsid w:val="0079009F"/>
    <w:rsid w:val="0080578A"/>
    <w:rsid w:val="008373AE"/>
    <w:rsid w:val="008B5AAF"/>
    <w:rsid w:val="00BA2B1E"/>
    <w:rsid w:val="00DA11BD"/>
    <w:rsid w:val="00E0283A"/>
    <w:rsid w:val="00E90575"/>
    <w:rsid w:val="00F42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53D4B0-D8EF-4B0B-A194-24533E8A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84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367F86"/>
    <w:pPr>
      <w:widowControl w:val="0"/>
      <w:autoSpaceDE w:val="0"/>
      <w:autoSpaceDN w:val="0"/>
      <w:adjustRightInd w:val="0"/>
      <w:spacing w:before="108" w:after="108"/>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48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214848"/>
    <w:pPr>
      <w:ind w:left="720"/>
      <w:contextualSpacing/>
    </w:pPr>
  </w:style>
  <w:style w:type="character" w:customStyle="1" w:styleId="10">
    <w:name w:val="Заголовок 1 Знак"/>
    <w:basedOn w:val="a0"/>
    <w:link w:val="1"/>
    <w:uiPriority w:val="99"/>
    <w:rsid w:val="00367F86"/>
    <w:rPr>
      <w:rFonts w:ascii="Arial" w:eastAsia="Times New Roman" w:hAnsi="Arial" w:cs="Arial"/>
      <w:b/>
      <w:bCs/>
      <w:color w:val="000080"/>
      <w:sz w:val="24"/>
      <w:szCs w:val="24"/>
      <w:lang w:eastAsia="ru-RU"/>
    </w:rPr>
  </w:style>
  <w:style w:type="paragraph" w:styleId="a5">
    <w:name w:val="Balloon Text"/>
    <w:basedOn w:val="a"/>
    <w:link w:val="a6"/>
    <w:uiPriority w:val="99"/>
    <w:semiHidden/>
    <w:unhideWhenUsed/>
    <w:rsid w:val="00E90575"/>
    <w:rPr>
      <w:rFonts w:ascii="Segoe UI" w:hAnsi="Segoe UI" w:cs="Segoe UI"/>
      <w:sz w:val="18"/>
      <w:szCs w:val="18"/>
    </w:rPr>
  </w:style>
  <w:style w:type="character" w:customStyle="1" w:styleId="a6">
    <w:name w:val="Текст выноски Знак"/>
    <w:basedOn w:val="a0"/>
    <w:link w:val="a5"/>
    <w:uiPriority w:val="99"/>
    <w:semiHidden/>
    <w:rsid w:val="00E9057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1154</Words>
  <Characters>6580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User2</cp:lastModifiedBy>
  <cp:revision>10</cp:revision>
  <cp:lastPrinted>2015-10-02T07:37:00Z</cp:lastPrinted>
  <dcterms:created xsi:type="dcterms:W3CDTF">2010-10-19T12:41:00Z</dcterms:created>
  <dcterms:modified xsi:type="dcterms:W3CDTF">2015-10-02T07:38:00Z</dcterms:modified>
</cp:coreProperties>
</file>