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AE" w:rsidRPr="00FD4ACD" w:rsidRDefault="001A75AE" w:rsidP="001A75AE">
      <w:pPr>
        <w:spacing w:after="0" w:line="240" w:lineRule="auto"/>
        <w:jc w:val="center"/>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АДМИНИСТРАЦИЯ </w:t>
      </w:r>
    </w:p>
    <w:p w:rsidR="001A75AE" w:rsidRPr="00FD4ACD" w:rsidRDefault="001A75AE" w:rsidP="001A75AE">
      <w:pPr>
        <w:spacing w:after="0" w:line="240" w:lineRule="auto"/>
        <w:jc w:val="center"/>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ИЛЬЕВСКОГО СЕЛЬСКОГО ПОСЕЛЕНИЯ </w:t>
      </w:r>
    </w:p>
    <w:p w:rsidR="001A75AE" w:rsidRPr="00FD4ACD" w:rsidRDefault="001A75AE" w:rsidP="001A75AE">
      <w:pPr>
        <w:spacing w:after="0" w:line="240" w:lineRule="auto"/>
        <w:jc w:val="center"/>
        <w:rPr>
          <w:rFonts w:ascii="Times New Roman" w:eastAsia="Times New Roman" w:hAnsi="Times New Roman" w:cs="Times New Roman"/>
          <w:b/>
          <w:bCs/>
          <w:sz w:val="28"/>
          <w:szCs w:val="28"/>
          <w:lang w:eastAsia="ru-RU"/>
        </w:rPr>
      </w:pPr>
      <w:r w:rsidRPr="00FD4ACD">
        <w:rPr>
          <w:rFonts w:ascii="Times New Roman" w:eastAsia="Times New Roman" w:hAnsi="Times New Roman" w:cs="Times New Roman"/>
          <w:b/>
          <w:bCs/>
          <w:sz w:val="28"/>
          <w:szCs w:val="28"/>
          <w:lang w:eastAsia="ru-RU"/>
        </w:rPr>
        <w:t>КАЛАЧЕВСКОГО МУНИЦИПАЛЬНОГО РАЙОНА</w:t>
      </w:r>
    </w:p>
    <w:p w:rsidR="001A75AE" w:rsidRPr="00FD4ACD" w:rsidRDefault="001A75AE" w:rsidP="001A75AE">
      <w:pPr>
        <w:spacing w:after="0" w:line="240" w:lineRule="atLeast"/>
        <w:jc w:val="center"/>
        <w:rPr>
          <w:rFonts w:ascii="Times New Roman" w:eastAsia="Times New Roman" w:hAnsi="Times New Roman" w:cs="Times New Roman"/>
          <w:b/>
          <w:bCs/>
          <w:sz w:val="28"/>
          <w:szCs w:val="28"/>
          <w:lang w:eastAsia="ru-RU"/>
        </w:rPr>
      </w:pPr>
      <w:r w:rsidRPr="00FD4ACD">
        <w:rPr>
          <w:rFonts w:ascii="Times New Roman" w:eastAsia="Times New Roman" w:hAnsi="Times New Roman" w:cs="Times New Roman"/>
          <w:b/>
          <w:bCs/>
          <w:sz w:val="28"/>
          <w:szCs w:val="28"/>
          <w:lang w:eastAsia="ru-RU"/>
        </w:rPr>
        <w:t>ВОЛГОГРАДСКОЙ ОБЛАСТИ</w:t>
      </w:r>
    </w:p>
    <w:p w:rsidR="001A75AE" w:rsidRPr="00FD4ACD" w:rsidRDefault="001A75AE" w:rsidP="001A75AE">
      <w:pPr>
        <w:spacing w:after="0" w:line="240" w:lineRule="atLeast"/>
        <w:jc w:val="center"/>
        <w:rPr>
          <w:rFonts w:ascii="Times New Roman" w:eastAsia="Times New Roman" w:hAnsi="Times New Roman" w:cs="Times New Roman"/>
          <w:b/>
          <w:bCs/>
          <w:sz w:val="28"/>
          <w:szCs w:val="28"/>
          <w:lang w:eastAsia="ru-RU"/>
        </w:rPr>
      </w:pPr>
    </w:p>
    <w:tbl>
      <w:tblPr>
        <w:tblW w:w="0" w:type="auto"/>
        <w:tblInd w:w="150" w:type="dxa"/>
        <w:tblBorders>
          <w:top w:val="thinThickSmallGap" w:sz="24" w:space="0" w:color="auto"/>
        </w:tblBorders>
        <w:tblLook w:val="0000" w:firstRow="0" w:lastRow="0" w:firstColumn="0" w:lastColumn="0" w:noHBand="0" w:noVBand="0"/>
      </w:tblPr>
      <w:tblGrid>
        <w:gridCol w:w="9421"/>
      </w:tblGrid>
      <w:tr w:rsidR="00FD4ACD" w:rsidRPr="00FD4ACD" w:rsidTr="00DB3048">
        <w:trPr>
          <w:trHeight w:val="100"/>
        </w:trPr>
        <w:tc>
          <w:tcPr>
            <w:tcW w:w="9440" w:type="dxa"/>
            <w:tcBorders>
              <w:top w:val="thinThickSmallGap" w:sz="24" w:space="0" w:color="auto"/>
              <w:left w:val="nil"/>
              <w:bottom w:val="nil"/>
              <w:right w:val="nil"/>
            </w:tcBorders>
            <w:shd w:val="clear" w:color="auto" w:fill="auto"/>
          </w:tcPr>
          <w:p w:rsidR="001845C2" w:rsidRPr="00FD4ACD" w:rsidRDefault="001A75AE" w:rsidP="00DB3048">
            <w:pPr>
              <w:spacing w:after="0" w:line="240" w:lineRule="atLeast"/>
              <w:jc w:val="center"/>
              <w:rPr>
                <w:rFonts w:ascii="Times New Roman" w:eastAsia="Times New Roman" w:hAnsi="Times New Roman" w:cs="Times New Roman"/>
                <w:b/>
                <w:bCs/>
                <w:sz w:val="28"/>
                <w:szCs w:val="28"/>
                <w:lang w:eastAsia="ru-RU"/>
              </w:rPr>
            </w:pPr>
            <w:r w:rsidRPr="00FD4ACD">
              <w:rPr>
                <w:rFonts w:ascii="Times New Roman" w:eastAsia="Times New Roman" w:hAnsi="Times New Roman" w:cs="Times New Roman"/>
                <w:b/>
                <w:bCs/>
                <w:sz w:val="28"/>
                <w:szCs w:val="28"/>
                <w:lang w:eastAsia="ru-RU"/>
              </w:rPr>
              <w:t xml:space="preserve">    </w:t>
            </w:r>
          </w:p>
          <w:p w:rsidR="001A75AE" w:rsidRPr="00FD4ACD" w:rsidRDefault="001A75AE" w:rsidP="00DB3048">
            <w:pPr>
              <w:spacing w:after="0" w:line="240" w:lineRule="atLeast"/>
              <w:jc w:val="center"/>
              <w:rPr>
                <w:rFonts w:ascii="Times New Roman" w:eastAsia="Times New Roman" w:hAnsi="Times New Roman" w:cs="Times New Roman"/>
                <w:b/>
                <w:bCs/>
                <w:sz w:val="28"/>
                <w:szCs w:val="28"/>
                <w:lang w:eastAsia="ru-RU"/>
              </w:rPr>
            </w:pPr>
            <w:r w:rsidRPr="00FD4ACD">
              <w:rPr>
                <w:rFonts w:ascii="Times New Roman" w:eastAsia="Times New Roman" w:hAnsi="Times New Roman" w:cs="Times New Roman"/>
                <w:b/>
                <w:bCs/>
                <w:sz w:val="28"/>
                <w:szCs w:val="28"/>
                <w:lang w:eastAsia="ru-RU"/>
              </w:rPr>
              <w:t xml:space="preserve"> ПОСТАНОВЛЕНИЕ</w:t>
            </w:r>
          </w:p>
        </w:tc>
      </w:tr>
    </w:tbl>
    <w:p w:rsidR="001A75AE" w:rsidRPr="00FD4ACD" w:rsidRDefault="008B02D2" w:rsidP="001A75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22</w:t>
      </w:r>
      <w:r w:rsidR="001A75AE" w:rsidRPr="00FD4ACD">
        <w:rPr>
          <w:rFonts w:ascii="Times New Roman" w:eastAsia="Times New Roman" w:hAnsi="Times New Roman" w:cs="Times New Roman"/>
          <w:b/>
          <w:sz w:val="28"/>
          <w:szCs w:val="28"/>
          <w:lang w:eastAsia="ru-RU"/>
        </w:rPr>
        <w:t>.</w:t>
      </w:r>
      <w:r w:rsidR="001845C2" w:rsidRPr="00FD4ACD">
        <w:rPr>
          <w:rFonts w:ascii="Times New Roman" w:eastAsia="Times New Roman" w:hAnsi="Times New Roman" w:cs="Times New Roman"/>
          <w:b/>
          <w:sz w:val="28"/>
          <w:szCs w:val="28"/>
          <w:lang w:eastAsia="ru-RU"/>
        </w:rPr>
        <w:t>0</w:t>
      </w:r>
      <w:r w:rsidR="00620F19">
        <w:rPr>
          <w:rFonts w:ascii="Times New Roman" w:eastAsia="Times New Roman" w:hAnsi="Times New Roman" w:cs="Times New Roman"/>
          <w:b/>
          <w:sz w:val="28"/>
          <w:szCs w:val="28"/>
          <w:lang w:eastAsia="ru-RU"/>
        </w:rPr>
        <w:t>7</w:t>
      </w:r>
      <w:r w:rsidR="001A75AE" w:rsidRPr="00FD4ACD">
        <w:rPr>
          <w:rFonts w:ascii="Times New Roman" w:eastAsia="Times New Roman" w:hAnsi="Times New Roman" w:cs="Times New Roman"/>
          <w:b/>
          <w:sz w:val="28"/>
          <w:szCs w:val="28"/>
          <w:lang w:eastAsia="ru-RU"/>
        </w:rPr>
        <w:t>. 2014</w:t>
      </w:r>
      <w:r w:rsidR="00941E2F" w:rsidRPr="00FD4ACD">
        <w:rPr>
          <w:rFonts w:ascii="Times New Roman" w:eastAsia="Times New Roman" w:hAnsi="Times New Roman" w:cs="Times New Roman"/>
          <w:b/>
          <w:sz w:val="28"/>
          <w:szCs w:val="28"/>
          <w:lang w:eastAsia="ru-RU"/>
        </w:rPr>
        <w:t xml:space="preserve"> </w:t>
      </w:r>
      <w:r w:rsidR="001A75AE" w:rsidRPr="00FD4ACD">
        <w:rPr>
          <w:rFonts w:ascii="Times New Roman" w:eastAsia="Times New Roman" w:hAnsi="Times New Roman" w:cs="Times New Roman"/>
          <w:b/>
          <w:sz w:val="28"/>
          <w:szCs w:val="28"/>
          <w:lang w:eastAsia="ru-RU"/>
        </w:rPr>
        <w:t>г</w:t>
      </w:r>
      <w:r w:rsidR="00941E2F" w:rsidRPr="00FD4ACD">
        <w:rPr>
          <w:rFonts w:ascii="Times New Roman" w:eastAsia="Times New Roman" w:hAnsi="Times New Roman" w:cs="Times New Roman"/>
          <w:b/>
          <w:sz w:val="28"/>
          <w:szCs w:val="28"/>
          <w:lang w:eastAsia="ru-RU"/>
        </w:rPr>
        <w:t>ода</w:t>
      </w:r>
      <w:r w:rsidR="001A75AE" w:rsidRPr="00FD4ACD">
        <w:rPr>
          <w:rFonts w:ascii="Times New Roman" w:eastAsia="Times New Roman" w:hAnsi="Times New Roman" w:cs="Times New Roman"/>
          <w:b/>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sz w:val="28"/>
          <w:szCs w:val="28"/>
          <w:lang w:eastAsia="ru-RU"/>
        </w:rPr>
        <w:tab/>
      </w:r>
      <w:r w:rsidR="001A75AE" w:rsidRPr="00FD4ACD">
        <w:rPr>
          <w:rFonts w:ascii="Times New Roman" w:eastAsia="Times New Roman" w:hAnsi="Times New Roman" w:cs="Times New Roman"/>
          <w:b/>
          <w:sz w:val="28"/>
          <w:szCs w:val="28"/>
          <w:lang w:eastAsia="ru-RU"/>
        </w:rPr>
        <w:t xml:space="preserve">   № </w:t>
      </w:r>
      <w:r w:rsidR="00994987">
        <w:rPr>
          <w:rFonts w:ascii="Times New Roman" w:eastAsia="Times New Roman" w:hAnsi="Times New Roman" w:cs="Times New Roman"/>
          <w:b/>
          <w:sz w:val="28"/>
          <w:szCs w:val="28"/>
          <w:lang w:eastAsia="ru-RU"/>
        </w:rPr>
        <w:t>4</w:t>
      </w:r>
      <w:r w:rsidR="00117D4D">
        <w:rPr>
          <w:rFonts w:ascii="Times New Roman" w:eastAsia="Times New Roman" w:hAnsi="Times New Roman" w:cs="Times New Roman"/>
          <w:b/>
          <w:sz w:val="28"/>
          <w:szCs w:val="28"/>
          <w:lang w:eastAsia="ru-RU"/>
        </w:rPr>
        <w:t>3</w:t>
      </w:r>
    </w:p>
    <w:p w:rsidR="001A75AE" w:rsidRPr="00FD4ACD" w:rsidRDefault="001A75AE" w:rsidP="001A75AE"/>
    <w:p w:rsidR="00CD040A" w:rsidRPr="0045022A" w:rsidRDefault="0045022A" w:rsidP="0045022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022A">
        <w:rPr>
          <w:rFonts w:ascii="Times New Roman" w:eastAsia="Times New Roman" w:hAnsi="Times New Roman" w:cs="Times New Roman"/>
          <w:b/>
          <w:bCs/>
          <w:sz w:val="28"/>
          <w:szCs w:val="28"/>
          <w:lang w:eastAsia="ru-RU"/>
        </w:rPr>
        <w:t>Об утверждении порядка подготовки</w:t>
      </w:r>
      <w:r w:rsidRPr="0045022A">
        <w:rPr>
          <w:rFonts w:ascii="Times New Roman" w:eastAsia="Times New Roman" w:hAnsi="Times New Roman" w:cs="Times New Roman"/>
          <w:b/>
          <w:bCs/>
          <w:sz w:val="28"/>
          <w:szCs w:val="28"/>
          <w:lang w:eastAsia="ru-RU"/>
        </w:rPr>
        <w:t xml:space="preserve"> </w:t>
      </w:r>
      <w:r w:rsidRPr="0045022A">
        <w:rPr>
          <w:rFonts w:ascii="Times New Roman" w:eastAsia="Times New Roman" w:hAnsi="Times New Roman" w:cs="Times New Roman"/>
          <w:b/>
          <w:bCs/>
          <w:sz w:val="28"/>
          <w:szCs w:val="28"/>
          <w:lang w:eastAsia="ru-RU"/>
        </w:rPr>
        <w:t>технического задания по разработке</w:t>
      </w:r>
      <w:r w:rsidRPr="0045022A">
        <w:rPr>
          <w:rFonts w:ascii="Times New Roman" w:eastAsia="Times New Roman" w:hAnsi="Times New Roman" w:cs="Times New Roman"/>
          <w:b/>
          <w:bCs/>
          <w:sz w:val="28"/>
          <w:szCs w:val="28"/>
          <w:lang w:eastAsia="ru-RU"/>
        </w:rPr>
        <w:t xml:space="preserve"> </w:t>
      </w:r>
      <w:r w:rsidRPr="0045022A">
        <w:rPr>
          <w:rFonts w:ascii="Times New Roman" w:eastAsia="Times New Roman" w:hAnsi="Times New Roman" w:cs="Times New Roman"/>
          <w:b/>
          <w:bCs/>
          <w:sz w:val="28"/>
          <w:szCs w:val="28"/>
          <w:lang w:eastAsia="ru-RU"/>
        </w:rPr>
        <w:t>инвестиционных программ организаций</w:t>
      </w:r>
      <w:r w:rsidRPr="0045022A">
        <w:rPr>
          <w:rFonts w:ascii="Times New Roman" w:eastAsia="Times New Roman" w:hAnsi="Times New Roman" w:cs="Times New Roman"/>
          <w:b/>
          <w:bCs/>
          <w:sz w:val="28"/>
          <w:szCs w:val="28"/>
          <w:lang w:eastAsia="ru-RU"/>
        </w:rPr>
        <w:t xml:space="preserve"> </w:t>
      </w:r>
      <w:r w:rsidRPr="0045022A">
        <w:rPr>
          <w:rFonts w:ascii="Times New Roman" w:eastAsia="Times New Roman" w:hAnsi="Times New Roman" w:cs="Times New Roman"/>
          <w:b/>
          <w:bCs/>
          <w:sz w:val="28"/>
          <w:szCs w:val="28"/>
          <w:lang w:eastAsia="ru-RU"/>
        </w:rPr>
        <w:t>коммунального комплекса</w:t>
      </w:r>
      <w:r w:rsidR="00D73C4E">
        <w:rPr>
          <w:rFonts w:ascii="Times New Roman" w:eastAsia="Times New Roman" w:hAnsi="Times New Roman" w:cs="Times New Roman"/>
          <w:b/>
          <w:bCs/>
          <w:sz w:val="28"/>
          <w:szCs w:val="28"/>
          <w:lang w:eastAsia="ru-RU"/>
        </w:rPr>
        <w:t xml:space="preserve"> Ильевского сельского поселения</w:t>
      </w:r>
    </w:p>
    <w:p w:rsidR="0045022A" w:rsidRDefault="0045022A" w:rsidP="00CD040A">
      <w:pPr>
        <w:spacing w:after="0" w:line="240" w:lineRule="auto"/>
        <w:ind w:firstLine="300"/>
        <w:rPr>
          <w:rFonts w:ascii="Times New Roman" w:hAnsi="Times New Roman" w:cs="Times New Roman"/>
          <w:color w:val="000000"/>
          <w:sz w:val="28"/>
          <w:szCs w:val="28"/>
        </w:rPr>
      </w:pPr>
      <w:r w:rsidRPr="0045022A">
        <w:rPr>
          <w:rFonts w:ascii="Times New Roman" w:hAnsi="Times New Roman" w:cs="Times New Roman"/>
          <w:color w:val="000000"/>
          <w:sz w:val="28"/>
          <w:szCs w:val="28"/>
        </w:rPr>
        <w:t xml:space="preserve">В соответствии с Градостроительным Кодексом РФ, Федеральным </w:t>
      </w:r>
      <w:r w:rsidRPr="0045022A">
        <w:rPr>
          <w:rFonts w:ascii="Times New Roman" w:hAnsi="Times New Roman" w:cs="Times New Roman"/>
          <w:sz w:val="28"/>
          <w:szCs w:val="28"/>
        </w:rPr>
        <w:t>законом Российской Федерации</w:t>
      </w:r>
      <w:r w:rsidRPr="0045022A">
        <w:rPr>
          <w:rFonts w:ascii="Times New Roman" w:hAnsi="Times New Roman" w:cs="Times New Roman"/>
          <w:color w:val="000000"/>
          <w:sz w:val="28"/>
          <w:szCs w:val="28"/>
        </w:rPr>
        <w:t xml:space="preserve"> от 30.12.2004 г. №210-ФЗ «Об основах регулирования тарифов организаций коммунального комплекса», приказом Министерства </w:t>
      </w:r>
      <w:r w:rsidRPr="0045022A">
        <w:rPr>
          <w:rFonts w:ascii="Times New Roman" w:hAnsi="Times New Roman" w:cs="Times New Roman"/>
          <w:sz w:val="28"/>
          <w:szCs w:val="28"/>
        </w:rPr>
        <w:t>регионального развития</w:t>
      </w:r>
      <w:r w:rsidRPr="0045022A">
        <w:rPr>
          <w:rFonts w:ascii="Times New Roman" w:hAnsi="Times New Roman" w:cs="Times New Roman"/>
          <w:color w:val="000000"/>
          <w:sz w:val="28"/>
          <w:szCs w:val="28"/>
        </w:rPr>
        <w:t xml:space="preserve"> РФ от 10.10.2007 г. №100 «Об утверждении </w:t>
      </w:r>
      <w:r w:rsidRPr="0045022A">
        <w:rPr>
          <w:rFonts w:ascii="Times New Roman" w:hAnsi="Times New Roman" w:cs="Times New Roman"/>
          <w:sz w:val="28"/>
          <w:szCs w:val="28"/>
        </w:rPr>
        <w:t>методических рекомендаций</w:t>
      </w:r>
      <w:r w:rsidRPr="0045022A">
        <w:rPr>
          <w:rFonts w:ascii="Times New Roman" w:hAnsi="Times New Roman" w:cs="Times New Roman"/>
          <w:color w:val="000000"/>
          <w:sz w:val="28"/>
          <w:szCs w:val="28"/>
        </w:rPr>
        <w:t xml:space="preserve"> по подготовке технических заданий по разработке инвестиционных программ организаций коммунального комплекса, руководствуясь Устав</w:t>
      </w:r>
      <w:r w:rsidRPr="0045022A">
        <w:rPr>
          <w:rFonts w:ascii="Times New Roman" w:hAnsi="Times New Roman" w:cs="Times New Roman"/>
          <w:color w:val="000000"/>
          <w:sz w:val="28"/>
          <w:szCs w:val="28"/>
        </w:rPr>
        <w:t>ом Ильевского сельского поселения</w:t>
      </w:r>
      <w:r w:rsidRPr="0045022A">
        <w:rPr>
          <w:rFonts w:ascii="Times New Roman" w:hAnsi="Times New Roman" w:cs="Times New Roman"/>
          <w:color w:val="000000"/>
          <w:sz w:val="28"/>
          <w:szCs w:val="28"/>
        </w:rPr>
        <w:t xml:space="preserve"> </w:t>
      </w:r>
    </w:p>
    <w:p w:rsidR="0045022A" w:rsidRPr="0045022A" w:rsidRDefault="0045022A" w:rsidP="00CD040A">
      <w:pPr>
        <w:spacing w:after="0" w:line="240" w:lineRule="auto"/>
        <w:ind w:firstLine="300"/>
        <w:rPr>
          <w:rFonts w:ascii="Times New Roman" w:hAnsi="Times New Roman" w:cs="Times New Roman"/>
          <w:color w:val="000000"/>
          <w:sz w:val="28"/>
          <w:szCs w:val="28"/>
        </w:rPr>
      </w:pPr>
    </w:p>
    <w:p w:rsidR="00CD040A" w:rsidRDefault="00CD040A" w:rsidP="00CD040A">
      <w:pPr>
        <w:spacing w:after="0" w:line="240" w:lineRule="auto"/>
        <w:ind w:firstLine="300"/>
        <w:rPr>
          <w:rFonts w:ascii="Times New Roman" w:eastAsia="Times New Roman" w:hAnsi="Times New Roman" w:cs="Times New Roman"/>
          <w:sz w:val="28"/>
          <w:szCs w:val="28"/>
          <w:lang w:eastAsia="ru-RU"/>
        </w:rPr>
      </w:pPr>
      <w:r w:rsidRPr="00CD040A">
        <w:rPr>
          <w:rFonts w:ascii="Times New Roman" w:eastAsia="Times New Roman" w:hAnsi="Times New Roman" w:cs="Times New Roman"/>
          <w:b/>
          <w:sz w:val="28"/>
          <w:szCs w:val="28"/>
          <w:lang w:eastAsia="ru-RU"/>
        </w:rPr>
        <w:t>постановляю</w:t>
      </w:r>
      <w:r w:rsidRPr="00CD040A">
        <w:rPr>
          <w:rFonts w:ascii="Times New Roman" w:eastAsia="Times New Roman" w:hAnsi="Times New Roman" w:cs="Times New Roman"/>
          <w:sz w:val="28"/>
          <w:szCs w:val="28"/>
          <w:lang w:eastAsia="ru-RU"/>
        </w:rPr>
        <w:t xml:space="preserve">: </w:t>
      </w:r>
    </w:p>
    <w:p w:rsidR="0045022A" w:rsidRPr="00CD040A" w:rsidRDefault="0045022A" w:rsidP="00CD040A">
      <w:pPr>
        <w:spacing w:after="0" w:line="240" w:lineRule="auto"/>
        <w:ind w:firstLine="300"/>
        <w:rPr>
          <w:rFonts w:ascii="Times New Roman" w:eastAsia="Times New Roman" w:hAnsi="Times New Roman" w:cs="Times New Roman"/>
          <w:sz w:val="28"/>
          <w:szCs w:val="28"/>
          <w:lang w:eastAsia="ru-RU"/>
        </w:rPr>
      </w:pPr>
    </w:p>
    <w:p w:rsidR="000261C4" w:rsidRDefault="0045022A" w:rsidP="000261C4">
      <w:pPr>
        <w:pStyle w:val="a9"/>
        <w:numPr>
          <w:ilvl w:val="0"/>
          <w:numId w:val="21"/>
        </w:numPr>
        <w:spacing w:after="0" w:line="240" w:lineRule="auto"/>
        <w:jc w:val="both"/>
        <w:rPr>
          <w:rFonts w:ascii="Times New Roman" w:eastAsia="Times New Roman" w:hAnsi="Times New Roman" w:cs="Times New Roman"/>
          <w:sz w:val="28"/>
          <w:szCs w:val="28"/>
          <w:lang w:eastAsia="ru-RU"/>
        </w:rPr>
      </w:pPr>
      <w:r w:rsidRPr="000261C4">
        <w:rPr>
          <w:rFonts w:ascii="Times New Roman" w:eastAsia="Times New Roman" w:hAnsi="Times New Roman" w:cs="Times New Roman"/>
          <w:sz w:val="28"/>
          <w:szCs w:val="28"/>
          <w:lang w:eastAsia="ru-RU"/>
        </w:rPr>
        <w:t xml:space="preserve">Утвердить Порядок подготовки технического задания по разработке </w:t>
      </w:r>
    </w:p>
    <w:p w:rsidR="0045022A" w:rsidRPr="000261C4" w:rsidRDefault="0045022A" w:rsidP="000261C4">
      <w:pPr>
        <w:spacing w:after="0" w:line="240" w:lineRule="auto"/>
        <w:jc w:val="both"/>
        <w:rPr>
          <w:rFonts w:ascii="Times New Roman" w:eastAsia="Times New Roman" w:hAnsi="Times New Roman" w:cs="Times New Roman"/>
          <w:sz w:val="28"/>
          <w:szCs w:val="28"/>
          <w:lang w:eastAsia="ru-RU"/>
        </w:rPr>
      </w:pPr>
      <w:r w:rsidRPr="000261C4">
        <w:rPr>
          <w:rFonts w:ascii="Times New Roman" w:eastAsia="Times New Roman" w:hAnsi="Times New Roman" w:cs="Times New Roman"/>
          <w:sz w:val="28"/>
          <w:szCs w:val="28"/>
          <w:lang w:eastAsia="ru-RU"/>
        </w:rPr>
        <w:t>инвестиционных программ организаций коммунального комплекса</w:t>
      </w:r>
      <w:r w:rsidR="000261C4" w:rsidRPr="000261C4">
        <w:rPr>
          <w:rFonts w:ascii="Times New Roman" w:eastAsia="Times New Roman" w:hAnsi="Times New Roman" w:cs="Times New Roman"/>
          <w:sz w:val="28"/>
          <w:szCs w:val="28"/>
          <w:lang w:eastAsia="ru-RU"/>
        </w:rPr>
        <w:t xml:space="preserve"> </w:t>
      </w:r>
      <w:r w:rsidR="000261C4" w:rsidRPr="000261C4">
        <w:rPr>
          <w:rFonts w:ascii="Times New Roman" w:eastAsia="Times New Roman" w:hAnsi="Times New Roman" w:cs="Times New Roman"/>
          <w:sz w:val="28"/>
          <w:szCs w:val="28"/>
          <w:lang w:eastAsia="ru-RU"/>
        </w:rPr>
        <w:t>Ильевского сельского поселения</w:t>
      </w:r>
      <w:r w:rsidRPr="000261C4">
        <w:rPr>
          <w:rFonts w:ascii="Times New Roman" w:eastAsia="Times New Roman" w:hAnsi="Times New Roman" w:cs="Times New Roman"/>
          <w:sz w:val="28"/>
          <w:szCs w:val="28"/>
          <w:lang w:eastAsia="ru-RU"/>
        </w:rPr>
        <w:t>, согласно приложению.</w:t>
      </w:r>
    </w:p>
    <w:p w:rsidR="000261C4" w:rsidRPr="000261C4" w:rsidRDefault="000261C4" w:rsidP="000261C4">
      <w:pPr>
        <w:spacing w:after="0" w:line="240" w:lineRule="auto"/>
        <w:jc w:val="both"/>
        <w:rPr>
          <w:rFonts w:ascii="Times New Roman" w:eastAsia="Times New Roman" w:hAnsi="Times New Roman" w:cs="Times New Roman"/>
          <w:sz w:val="28"/>
          <w:szCs w:val="28"/>
          <w:lang w:eastAsia="ru-RU"/>
        </w:rPr>
      </w:pPr>
      <w:r w:rsidRPr="000261C4">
        <w:rPr>
          <w:rFonts w:ascii="Times New Roman" w:eastAsia="Times New Roman" w:hAnsi="Times New Roman" w:cs="Times New Roman"/>
          <w:sz w:val="28"/>
          <w:szCs w:val="28"/>
          <w:lang w:eastAsia="ru-RU"/>
        </w:rPr>
        <w:t xml:space="preserve">     2. </w:t>
      </w:r>
      <w:r w:rsidRPr="000261C4">
        <w:rPr>
          <w:rFonts w:ascii="Times New Roman" w:eastAsia="Times New Roman" w:hAnsi="Times New Roman" w:cs="Times New Roman"/>
          <w:sz w:val="28"/>
          <w:szCs w:val="28"/>
          <w:lang w:eastAsia="ru-RU"/>
        </w:rPr>
        <w:t xml:space="preserve">Назначить </w:t>
      </w:r>
      <w:proofErr w:type="gramStart"/>
      <w:r w:rsidRPr="000261C4">
        <w:rPr>
          <w:rFonts w:ascii="Times New Roman" w:eastAsia="Times New Roman" w:hAnsi="Times New Roman" w:cs="Times New Roman"/>
          <w:sz w:val="28"/>
          <w:szCs w:val="28"/>
          <w:lang w:eastAsia="ru-RU"/>
        </w:rPr>
        <w:t>ответственным</w:t>
      </w:r>
      <w:proofErr w:type="gramEnd"/>
      <w:r w:rsidRPr="000261C4">
        <w:rPr>
          <w:rFonts w:ascii="Times New Roman" w:eastAsia="Times New Roman" w:hAnsi="Times New Roman" w:cs="Times New Roman"/>
          <w:sz w:val="28"/>
          <w:szCs w:val="28"/>
          <w:lang w:eastAsia="ru-RU"/>
        </w:rPr>
        <w:t xml:space="preserve"> в организации подготовки технического задания по разработке </w:t>
      </w:r>
      <w:r>
        <w:rPr>
          <w:rFonts w:ascii="Times New Roman" w:eastAsia="Times New Roman" w:hAnsi="Times New Roman" w:cs="Times New Roman"/>
          <w:sz w:val="28"/>
          <w:szCs w:val="28"/>
          <w:lang w:eastAsia="ru-RU"/>
        </w:rPr>
        <w:t>и</w:t>
      </w:r>
      <w:r w:rsidRPr="000261C4">
        <w:rPr>
          <w:rFonts w:ascii="Times New Roman" w:eastAsia="Times New Roman" w:hAnsi="Times New Roman" w:cs="Times New Roman"/>
          <w:sz w:val="28"/>
          <w:szCs w:val="28"/>
          <w:lang w:eastAsia="ru-RU"/>
        </w:rPr>
        <w:t>нвестиционных программ организаций коммунального комплекса</w:t>
      </w:r>
      <w:r>
        <w:rPr>
          <w:rFonts w:ascii="Times New Roman" w:eastAsia="Times New Roman" w:hAnsi="Times New Roman" w:cs="Times New Roman"/>
          <w:sz w:val="28"/>
          <w:szCs w:val="28"/>
          <w:lang w:eastAsia="ru-RU"/>
        </w:rPr>
        <w:t xml:space="preserve">, </w:t>
      </w:r>
      <w:r w:rsidRPr="000261C4">
        <w:rPr>
          <w:rFonts w:ascii="Times New Roman" w:eastAsia="Times New Roman" w:hAnsi="Times New Roman" w:cs="Times New Roman"/>
          <w:sz w:val="28"/>
          <w:szCs w:val="28"/>
          <w:lang w:eastAsia="ru-RU"/>
        </w:rPr>
        <w:t xml:space="preserve">ведущего специалиста </w:t>
      </w:r>
      <w:r>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Горбатову И.В</w:t>
      </w:r>
      <w:r w:rsidRPr="000261C4">
        <w:rPr>
          <w:rFonts w:ascii="Times New Roman" w:eastAsia="Times New Roman" w:hAnsi="Times New Roman" w:cs="Times New Roman"/>
          <w:sz w:val="28"/>
          <w:szCs w:val="28"/>
          <w:lang w:eastAsia="ru-RU"/>
        </w:rPr>
        <w:t>.</w:t>
      </w:r>
    </w:p>
    <w:p w:rsidR="00CD52E1" w:rsidRPr="00CD040A" w:rsidRDefault="00CD040A" w:rsidP="000261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261C4">
        <w:rPr>
          <w:rFonts w:ascii="Times New Roman" w:eastAsia="Times New Roman" w:hAnsi="Times New Roman" w:cs="Times New Roman"/>
          <w:sz w:val="28"/>
          <w:szCs w:val="28"/>
          <w:lang w:eastAsia="ru-RU"/>
        </w:rPr>
        <w:t>3</w:t>
      </w:r>
      <w:r w:rsidR="00C1538D" w:rsidRPr="00CD040A">
        <w:rPr>
          <w:rFonts w:ascii="Times New Roman" w:eastAsia="Times New Roman" w:hAnsi="Times New Roman" w:cs="Times New Roman"/>
          <w:sz w:val="28"/>
          <w:szCs w:val="28"/>
          <w:lang w:eastAsia="ru-RU"/>
        </w:rPr>
        <w:t xml:space="preserve">. </w:t>
      </w:r>
      <w:r w:rsidR="00CD52E1" w:rsidRPr="00CD040A">
        <w:rPr>
          <w:rFonts w:ascii="Times New Roman" w:eastAsia="Times New Roman" w:hAnsi="Times New Roman" w:cs="Times New Roman"/>
          <w:sz w:val="28"/>
          <w:szCs w:val="28"/>
          <w:lang w:eastAsia="ru-RU"/>
        </w:rPr>
        <w:t>Настоящее постановление вступает в силу со дня его обнародования.</w:t>
      </w:r>
    </w:p>
    <w:p w:rsidR="001A75AE" w:rsidRPr="00CD040A" w:rsidRDefault="00CD040A" w:rsidP="000261C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261C4">
        <w:rPr>
          <w:rFonts w:ascii="Times New Roman" w:eastAsia="Times New Roman" w:hAnsi="Times New Roman" w:cs="Times New Roman"/>
          <w:sz w:val="28"/>
          <w:szCs w:val="28"/>
          <w:lang w:eastAsia="ru-RU"/>
        </w:rPr>
        <w:t>4</w:t>
      </w:r>
      <w:r w:rsidR="00C1538D" w:rsidRPr="00CD040A">
        <w:rPr>
          <w:rFonts w:ascii="Times New Roman" w:eastAsia="Times New Roman" w:hAnsi="Times New Roman" w:cs="Times New Roman"/>
          <w:sz w:val="28"/>
          <w:szCs w:val="28"/>
          <w:lang w:eastAsia="ru-RU"/>
        </w:rPr>
        <w:t xml:space="preserve">. </w:t>
      </w:r>
      <w:proofErr w:type="gramStart"/>
      <w:r w:rsidR="00575A57" w:rsidRPr="00CD040A">
        <w:rPr>
          <w:rFonts w:ascii="Times New Roman" w:eastAsia="Times New Roman" w:hAnsi="Times New Roman" w:cs="Times New Roman"/>
          <w:sz w:val="28"/>
          <w:szCs w:val="28"/>
          <w:lang w:eastAsia="ru-RU"/>
        </w:rPr>
        <w:t>Контроль  за</w:t>
      </w:r>
      <w:proofErr w:type="gramEnd"/>
      <w:r w:rsidR="00575A57" w:rsidRPr="00CD040A">
        <w:rPr>
          <w:rFonts w:ascii="Times New Roman" w:eastAsia="Times New Roman" w:hAnsi="Times New Roman" w:cs="Times New Roman"/>
          <w:sz w:val="28"/>
          <w:szCs w:val="28"/>
          <w:lang w:eastAsia="ru-RU"/>
        </w:rPr>
        <w:t xml:space="preserve"> </w:t>
      </w:r>
      <w:r w:rsidR="00241793" w:rsidRPr="00CD040A">
        <w:rPr>
          <w:rFonts w:ascii="Times New Roman" w:eastAsia="Times New Roman" w:hAnsi="Times New Roman" w:cs="Times New Roman"/>
          <w:sz w:val="28"/>
          <w:szCs w:val="28"/>
          <w:lang w:eastAsia="ru-RU"/>
        </w:rPr>
        <w:t xml:space="preserve"> </w:t>
      </w:r>
      <w:r w:rsidR="00575A57" w:rsidRPr="00CD040A">
        <w:rPr>
          <w:rFonts w:ascii="Times New Roman" w:eastAsia="Times New Roman" w:hAnsi="Times New Roman" w:cs="Times New Roman"/>
          <w:sz w:val="28"/>
          <w:szCs w:val="28"/>
          <w:lang w:eastAsia="ru-RU"/>
        </w:rPr>
        <w:t>исполнением настоящего постановления</w:t>
      </w:r>
      <w:r>
        <w:rPr>
          <w:rFonts w:ascii="Times New Roman" w:eastAsia="Times New Roman" w:hAnsi="Times New Roman" w:cs="Times New Roman"/>
          <w:sz w:val="28"/>
          <w:szCs w:val="28"/>
          <w:lang w:eastAsia="ru-RU"/>
        </w:rPr>
        <w:t xml:space="preserve"> </w:t>
      </w:r>
      <w:r w:rsidRPr="00FD4ACD">
        <w:rPr>
          <w:rFonts w:ascii="Times New Roman" w:eastAsia="Times New Roman" w:hAnsi="Times New Roman" w:cs="Times New Roman"/>
          <w:sz w:val="28"/>
          <w:szCs w:val="28"/>
          <w:lang w:eastAsia="ru-RU"/>
        </w:rPr>
        <w:t>оставляю за собой</w:t>
      </w:r>
      <w:r w:rsidR="001F4F58" w:rsidRPr="00CD040A">
        <w:rPr>
          <w:rFonts w:ascii="Times New Roman" w:eastAsia="Times New Roman" w:hAnsi="Times New Roman" w:cs="Times New Roman"/>
          <w:sz w:val="28"/>
          <w:szCs w:val="28"/>
          <w:lang w:eastAsia="ru-RU"/>
        </w:rPr>
        <w:t>.</w:t>
      </w:r>
    </w:p>
    <w:p w:rsidR="008177A1" w:rsidRPr="00CD040A" w:rsidRDefault="008177A1" w:rsidP="008177A1">
      <w:pPr>
        <w:spacing w:after="0" w:line="240" w:lineRule="auto"/>
        <w:jc w:val="both"/>
        <w:rPr>
          <w:rFonts w:ascii="Times New Roman" w:eastAsia="Times New Roman" w:hAnsi="Times New Roman" w:cs="Times New Roman"/>
          <w:sz w:val="28"/>
          <w:szCs w:val="28"/>
          <w:lang w:eastAsia="ru-RU"/>
        </w:rPr>
      </w:pPr>
    </w:p>
    <w:p w:rsidR="008177A1" w:rsidRPr="00FD4ACD" w:rsidRDefault="008177A1" w:rsidP="008177A1">
      <w:pPr>
        <w:spacing w:after="0" w:line="240" w:lineRule="auto"/>
        <w:jc w:val="both"/>
        <w:rPr>
          <w:rFonts w:ascii="Times New Roman" w:eastAsia="Times New Roman" w:hAnsi="Times New Roman" w:cs="Times New Roman"/>
          <w:b/>
          <w:sz w:val="28"/>
          <w:szCs w:val="28"/>
          <w:lang w:eastAsia="ru-RU"/>
        </w:rPr>
      </w:pPr>
    </w:p>
    <w:p w:rsidR="008177A1" w:rsidRPr="00FD4ACD" w:rsidRDefault="008177A1" w:rsidP="008177A1">
      <w:pPr>
        <w:spacing w:after="0" w:line="240" w:lineRule="auto"/>
        <w:jc w:val="both"/>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Глава </w:t>
      </w:r>
    </w:p>
    <w:p w:rsidR="00CD040A" w:rsidRDefault="008177A1" w:rsidP="00241793">
      <w:pPr>
        <w:spacing w:after="0" w:line="240" w:lineRule="auto"/>
        <w:jc w:val="both"/>
        <w:rPr>
          <w:rFonts w:ascii="Times New Roman" w:hAnsi="Times New Roman" w:cs="Times New Roman"/>
        </w:rPr>
      </w:pPr>
      <w:r w:rsidRPr="00FD4ACD">
        <w:rPr>
          <w:rFonts w:ascii="Times New Roman" w:eastAsia="Times New Roman" w:hAnsi="Times New Roman" w:cs="Times New Roman"/>
          <w:b/>
          <w:sz w:val="28"/>
          <w:szCs w:val="28"/>
          <w:lang w:eastAsia="ru-RU"/>
        </w:rPr>
        <w:t xml:space="preserve">Ильевского сельского поселения                       </w:t>
      </w:r>
      <w:r w:rsidRPr="00FD4ACD">
        <w:rPr>
          <w:rFonts w:ascii="Times New Roman" w:eastAsia="Times New Roman" w:hAnsi="Times New Roman" w:cs="Times New Roman"/>
          <w:b/>
          <w:sz w:val="28"/>
          <w:szCs w:val="28"/>
          <w:lang w:eastAsia="ru-RU"/>
        </w:rPr>
        <w:tab/>
        <w:t xml:space="preserve">                  В.В.Акимова</w:t>
      </w:r>
      <w:r w:rsidR="00C57D7E" w:rsidRPr="00FD4ACD">
        <w:rPr>
          <w:rFonts w:ascii="Times New Roman" w:hAnsi="Times New Roman" w:cs="Times New Roman"/>
        </w:rPr>
        <w:t xml:space="preserve">   </w:t>
      </w:r>
      <w:r w:rsidR="00BC772D" w:rsidRPr="00FD4ACD">
        <w:rPr>
          <w:rFonts w:ascii="Times New Roman" w:hAnsi="Times New Roman" w:cs="Times New Roman"/>
        </w:rPr>
        <w:t xml:space="preserve"> </w:t>
      </w: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Default="00CD040A" w:rsidP="00241793">
      <w:pPr>
        <w:spacing w:after="0" w:line="240" w:lineRule="auto"/>
        <w:jc w:val="both"/>
        <w:rPr>
          <w:rFonts w:ascii="Times New Roman" w:hAnsi="Times New Roman" w:cs="Times New Roman"/>
        </w:rPr>
      </w:pPr>
    </w:p>
    <w:p w:rsidR="00CD040A" w:rsidRPr="00CD1085" w:rsidRDefault="00CD040A" w:rsidP="00CD040A">
      <w:pPr>
        <w:ind w:firstLine="567"/>
        <w:jc w:val="cente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Приложение </w:t>
      </w:r>
      <w:r>
        <w:rPr>
          <w:rFonts w:ascii="Times New Roman" w:hAnsi="Times New Roman" w:cs="Times New Roman"/>
        </w:rPr>
        <w:t>1</w:t>
      </w:r>
    </w:p>
    <w:p w:rsidR="00CD040A" w:rsidRPr="00CD1085" w:rsidRDefault="00CD040A" w:rsidP="00CD040A">
      <w:pPr>
        <w:ind w:left="4956"/>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к постановлению администрации </w:t>
      </w:r>
    </w:p>
    <w:p w:rsidR="00CD040A" w:rsidRDefault="00CD040A" w:rsidP="00CD040A">
      <w:pPr>
        <w:ind w:firstLine="567"/>
        <w:jc w:val="center"/>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Ильевского сельского поселения </w:t>
      </w:r>
    </w:p>
    <w:p w:rsidR="000261C4" w:rsidRPr="00CD1085" w:rsidRDefault="000261C4" w:rsidP="00CD3999">
      <w:pPr>
        <w:spacing w:before="240"/>
        <w:ind w:firstLine="567"/>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 22 июля 2014 года № 43</w:t>
      </w:r>
    </w:p>
    <w:p w:rsidR="000261C4" w:rsidRPr="000261C4" w:rsidRDefault="000261C4" w:rsidP="00CD3999">
      <w:pPr>
        <w:spacing w:after="0" w:line="240" w:lineRule="auto"/>
        <w:jc w:val="center"/>
        <w:rPr>
          <w:rFonts w:ascii="Times New Roman" w:eastAsia="Times New Roman" w:hAnsi="Times New Roman" w:cs="Times New Roman"/>
          <w:sz w:val="28"/>
          <w:szCs w:val="28"/>
          <w:lang w:eastAsia="ru-RU"/>
        </w:rPr>
      </w:pPr>
      <w:r w:rsidRPr="000261C4">
        <w:rPr>
          <w:rFonts w:ascii="Times New Roman" w:eastAsia="Times New Roman" w:hAnsi="Times New Roman" w:cs="Times New Roman"/>
          <w:b/>
          <w:bCs/>
          <w:sz w:val="28"/>
          <w:szCs w:val="28"/>
          <w:lang w:eastAsia="ru-RU"/>
        </w:rPr>
        <w:t>ПОРЯДОК</w:t>
      </w:r>
    </w:p>
    <w:p w:rsidR="000261C4" w:rsidRPr="000261C4" w:rsidRDefault="000261C4" w:rsidP="00CD3999">
      <w:pPr>
        <w:spacing w:after="0" w:line="240" w:lineRule="auto"/>
        <w:jc w:val="center"/>
        <w:rPr>
          <w:rFonts w:ascii="Times New Roman" w:eastAsia="Times New Roman" w:hAnsi="Times New Roman" w:cs="Times New Roman"/>
          <w:sz w:val="28"/>
          <w:szCs w:val="28"/>
          <w:lang w:eastAsia="ru-RU"/>
        </w:rPr>
      </w:pPr>
      <w:r w:rsidRPr="000261C4">
        <w:rPr>
          <w:rFonts w:ascii="Times New Roman" w:eastAsia="Times New Roman" w:hAnsi="Times New Roman" w:cs="Times New Roman"/>
          <w:b/>
          <w:bCs/>
          <w:sz w:val="28"/>
          <w:szCs w:val="28"/>
          <w:lang w:eastAsia="ru-RU"/>
        </w:rPr>
        <w:t>подготовки технического задания по разработке</w:t>
      </w:r>
    </w:p>
    <w:p w:rsidR="000261C4" w:rsidRPr="000261C4" w:rsidRDefault="000261C4" w:rsidP="00CD3999">
      <w:pPr>
        <w:spacing w:before="240" w:after="0" w:line="240" w:lineRule="auto"/>
        <w:jc w:val="center"/>
        <w:rPr>
          <w:rFonts w:ascii="Times New Roman" w:eastAsia="Times New Roman" w:hAnsi="Times New Roman" w:cs="Times New Roman"/>
          <w:sz w:val="28"/>
          <w:szCs w:val="28"/>
          <w:lang w:eastAsia="ru-RU"/>
        </w:rPr>
      </w:pPr>
      <w:r w:rsidRPr="000261C4">
        <w:rPr>
          <w:rFonts w:ascii="Times New Roman" w:eastAsia="Times New Roman" w:hAnsi="Times New Roman" w:cs="Times New Roman"/>
          <w:b/>
          <w:bCs/>
          <w:sz w:val="28"/>
          <w:szCs w:val="28"/>
          <w:lang w:eastAsia="ru-RU"/>
        </w:rPr>
        <w:t xml:space="preserve">инвестиционных программ организаций </w:t>
      </w:r>
      <w:proofErr w:type="gramStart"/>
      <w:r w:rsidRPr="000261C4">
        <w:rPr>
          <w:rFonts w:ascii="Times New Roman" w:eastAsia="Times New Roman" w:hAnsi="Times New Roman" w:cs="Times New Roman"/>
          <w:b/>
          <w:bCs/>
          <w:sz w:val="28"/>
          <w:szCs w:val="28"/>
          <w:lang w:eastAsia="ru-RU"/>
        </w:rPr>
        <w:t>коммунального</w:t>
      </w:r>
      <w:proofErr w:type="gramEnd"/>
    </w:p>
    <w:p w:rsidR="00CD040A" w:rsidRPr="000261C4" w:rsidRDefault="000261C4" w:rsidP="00CD3999">
      <w:pPr>
        <w:spacing w:after="0" w:line="240" w:lineRule="auto"/>
        <w:ind w:left="870" w:firstLine="300"/>
        <w:jc w:val="center"/>
        <w:rPr>
          <w:rFonts w:ascii="Times New Roman" w:eastAsia="Times New Roman" w:hAnsi="Times New Roman" w:cs="Times New Roman"/>
          <w:sz w:val="28"/>
          <w:szCs w:val="28"/>
          <w:lang w:eastAsia="ru-RU"/>
        </w:rPr>
      </w:pPr>
      <w:r w:rsidRPr="000261C4">
        <w:rPr>
          <w:rFonts w:ascii="Times New Roman" w:eastAsia="Times New Roman" w:hAnsi="Times New Roman" w:cs="Times New Roman"/>
          <w:b/>
          <w:bCs/>
          <w:sz w:val="28"/>
          <w:szCs w:val="28"/>
          <w:lang w:eastAsia="ru-RU"/>
        </w:rPr>
        <w:t>комплекса</w:t>
      </w:r>
      <w:r w:rsidRPr="000261C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Ильевского сельского поселения</w:t>
      </w:r>
    </w:p>
    <w:p w:rsidR="000261C4" w:rsidRDefault="000261C4" w:rsidP="00CD3999">
      <w:pPr>
        <w:spacing w:after="0" w:line="240" w:lineRule="auto"/>
        <w:ind w:left="510" w:firstLine="300"/>
        <w:jc w:val="center"/>
        <w:rPr>
          <w:rFonts w:ascii="Times New Roman" w:eastAsia="Times New Roman" w:hAnsi="Times New Roman" w:cs="Times New Roman"/>
          <w:sz w:val="28"/>
          <w:szCs w:val="28"/>
          <w:lang w:eastAsia="ru-RU"/>
        </w:rPr>
      </w:pPr>
    </w:p>
    <w:p w:rsidR="00B54338" w:rsidRPr="00CD3999" w:rsidRDefault="00B54338" w:rsidP="00B543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D3999">
        <w:rPr>
          <w:rFonts w:ascii="Times New Roman" w:eastAsia="Times New Roman" w:hAnsi="Times New Roman" w:cs="Times New Roman"/>
          <w:b/>
          <w:bCs/>
          <w:iCs/>
          <w:sz w:val="28"/>
          <w:szCs w:val="28"/>
          <w:lang w:eastAsia="ru-RU"/>
        </w:rPr>
        <w:t>1. Общие положения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1.1. Техническое задание по разработке инвестиционных программ организаций коммунального комплекса </w:t>
      </w:r>
      <w:r w:rsidR="00FB2392" w:rsidRPr="00FB2392">
        <w:rPr>
          <w:rFonts w:ascii="Times New Roman" w:eastAsia="Times New Roman" w:hAnsi="Times New Roman" w:cs="Times New Roman"/>
          <w:sz w:val="28"/>
          <w:szCs w:val="28"/>
          <w:lang w:eastAsia="ru-RU"/>
        </w:rPr>
        <w:t>Ильевского сельского поселения</w:t>
      </w:r>
      <w:r w:rsidRPr="00B54338">
        <w:rPr>
          <w:rFonts w:ascii="Times New Roman" w:eastAsia="Times New Roman" w:hAnsi="Times New Roman" w:cs="Times New Roman"/>
          <w:sz w:val="28"/>
          <w:szCs w:val="28"/>
          <w:lang w:eastAsia="ru-RU"/>
        </w:rPr>
        <w:t xml:space="preserve"> (далее – техническое задание) по развитию систем коммунальной инфраструктуры разрабатывается в соответствии со следующими законодательными нормативными правовыми актами:</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Федеральным законом от 30.12.2004 N 210-ФЗ “Об основах регулирования тарифов организаций коммунального комплекса”;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Градостроительным кодексом Российской Федерации;</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методическими рекомендациями по подготовке технических заданий по разработке инвестиционных программ организаций коммунального комплекса, утвержденными Приказом Министерства регионального развития Российской Федерации от 10.10.2007 № 100.</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1.2. Техническое задание определяет цели и задачи разработки и реализации инвестиционной программы организации коммунального комплекса (далее – организация) по развитию системы коммунальной инфраструктуры, определяет период планирования и сроки подготовки и реализации инвестиционной программы.</w:t>
      </w:r>
    </w:p>
    <w:p w:rsidR="00B54338" w:rsidRPr="00220C47" w:rsidRDefault="00B54338" w:rsidP="00220C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0C47">
        <w:rPr>
          <w:rFonts w:ascii="Times New Roman" w:eastAsia="Times New Roman" w:hAnsi="Times New Roman" w:cs="Times New Roman"/>
          <w:b/>
          <w:bCs/>
          <w:iCs/>
          <w:sz w:val="28"/>
          <w:szCs w:val="28"/>
          <w:lang w:eastAsia="ru-RU"/>
        </w:rPr>
        <w:t>2. Основные понятия, используемые в настоящем Порядке</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Техническое задание – утвержденный в установленном порядке распорядительный документ, на основании которого разрабатывается инвестиционная программа организации коммунального комплекса </w:t>
      </w:r>
      <w:r w:rsidR="00FB2392" w:rsidRPr="00FB2392">
        <w:rPr>
          <w:rFonts w:ascii="Times New Roman" w:eastAsia="Times New Roman" w:hAnsi="Times New Roman" w:cs="Times New Roman"/>
          <w:sz w:val="28"/>
          <w:szCs w:val="28"/>
          <w:lang w:eastAsia="ru-RU"/>
        </w:rPr>
        <w:t>Ильевского сельского поселения</w:t>
      </w:r>
      <w:r w:rsidRPr="00B54338">
        <w:rPr>
          <w:rFonts w:ascii="Times New Roman" w:eastAsia="Times New Roman" w:hAnsi="Times New Roman" w:cs="Times New Roman"/>
          <w:sz w:val="28"/>
          <w:szCs w:val="28"/>
          <w:lang w:eastAsia="ru-RU"/>
        </w:rPr>
        <w:t>, определяющий цели, задачи и требования к инвестиционной программе.</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lastRenderedPageBreak/>
        <w:t>Инвестиционная программа организаций коммунального комплекса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Целевые индикаторы – доступная наблюдению и измерению характеристика состояния и развития систем коммунальной инфраструктуры, условий эксплуатации указанных систем организаций коммунального комплекса, которые необходимо обеспечить за счет реализации инвестиционной программы (далее – целевые индикаторы).</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Организация коммунального комплекса –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электро-, тепло-, водоснабжения, водоотведения и очистки сточных вод.</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Системы коммунальной инфраструктуры – совокупность производственных имущественных объектов, в том числе трубопроводов, линий электропередачи и иных объектов, используемых в сфере электро-, тепло-, водоснабжения, водоотведения и очистки сточных вод, расположенных (полностью или частично) в границах территорий </w:t>
      </w:r>
      <w:r w:rsidR="00FB2392" w:rsidRPr="00FB2392">
        <w:rPr>
          <w:rFonts w:ascii="Times New Roman" w:eastAsia="Times New Roman" w:hAnsi="Times New Roman" w:cs="Times New Roman"/>
          <w:sz w:val="28"/>
          <w:szCs w:val="28"/>
          <w:lang w:eastAsia="ru-RU"/>
        </w:rPr>
        <w:t>Ильевского сельского поселения</w:t>
      </w:r>
      <w:r w:rsidRPr="00B54338">
        <w:rPr>
          <w:rFonts w:ascii="Times New Roman" w:eastAsia="Times New Roman" w:hAnsi="Times New Roman" w:cs="Times New Roman"/>
          <w:sz w:val="28"/>
          <w:szCs w:val="28"/>
          <w:lang w:eastAsia="ru-RU"/>
        </w:rPr>
        <w:t xml:space="preserve"> и предназначенных для нужд потребителей этого муниципального образования.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Финансовые потребности организации коммунального комплекса – расчетные значения объема денежных средств от реализации товаров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системы коммунальной инфраструктуры.</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Инвестиционный договор – договор, заключаемый органом местного самоуправления с организацией коммунального комплекса в целях развития системы коммунальной инфраструктуры, определяющий условия реализации утвержденной инвестиционной программы данной организации.</w:t>
      </w:r>
    </w:p>
    <w:p w:rsidR="00B54338" w:rsidRPr="00220C47" w:rsidRDefault="00B54338" w:rsidP="00CD3999">
      <w:pPr>
        <w:spacing w:after="0" w:line="240" w:lineRule="auto"/>
        <w:jc w:val="center"/>
        <w:rPr>
          <w:rFonts w:ascii="Times New Roman" w:eastAsia="Times New Roman" w:hAnsi="Times New Roman" w:cs="Times New Roman"/>
          <w:sz w:val="28"/>
          <w:szCs w:val="28"/>
          <w:lang w:eastAsia="ru-RU"/>
        </w:rPr>
      </w:pPr>
      <w:r w:rsidRPr="00220C47">
        <w:rPr>
          <w:rFonts w:ascii="Times New Roman" w:eastAsia="Times New Roman" w:hAnsi="Times New Roman" w:cs="Times New Roman"/>
          <w:b/>
          <w:bCs/>
          <w:iCs/>
          <w:sz w:val="28"/>
          <w:szCs w:val="28"/>
          <w:lang w:eastAsia="ru-RU"/>
        </w:rPr>
        <w:t>3. Порядок разработки, согласования и утверждения</w:t>
      </w:r>
    </w:p>
    <w:p w:rsidR="00B54338" w:rsidRPr="00220C47" w:rsidRDefault="00B54338" w:rsidP="00CD3999">
      <w:pPr>
        <w:spacing w:after="0" w:line="240" w:lineRule="auto"/>
        <w:jc w:val="center"/>
        <w:rPr>
          <w:rFonts w:ascii="Times New Roman" w:eastAsia="Times New Roman" w:hAnsi="Times New Roman" w:cs="Times New Roman"/>
          <w:sz w:val="28"/>
          <w:szCs w:val="28"/>
          <w:lang w:eastAsia="ru-RU"/>
        </w:rPr>
      </w:pPr>
      <w:r w:rsidRPr="00220C47">
        <w:rPr>
          <w:rFonts w:ascii="Times New Roman" w:eastAsia="Times New Roman" w:hAnsi="Times New Roman" w:cs="Times New Roman"/>
          <w:b/>
          <w:bCs/>
          <w:iCs/>
          <w:sz w:val="28"/>
          <w:szCs w:val="28"/>
          <w:lang w:eastAsia="ru-RU"/>
        </w:rPr>
        <w:t>технического задания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3.1. Организацию подготовки технического задания осуществляет уполномоченное лицо во взаимодействии со структурными подразделениями органа местного самоуправления и организацией коммунального комплекса.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3.2. Разработанный проект технического задания утверждается главой </w:t>
      </w:r>
      <w:r w:rsidR="00FB2392">
        <w:rPr>
          <w:rFonts w:ascii="Times New Roman" w:eastAsia="Times New Roman" w:hAnsi="Times New Roman" w:cs="Times New Roman"/>
          <w:sz w:val="28"/>
          <w:szCs w:val="28"/>
          <w:lang w:eastAsia="ru-RU"/>
        </w:rPr>
        <w:t xml:space="preserve">администрации </w:t>
      </w:r>
      <w:r w:rsidR="00FB2392" w:rsidRPr="00FB2392">
        <w:rPr>
          <w:rFonts w:ascii="Times New Roman" w:eastAsia="Times New Roman" w:hAnsi="Times New Roman" w:cs="Times New Roman"/>
          <w:sz w:val="28"/>
          <w:szCs w:val="28"/>
          <w:lang w:eastAsia="ru-RU"/>
        </w:rPr>
        <w:t>Ильевского сельского поселения</w:t>
      </w:r>
      <w:r w:rsidRPr="00B54338">
        <w:rPr>
          <w:rFonts w:ascii="Times New Roman" w:eastAsia="Times New Roman" w:hAnsi="Times New Roman" w:cs="Times New Roman"/>
          <w:sz w:val="28"/>
          <w:szCs w:val="28"/>
          <w:lang w:eastAsia="ru-RU"/>
        </w:rPr>
        <w:t>.</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lastRenderedPageBreak/>
        <w:t xml:space="preserve">3.3. Технические задания разрабатываются и утверждаются в срок до 1 января года, предшествующего началу реализации инвестиционной программы, для всех организаций коммунального комплекса </w:t>
      </w:r>
      <w:r w:rsidR="00FB2392" w:rsidRPr="00FB2392">
        <w:rPr>
          <w:rFonts w:ascii="Times New Roman" w:eastAsia="Times New Roman" w:hAnsi="Times New Roman" w:cs="Times New Roman"/>
          <w:sz w:val="28"/>
          <w:szCs w:val="28"/>
          <w:lang w:eastAsia="ru-RU"/>
        </w:rPr>
        <w:t>Ильевского сельского поселения</w:t>
      </w:r>
      <w:r w:rsidR="00FB2392" w:rsidRPr="00B54338">
        <w:rPr>
          <w:rFonts w:ascii="Times New Roman" w:eastAsia="Times New Roman" w:hAnsi="Times New Roman" w:cs="Times New Roman"/>
          <w:sz w:val="28"/>
          <w:szCs w:val="28"/>
          <w:lang w:eastAsia="ru-RU"/>
        </w:rPr>
        <w:t xml:space="preserve"> </w:t>
      </w:r>
      <w:r w:rsidRPr="00B54338">
        <w:rPr>
          <w:rFonts w:ascii="Times New Roman" w:eastAsia="Times New Roman" w:hAnsi="Times New Roman" w:cs="Times New Roman"/>
          <w:sz w:val="28"/>
          <w:szCs w:val="28"/>
          <w:lang w:eastAsia="ru-RU"/>
        </w:rPr>
        <w:t>вне зависимости от формы собственности.</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3.4. Техническим заданием определяется содержание и структура инвестиционной программы. На основании технического задания определяются периоды планирования, сроки разработки, представления и реализации инвестиционной программы, а также перечень и сроки разработки дополнительных документов к инвестиционной программе.</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3.5. Техническим заданием определяются значения целевых индикаторов, разработка которых производится на основании:</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документов территориального планирования;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прогноза социально-экономического развития;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 планируемых на период </w:t>
      </w:r>
      <w:proofErr w:type="gramStart"/>
      <w:r w:rsidRPr="00B54338">
        <w:rPr>
          <w:rFonts w:ascii="Times New Roman" w:eastAsia="Times New Roman" w:hAnsi="Times New Roman" w:cs="Times New Roman"/>
          <w:sz w:val="28"/>
          <w:szCs w:val="28"/>
          <w:lang w:eastAsia="ru-RU"/>
        </w:rPr>
        <w:t>реализации разрабатываемой инвестиционной программы объемов ввода объектов жилищного</w:t>
      </w:r>
      <w:proofErr w:type="gramEnd"/>
      <w:r w:rsidRPr="00B54338">
        <w:rPr>
          <w:rFonts w:ascii="Times New Roman" w:eastAsia="Times New Roman" w:hAnsi="Times New Roman" w:cs="Times New Roman"/>
          <w:sz w:val="28"/>
          <w:szCs w:val="28"/>
          <w:lang w:eastAsia="ru-RU"/>
        </w:rPr>
        <w:t xml:space="preserve"> и промышленного строительства;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информации о текущем состоянии систем коммунальной инфраструктуры, определяемой посредством расчета значений индикаторов на момент разработки технического задания (по параметрам: степень износа, величина потерь ресурса, количество и длительность аварий и т.д.).</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Дополнительной исходной информацией для разработки целевых индикаторов может быть информация, получаемая посредством анализа жалоб и претензий, поступающих в адрес организации коммунального комплекса, а также информация, отражающая:</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финансовое состояние организации коммунального комплекса;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показатели производственной программы;</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статистические показатели.</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3.6. К техническому заданию прилагается анализ существующего состояния систем коммунальной инфраструктуры, с выявлением основных проблем, не позволяющих обеспечить необходимый уровень объемов и качества предоставления товаров и услуг организаций коммунального комплекса.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3.7. Проект инвестиционного договора, определяющий условия реализации утвержденной инвестиционной программы, подготавливается организацией коммунального комплекса.</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lastRenderedPageBreak/>
        <w:t xml:space="preserve">3.8. Техническое задание разрабатывается согласно приложениям № 1, № 2, № 3 к Порядку подготовки технического задания по разработке инвестиционных программ организаций коммунального комплекса </w:t>
      </w:r>
      <w:r w:rsidR="00FB2392" w:rsidRPr="00FB2392">
        <w:rPr>
          <w:rFonts w:ascii="Times New Roman" w:eastAsia="Times New Roman" w:hAnsi="Times New Roman" w:cs="Times New Roman"/>
          <w:sz w:val="28"/>
          <w:szCs w:val="28"/>
          <w:lang w:eastAsia="ru-RU"/>
        </w:rPr>
        <w:t>Ильевского сельского поселения</w:t>
      </w:r>
      <w:r w:rsidRPr="00B54338">
        <w:rPr>
          <w:rFonts w:ascii="Times New Roman" w:eastAsia="Times New Roman" w:hAnsi="Times New Roman" w:cs="Times New Roman"/>
          <w:sz w:val="28"/>
          <w:szCs w:val="28"/>
          <w:lang w:eastAsia="ru-RU"/>
        </w:rPr>
        <w:t>.</w:t>
      </w:r>
    </w:p>
    <w:p w:rsidR="00B54338" w:rsidRPr="00220C47" w:rsidRDefault="00B54338" w:rsidP="00CD3999">
      <w:pPr>
        <w:spacing w:after="0" w:line="240" w:lineRule="auto"/>
        <w:jc w:val="center"/>
        <w:rPr>
          <w:rFonts w:ascii="Times New Roman" w:eastAsia="Times New Roman" w:hAnsi="Times New Roman" w:cs="Times New Roman"/>
          <w:sz w:val="28"/>
          <w:szCs w:val="28"/>
          <w:lang w:eastAsia="ru-RU"/>
        </w:rPr>
      </w:pPr>
      <w:r w:rsidRPr="00220C47">
        <w:rPr>
          <w:rFonts w:ascii="Times New Roman" w:eastAsia="Times New Roman" w:hAnsi="Times New Roman" w:cs="Times New Roman"/>
          <w:b/>
          <w:bCs/>
          <w:iCs/>
          <w:sz w:val="28"/>
          <w:szCs w:val="28"/>
          <w:lang w:eastAsia="ru-RU"/>
        </w:rPr>
        <w:t xml:space="preserve">4. Порядок внесения изменений в </w:t>
      </w:r>
      <w:proofErr w:type="gramStart"/>
      <w:r w:rsidRPr="00220C47">
        <w:rPr>
          <w:rFonts w:ascii="Times New Roman" w:eastAsia="Times New Roman" w:hAnsi="Times New Roman" w:cs="Times New Roman"/>
          <w:b/>
          <w:bCs/>
          <w:iCs/>
          <w:sz w:val="28"/>
          <w:szCs w:val="28"/>
          <w:lang w:eastAsia="ru-RU"/>
        </w:rPr>
        <w:t>утвержд</w:t>
      </w:r>
      <w:r w:rsidR="00220C47">
        <w:rPr>
          <w:rFonts w:ascii="Times New Roman" w:eastAsia="Times New Roman" w:hAnsi="Times New Roman" w:cs="Times New Roman"/>
          <w:b/>
          <w:bCs/>
          <w:iCs/>
          <w:sz w:val="28"/>
          <w:szCs w:val="28"/>
          <w:lang w:eastAsia="ru-RU"/>
        </w:rPr>
        <w:t>ё</w:t>
      </w:r>
      <w:r w:rsidRPr="00220C47">
        <w:rPr>
          <w:rFonts w:ascii="Times New Roman" w:eastAsia="Times New Roman" w:hAnsi="Times New Roman" w:cs="Times New Roman"/>
          <w:b/>
          <w:bCs/>
          <w:iCs/>
          <w:sz w:val="28"/>
          <w:szCs w:val="28"/>
          <w:lang w:eastAsia="ru-RU"/>
        </w:rPr>
        <w:t>нное</w:t>
      </w:r>
      <w:proofErr w:type="gramEnd"/>
    </w:p>
    <w:p w:rsidR="00B54338" w:rsidRPr="00220C47" w:rsidRDefault="00B54338" w:rsidP="00CD3999">
      <w:pPr>
        <w:spacing w:after="0" w:line="240" w:lineRule="auto"/>
        <w:jc w:val="center"/>
        <w:rPr>
          <w:rFonts w:ascii="Times New Roman" w:eastAsia="Times New Roman" w:hAnsi="Times New Roman" w:cs="Times New Roman"/>
          <w:sz w:val="28"/>
          <w:szCs w:val="28"/>
          <w:lang w:eastAsia="ru-RU"/>
        </w:rPr>
      </w:pPr>
      <w:r w:rsidRPr="00220C47">
        <w:rPr>
          <w:rFonts w:ascii="Times New Roman" w:eastAsia="Times New Roman" w:hAnsi="Times New Roman" w:cs="Times New Roman"/>
          <w:b/>
          <w:bCs/>
          <w:iCs/>
          <w:sz w:val="28"/>
          <w:szCs w:val="28"/>
          <w:lang w:eastAsia="ru-RU"/>
        </w:rPr>
        <w:t>техническое задание</w:t>
      </w:r>
    </w:p>
    <w:p w:rsidR="00B54338" w:rsidRP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 xml:space="preserve">4.1. Пересмотр (внесение изменений) утвержденного технического задания осуществляется по инициативе Главы </w:t>
      </w:r>
      <w:r w:rsidR="00FB2392" w:rsidRPr="00FB2392">
        <w:rPr>
          <w:rFonts w:ascii="Times New Roman" w:eastAsia="Times New Roman" w:hAnsi="Times New Roman" w:cs="Times New Roman"/>
          <w:sz w:val="28"/>
          <w:szCs w:val="28"/>
          <w:lang w:eastAsia="ru-RU"/>
        </w:rPr>
        <w:t>Ильевского сельского поселения</w:t>
      </w:r>
      <w:r w:rsidR="00FB2392" w:rsidRPr="00B54338">
        <w:rPr>
          <w:rFonts w:ascii="Times New Roman" w:eastAsia="Times New Roman" w:hAnsi="Times New Roman" w:cs="Times New Roman"/>
          <w:sz w:val="28"/>
          <w:szCs w:val="28"/>
          <w:lang w:eastAsia="ru-RU"/>
        </w:rPr>
        <w:t xml:space="preserve"> </w:t>
      </w:r>
      <w:r w:rsidRPr="00B54338">
        <w:rPr>
          <w:rFonts w:ascii="Times New Roman" w:eastAsia="Times New Roman" w:hAnsi="Times New Roman" w:cs="Times New Roman"/>
          <w:sz w:val="28"/>
          <w:szCs w:val="28"/>
          <w:lang w:eastAsia="ru-RU"/>
        </w:rPr>
        <w:t>или по инициативе организации коммунального комплекса в соответствии с методическими рекомендациями, утвержденными Приказом Министерства регионального развития Российской Федерации от 10.10.2007 № 100.</w:t>
      </w:r>
    </w:p>
    <w:p w:rsidR="00B54338" w:rsidRDefault="00B54338" w:rsidP="00B54338">
      <w:pPr>
        <w:spacing w:before="100" w:beforeAutospacing="1" w:after="100" w:afterAutospacing="1" w:line="240" w:lineRule="auto"/>
        <w:rPr>
          <w:rFonts w:ascii="Times New Roman" w:eastAsia="Times New Roman" w:hAnsi="Times New Roman" w:cs="Times New Roman"/>
          <w:sz w:val="28"/>
          <w:szCs w:val="28"/>
          <w:lang w:eastAsia="ru-RU"/>
        </w:rPr>
      </w:pPr>
      <w:r w:rsidRPr="00B54338">
        <w:rPr>
          <w:rFonts w:ascii="Times New Roman" w:eastAsia="Times New Roman" w:hAnsi="Times New Roman" w:cs="Times New Roman"/>
          <w:sz w:val="28"/>
          <w:szCs w:val="28"/>
          <w:lang w:eastAsia="ru-RU"/>
        </w:rPr>
        <w:t>4.2. Пересмотр (внесение изменений) технического задания осуществляется в порядке его разработки не чаще одного раза в год.</w:t>
      </w: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C37C86" w:rsidRPr="00FD4ACD" w:rsidRDefault="00C37C86" w:rsidP="00C37C86">
      <w:pPr>
        <w:spacing w:after="0" w:line="240" w:lineRule="auto"/>
        <w:jc w:val="both"/>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Глава </w:t>
      </w:r>
    </w:p>
    <w:p w:rsidR="00C37C86" w:rsidRDefault="00C37C86" w:rsidP="00C37C86">
      <w:pPr>
        <w:spacing w:after="0" w:line="240" w:lineRule="auto"/>
        <w:jc w:val="both"/>
        <w:rPr>
          <w:rFonts w:ascii="Times New Roman" w:hAnsi="Times New Roman" w:cs="Times New Roman"/>
        </w:rPr>
      </w:pPr>
      <w:r w:rsidRPr="00FD4ACD">
        <w:rPr>
          <w:rFonts w:ascii="Times New Roman" w:eastAsia="Times New Roman" w:hAnsi="Times New Roman" w:cs="Times New Roman"/>
          <w:b/>
          <w:sz w:val="28"/>
          <w:szCs w:val="28"/>
          <w:lang w:eastAsia="ru-RU"/>
        </w:rPr>
        <w:t xml:space="preserve">Ильевского сельского поселения                       </w:t>
      </w:r>
      <w:r w:rsidRPr="00FD4ACD">
        <w:rPr>
          <w:rFonts w:ascii="Times New Roman" w:eastAsia="Times New Roman" w:hAnsi="Times New Roman" w:cs="Times New Roman"/>
          <w:b/>
          <w:sz w:val="28"/>
          <w:szCs w:val="28"/>
          <w:lang w:eastAsia="ru-RU"/>
        </w:rPr>
        <w:tab/>
        <w:t xml:space="preserve">                  В.В.Акимова</w:t>
      </w:r>
      <w:r w:rsidRPr="00FD4ACD">
        <w:rPr>
          <w:rFonts w:ascii="Times New Roman" w:hAnsi="Times New Roman" w:cs="Times New Roman"/>
        </w:rPr>
        <w:t xml:space="preserve">    </w:t>
      </w: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5F47F5" w:rsidRDefault="00280790" w:rsidP="00280790">
      <w:pPr>
        <w:ind w:firstLine="567"/>
        <w:jc w:val="center"/>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p>
    <w:p w:rsidR="005F47F5" w:rsidRDefault="005F47F5" w:rsidP="00280790">
      <w:pPr>
        <w:ind w:firstLine="567"/>
        <w:jc w:val="center"/>
        <w:rPr>
          <w:rFonts w:ascii="Times New Roman" w:hAnsi="Times New Roman" w:cs="Times New Roman"/>
        </w:rPr>
      </w:pPr>
    </w:p>
    <w:p w:rsidR="005F47F5" w:rsidRDefault="005F47F5" w:rsidP="00280790">
      <w:pPr>
        <w:ind w:firstLine="567"/>
        <w:jc w:val="center"/>
        <w:rPr>
          <w:rFonts w:ascii="Times New Roman" w:hAnsi="Times New Roman" w:cs="Times New Roman"/>
        </w:rPr>
      </w:pPr>
    </w:p>
    <w:p w:rsidR="00280790" w:rsidRPr="00CD1085" w:rsidRDefault="00280790" w:rsidP="005F47F5">
      <w:pPr>
        <w:ind w:left="2832" w:firstLine="708"/>
        <w:jc w:val="center"/>
        <w:rPr>
          <w:rFonts w:ascii="Times New Roman" w:hAnsi="Times New Roman" w:cs="Times New Roman"/>
        </w:rPr>
      </w:pPr>
      <w:r>
        <w:rPr>
          <w:rFonts w:ascii="Times New Roman" w:hAnsi="Times New Roman" w:cs="Times New Roman"/>
        </w:rPr>
        <w:t xml:space="preserve">     </w:t>
      </w:r>
      <w:r w:rsidRPr="00CD1085">
        <w:rPr>
          <w:rFonts w:ascii="Times New Roman" w:hAnsi="Times New Roman" w:cs="Times New Roman"/>
        </w:rPr>
        <w:t xml:space="preserve">Приложение </w:t>
      </w:r>
      <w:r>
        <w:rPr>
          <w:rFonts w:ascii="Times New Roman" w:hAnsi="Times New Roman" w:cs="Times New Roman"/>
        </w:rPr>
        <w:t>2</w:t>
      </w:r>
    </w:p>
    <w:p w:rsidR="00280790" w:rsidRPr="00CD1085" w:rsidRDefault="00280790" w:rsidP="00280790">
      <w:pPr>
        <w:ind w:left="4956"/>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к постановлению администрации </w:t>
      </w:r>
    </w:p>
    <w:p w:rsidR="00280790" w:rsidRDefault="00280790" w:rsidP="00280790">
      <w:pPr>
        <w:ind w:firstLine="567"/>
        <w:jc w:val="center"/>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Ильевского сельского поселения </w:t>
      </w:r>
    </w:p>
    <w:p w:rsidR="00280790" w:rsidRDefault="00280790" w:rsidP="00280790">
      <w:pPr>
        <w:ind w:firstLine="567"/>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 22 июля 2014 года № 43</w:t>
      </w:r>
    </w:p>
    <w:p w:rsidR="00E01F1B" w:rsidRPr="00E01F1B" w:rsidRDefault="00E01F1B" w:rsidP="00CD3999">
      <w:pPr>
        <w:spacing w:after="0" w:line="240" w:lineRule="auto"/>
        <w:jc w:val="center"/>
        <w:rPr>
          <w:rFonts w:ascii="Times New Roman" w:eastAsia="Times New Roman" w:hAnsi="Times New Roman" w:cs="Times New Roman"/>
          <w:sz w:val="28"/>
          <w:szCs w:val="28"/>
          <w:lang w:eastAsia="ru-RU"/>
        </w:rPr>
      </w:pPr>
      <w:r w:rsidRPr="00E01F1B">
        <w:rPr>
          <w:rFonts w:ascii="Times New Roman" w:eastAsia="Times New Roman" w:hAnsi="Times New Roman" w:cs="Times New Roman"/>
          <w:b/>
          <w:bCs/>
          <w:sz w:val="28"/>
          <w:szCs w:val="28"/>
          <w:lang w:eastAsia="ru-RU"/>
        </w:rPr>
        <w:t>ПОЯСНЕНИЕ</w:t>
      </w:r>
    </w:p>
    <w:p w:rsidR="00E01F1B" w:rsidRPr="00E01F1B" w:rsidRDefault="00E01F1B" w:rsidP="00CD3999">
      <w:pPr>
        <w:spacing w:after="0" w:line="240" w:lineRule="auto"/>
        <w:jc w:val="center"/>
        <w:rPr>
          <w:rFonts w:ascii="Times New Roman" w:eastAsia="Times New Roman" w:hAnsi="Times New Roman" w:cs="Times New Roman"/>
          <w:sz w:val="28"/>
          <w:szCs w:val="28"/>
          <w:lang w:eastAsia="ru-RU"/>
        </w:rPr>
      </w:pPr>
      <w:r w:rsidRPr="00E01F1B">
        <w:rPr>
          <w:rFonts w:ascii="Times New Roman" w:eastAsia="Times New Roman" w:hAnsi="Times New Roman" w:cs="Times New Roman"/>
          <w:b/>
          <w:bCs/>
          <w:sz w:val="28"/>
          <w:szCs w:val="28"/>
          <w:lang w:eastAsia="ru-RU"/>
        </w:rPr>
        <w:t>к разработке технического задания по разработке</w:t>
      </w:r>
    </w:p>
    <w:p w:rsidR="00E01F1B" w:rsidRPr="00E01F1B" w:rsidRDefault="00E01F1B" w:rsidP="00CD3999">
      <w:pPr>
        <w:spacing w:after="0" w:line="240" w:lineRule="auto"/>
        <w:jc w:val="center"/>
        <w:rPr>
          <w:rFonts w:ascii="Times New Roman" w:eastAsia="Times New Roman" w:hAnsi="Times New Roman" w:cs="Times New Roman"/>
          <w:sz w:val="28"/>
          <w:szCs w:val="28"/>
          <w:lang w:eastAsia="ru-RU"/>
        </w:rPr>
      </w:pPr>
      <w:r w:rsidRPr="00E01F1B">
        <w:rPr>
          <w:rFonts w:ascii="Times New Roman" w:eastAsia="Times New Roman" w:hAnsi="Times New Roman" w:cs="Times New Roman"/>
          <w:b/>
          <w:bCs/>
          <w:sz w:val="28"/>
          <w:szCs w:val="28"/>
          <w:lang w:eastAsia="ru-RU"/>
        </w:rPr>
        <w:t>инвестиционных программ организаций коммунального</w:t>
      </w:r>
      <w:r w:rsidR="00CD3999">
        <w:rPr>
          <w:rFonts w:ascii="Times New Roman" w:eastAsia="Times New Roman" w:hAnsi="Times New Roman" w:cs="Times New Roman"/>
          <w:b/>
          <w:bCs/>
          <w:sz w:val="28"/>
          <w:szCs w:val="28"/>
          <w:lang w:eastAsia="ru-RU"/>
        </w:rPr>
        <w:t xml:space="preserve"> </w:t>
      </w:r>
      <w:r w:rsidR="00CD3999" w:rsidRPr="00E01F1B">
        <w:rPr>
          <w:rFonts w:ascii="Times New Roman" w:eastAsia="Times New Roman" w:hAnsi="Times New Roman" w:cs="Times New Roman"/>
          <w:b/>
          <w:bCs/>
          <w:sz w:val="28"/>
          <w:szCs w:val="28"/>
          <w:lang w:eastAsia="ru-RU"/>
        </w:rPr>
        <w:t>комплекса</w:t>
      </w:r>
    </w:p>
    <w:p w:rsidR="00E01F1B" w:rsidRPr="00E01F1B" w:rsidRDefault="00CD3999" w:rsidP="00CD39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Ильевского се</w:t>
      </w:r>
      <w:r>
        <w:rPr>
          <w:rFonts w:ascii="Times New Roman" w:eastAsia="Times New Roman" w:hAnsi="Times New Roman" w:cs="Times New Roman"/>
          <w:b/>
          <w:bCs/>
          <w:sz w:val="28"/>
          <w:szCs w:val="28"/>
          <w:lang w:eastAsia="ru-RU"/>
        </w:rPr>
        <w:t>льского поселения</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Основания для выполнения работ и руководящие документы: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Ø Федеральный закон от 30.12.2004 N 210-ФЗ “Об основах регулирования тарифов организаций коммунального комплекса”;</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Ø Градостроительный кодекс Российской Федерации;</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Ø Методические рекомендации по подготовке технического задания по разработке инвестиционных программ организаций коммунального комплекса, утвержденные Приказом Министерства регионального развития Российской Федерации от 10 октября 2007 года № 100;</w:t>
      </w:r>
    </w:p>
    <w:p w:rsidR="00E01F1B" w:rsidRPr="0097516E" w:rsidRDefault="00E01F1B" w:rsidP="0097516E">
      <w:pPr>
        <w:spacing w:after="0" w:line="240" w:lineRule="auto"/>
        <w:rPr>
          <w:rFonts w:ascii="Times New Roman" w:eastAsia="Times New Roman" w:hAnsi="Times New Roman" w:cs="Times New Roman"/>
          <w:bCs/>
          <w:sz w:val="28"/>
          <w:szCs w:val="28"/>
          <w:lang w:eastAsia="ru-RU"/>
        </w:rPr>
      </w:pPr>
      <w:r w:rsidRPr="00E01F1B">
        <w:rPr>
          <w:rFonts w:ascii="Times New Roman" w:eastAsia="Times New Roman" w:hAnsi="Times New Roman" w:cs="Times New Roman"/>
          <w:sz w:val="28"/>
          <w:szCs w:val="28"/>
          <w:lang w:eastAsia="ru-RU"/>
        </w:rPr>
        <w:t xml:space="preserve">Порядок подготовки технического задания по разработке инвестиционных программ организаций коммунального </w:t>
      </w:r>
      <w:r w:rsidRPr="005F47F5">
        <w:rPr>
          <w:rFonts w:ascii="Times New Roman" w:eastAsia="Times New Roman" w:hAnsi="Times New Roman" w:cs="Times New Roman"/>
          <w:sz w:val="28"/>
          <w:szCs w:val="28"/>
          <w:lang w:eastAsia="ru-RU"/>
        </w:rPr>
        <w:t xml:space="preserve">комплекса </w:t>
      </w:r>
      <w:r w:rsidR="005F47F5" w:rsidRPr="005F47F5">
        <w:rPr>
          <w:rFonts w:ascii="Times New Roman" w:eastAsia="Times New Roman" w:hAnsi="Times New Roman" w:cs="Times New Roman"/>
          <w:bCs/>
          <w:sz w:val="28"/>
          <w:szCs w:val="28"/>
          <w:lang w:eastAsia="ru-RU"/>
        </w:rPr>
        <w:t>Ильевского сел</w:t>
      </w:r>
      <w:r w:rsidR="0097516E">
        <w:rPr>
          <w:rFonts w:ascii="Times New Roman" w:eastAsia="Times New Roman" w:hAnsi="Times New Roman" w:cs="Times New Roman"/>
          <w:bCs/>
          <w:sz w:val="28"/>
          <w:szCs w:val="28"/>
          <w:lang w:eastAsia="ru-RU"/>
        </w:rPr>
        <w:t xml:space="preserve">ьского </w:t>
      </w:r>
      <w:r w:rsidR="005F47F5" w:rsidRPr="005F47F5">
        <w:rPr>
          <w:rFonts w:ascii="Times New Roman" w:eastAsia="Times New Roman" w:hAnsi="Times New Roman" w:cs="Times New Roman"/>
          <w:bCs/>
          <w:sz w:val="28"/>
          <w:szCs w:val="28"/>
          <w:lang w:eastAsia="ru-RU"/>
        </w:rPr>
        <w:t>поселения</w:t>
      </w:r>
      <w:r w:rsidRPr="00E01F1B">
        <w:rPr>
          <w:rFonts w:ascii="Times New Roman" w:eastAsia="Times New Roman" w:hAnsi="Times New Roman" w:cs="Times New Roman"/>
          <w:sz w:val="28"/>
          <w:szCs w:val="28"/>
          <w:lang w:eastAsia="ru-RU"/>
        </w:rPr>
        <w:t>.</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Исходные материалы для разработки инвестиционной программы:</w:t>
      </w:r>
    </w:p>
    <w:p w:rsidR="00E01F1B" w:rsidRPr="00E01F1B" w:rsidRDefault="0097516E" w:rsidP="00E01F1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01F1B" w:rsidRPr="00E01F1B">
        <w:rPr>
          <w:rFonts w:ascii="Times New Roman" w:eastAsia="Times New Roman" w:hAnsi="Times New Roman" w:cs="Times New Roman"/>
          <w:sz w:val="28"/>
          <w:szCs w:val="28"/>
          <w:lang w:eastAsia="ru-RU"/>
        </w:rPr>
        <w:t xml:space="preserve"> заявки потребителей </w:t>
      </w:r>
      <w:r w:rsidRPr="005F47F5">
        <w:rPr>
          <w:rFonts w:ascii="Times New Roman" w:eastAsia="Times New Roman" w:hAnsi="Times New Roman" w:cs="Times New Roman"/>
          <w:bCs/>
          <w:sz w:val="28"/>
          <w:szCs w:val="28"/>
          <w:lang w:eastAsia="ru-RU"/>
        </w:rPr>
        <w:t>Ильевского сел</w:t>
      </w:r>
      <w:r>
        <w:rPr>
          <w:rFonts w:ascii="Times New Roman" w:eastAsia="Times New Roman" w:hAnsi="Times New Roman" w:cs="Times New Roman"/>
          <w:bCs/>
          <w:sz w:val="28"/>
          <w:szCs w:val="28"/>
          <w:lang w:eastAsia="ru-RU"/>
        </w:rPr>
        <w:t xml:space="preserve">ьского </w:t>
      </w:r>
      <w:r w:rsidRPr="005F47F5">
        <w:rPr>
          <w:rFonts w:ascii="Times New Roman" w:eastAsia="Times New Roman" w:hAnsi="Times New Roman" w:cs="Times New Roman"/>
          <w:bCs/>
          <w:sz w:val="28"/>
          <w:szCs w:val="28"/>
          <w:lang w:eastAsia="ru-RU"/>
        </w:rPr>
        <w:t>поселения</w:t>
      </w:r>
      <w:r w:rsidRPr="00E01F1B">
        <w:rPr>
          <w:rFonts w:ascii="Times New Roman" w:eastAsia="Times New Roman" w:hAnsi="Times New Roman" w:cs="Times New Roman"/>
          <w:sz w:val="28"/>
          <w:szCs w:val="28"/>
          <w:lang w:eastAsia="ru-RU"/>
        </w:rPr>
        <w:t xml:space="preserve"> </w:t>
      </w:r>
      <w:r w:rsidR="00E01F1B" w:rsidRPr="00E01F1B">
        <w:rPr>
          <w:rFonts w:ascii="Times New Roman" w:eastAsia="Times New Roman" w:hAnsi="Times New Roman" w:cs="Times New Roman"/>
          <w:sz w:val="28"/>
          <w:szCs w:val="28"/>
          <w:lang w:eastAsia="ru-RU"/>
        </w:rPr>
        <w:t>на подключение к сетям инженерной инфраструктуры;</w:t>
      </w:r>
    </w:p>
    <w:p w:rsidR="00E01F1B" w:rsidRPr="0097516E" w:rsidRDefault="0097516E" w:rsidP="00E01F1B">
      <w:pPr>
        <w:spacing w:before="100" w:beforeAutospacing="1" w:after="100" w:afterAutospacing="1" w:line="240" w:lineRule="auto"/>
      </w:pPr>
      <w:r>
        <w:rPr>
          <w:rFonts w:ascii="Times New Roman" w:eastAsia="Times New Roman" w:hAnsi="Times New Roman" w:cs="Times New Roman"/>
          <w:sz w:val="28"/>
          <w:szCs w:val="28"/>
          <w:lang w:eastAsia="ru-RU"/>
        </w:rPr>
        <w:t>-</w:t>
      </w:r>
      <w:r w:rsidR="00E01F1B" w:rsidRPr="00E01F1B">
        <w:rPr>
          <w:rFonts w:ascii="Times New Roman" w:eastAsia="Times New Roman" w:hAnsi="Times New Roman" w:cs="Times New Roman"/>
          <w:sz w:val="28"/>
          <w:szCs w:val="28"/>
          <w:lang w:eastAsia="ru-RU"/>
        </w:rPr>
        <w:t xml:space="preserve"> мероприятия по развитию и реконструкции объектов коммунального комплекса </w:t>
      </w:r>
      <w:r w:rsidRPr="005F47F5">
        <w:rPr>
          <w:rFonts w:ascii="Times New Roman" w:eastAsia="Times New Roman" w:hAnsi="Times New Roman" w:cs="Times New Roman"/>
          <w:bCs/>
          <w:sz w:val="28"/>
          <w:szCs w:val="28"/>
          <w:lang w:eastAsia="ru-RU"/>
        </w:rPr>
        <w:t>Ильевского сел</w:t>
      </w:r>
      <w:r>
        <w:rPr>
          <w:rFonts w:ascii="Times New Roman" w:eastAsia="Times New Roman" w:hAnsi="Times New Roman" w:cs="Times New Roman"/>
          <w:bCs/>
          <w:sz w:val="28"/>
          <w:szCs w:val="28"/>
          <w:lang w:eastAsia="ru-RU"/>
        </w:rPr>
        <w:t xml:space="preserve">ьского </w:t>
      </w:r>
      <w:r w:rsidRPr="005F47F5">
        <w:rPr>
          <w:rFonts w:ascii="Times New Roman" w:eastAsia="Times New Roman" w:hAnsi="Times New Roman" w:cs="Times New Roman"/>
          <w:bCs/>
          <w:sz w:val="28"/>
          <w:szCs w:val="28"/>
          <w:lang w:eastAsia="ru-RU"/>
        </w:rPr>
        <w:t>поселения</w:t>
      </w:r>
      <w:r>
        <w:t>;</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Сроки разработки инвестиционной программы, а также перечень и сроки разработки дополнительных документов к программе определяются техническим заданием.</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Инвестиционная программа разрабатывается на срок не менее трех лет с учетом положений части 4 статьи 13 Федерального закона от 30.12.2004 № 210-ФЗ. Рекомендуемый срок реализации инвестиционной программы – пять лет.</w:t>
      </w:r>
    </w:p>
    <w:p w:rsidR="0097516E" w:rsidRDefault="00E01F1B" w:rsidP="00E01F1B">
      <w:pPr>
        <w:spacing w:before="100" w:beforeAutospacing="1" w:after="100" w:afterAutospacing="1" w:line="240" w:lineRule="auto"/>
        <w:rPr>
          <w:rFonts w:ascii="Times New Roman" w:eastAsia="Times New Roman" w:hAnsi="Times New Roman" w:cs="Times New Roman"/>
          <w:bCs/>
          <w:sz w:val="28"/>
          <w:szCs w:val="28"/>
          <w:lang w:eastAsia="ru-RU"/>
        </w:rPr>
      </w:pPr>
      <w:r w:rsidRPr="00E01F1B">
        <w:rPr>
          <w:rFonts w:ascii="Times New Roman" w:eastAsia="Times New Roman" w:hAnsi="Times New Roman" w:cs="Times New Roman"/>
          <w:sz w:val="28"/>
          <w:szCs w:val="28"/>
          <w:lang w:eastAsia="ru-RU"/>
        </w:rPr>
        <w:lastRenderedPageBreak/>
        <w:t xml:space="preserve">Порядок согласования инвестиционной программы организации коммунального комплекса определяется Постановлением </w:t>
      </w:r>
      <w:r w:rsidR="0097516E" w:rsidRPr="005F47F5">
        <w:rPr>
          <w:rFonts w:ascii="Times New Roman" w:eastAsia="Times New Roman" w:hAnsi="Times New Roman" w:cs="Times New Roman"/>
          <w:bCs/>
          <w:sz w:val="28"/>
          <w:szCs w:val="28"/>
          <w:lang w:eastAsia="ru-RU"/>
        </w:rPr>
        <w:t>Ильевского</w:t>
      </w:r>
    </w:p>
    <w:p w:rsidR="00E01F1B" w:rsidRPr="00E01F1B" w:rsidRDefault="0097516E"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5F47F5">
        <w:rPr>
          <w:rFonts w:ascii="Times New Roman" w:eastAsia="Times New Roman" w:hAnsi="Times New Roman" w:cs="Times New Roman"/>
          <w:bCs/>
          <w:sz w:val="28"/>
          <w:szCs w:val="28"/>
          <w:lang w:eastAsia="ru-RU"/>
        </w:rPr>
        <w:t>сел</w:t>
      </w:r>
      <w:r>
        <w:rPr>
          <w:rFonts w:ascii="Times New Roman" w:eastAsia="Times New Roman" w:hAnsi="Times New Roman" w:cs="Times New Roman"/>
          <w:bCs/>
          <w:sz w:val="28"/>
          <w:szCs w:val="28"/>
          <w:lang w:eastAsia="ru-RU"/>
        </w:rPr>
        <w:t xml:space="preserve">ьского </w:t>
      </w:r>
      <w:r w:rsidRPr="005F47F5">
        <w:rPr>
          <w:rFonts w:ascii="Times New Roman" w:eastAsia="Times New Roman" w:hAnsi="Times New Roman" w:cs="Times New Roman"/>
          <w:bCs/>
          <w:sz w:val="28"/>
          <w:szCs w:val="28"/>
          <w:lang w:eastAsia="ru-RU"/>
        </w:rPr>
        <w:t>поселения</w:t>
      </w:r>
      <w:r w:rsidR="00E01F1B" w:rsidRPr="00E01F1B">
        <w:rPr>
          <w:rFonts w:ascii="Times New Roman" w:eastAsia="Times New Roman" w:hAnsi="Times New Roman" w:cs="Times New Roman"/>
          <w:sz w:val="28"/>
          <w:szCs w:val="28"/>
          <w:lang w:eastAsia="ru-RU"/>
        </w:rPr>
        <w:t>.</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Цель технического задания – разработка проекта инвестиционной программы организации коммунального комплекса, определяющей мероприятия по строительству, модернизации и реконструкции системы коммунальной инфраструктуры, с расчетом финансовых потребностей, необходимых для реализации данной инвестиционной программы.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Цели инвестиционной программы определяются в виде целевых индикаторов, представляющих собой доступную наблюдению и измерению характеристику состояния и развития систем коммунальной инфраструктуры, условий эксплуатации указанных систем, которые необходимо обеспечить за счет реализации инвестиционной программы. Разработка целевых индикаторов осуществляется на основании “Методических рекомендаций по подготовке технических заданий по разработке инвестиционных программ организаций коммунального комплекса” (Приказ Министерства регионального развития РФ от 10.10.2007 № 100).</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Основные требования технического задания:</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Временные: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срок разработки инвестиционной программы;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срок реализации инвестиционной программы.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Финансовые: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определение финансовых потребностей на реализацию инвестиционной программы (по каждому мероприятию в отдельности).</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Технические: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обозначение приоритетов развития инженерной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обозначение проблем, не позволяющих обеспечить необходимый уровень объемов и качества предоставления товаров и услуг организаций коммунального комплекса;</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формирование плана технических мероприятий по строительству, модернизации и реконструкции систем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lastRenderedPageBreak/>
        <w:t>- согласованность разрабатываемой инвестиционной программы с предыдущими и текущими инвестиционными и производственными программами.</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Иные: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предварительный расчет надбавок к тарифам и тарифов на подключение;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прочие.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Основные направления развития системы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строительство и модернизация объектов инженерной инфраструктуры в микрорайонах перспективной застройки;</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реконструкция и модернизация существующих объектов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иные.</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Ожидаемые результаты (в натуральных показателях):</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повышение надежности работы систем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повышение экономической эффективности работы систем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приведение качества услуг в соответствие нормативным требованиям;</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повышение качества услуг;</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повышение экологической безопасности;</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сбалансированность работы систем коммунальной инфраструктуры;</w:t>
      </w:r>
    </w:p>
    <w:p w:rsidR="00E01F1B" w:rsidRP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 доступность услуг для потребителя.</w:t>
      </w:r>
    </w:p>
    <w:p w:rsidR="00E01F1B" w:rsidRDefault="00E01F1B" w:rsidP="00E01F1B">
      <w:pPr>
        <w:spacing w:before="100" w:beforeAutospacing="1" w:after="100" w:afterAutospacing="1" w:line="240" w:lineRule="auto"/>
        <w:rPr>
          <w:rFonts w:ascii="Times New Roman" w:eastAsia="Times New Roman" w:hAnsi="Times New Roman" w:cs="Times New Roman"/>
          <w:sz w:val="28"/>
          <w:szCs w:val="28"/>
          <w:lang w:eastAsia="ru-RU"/>
        </w:rPr>
      </w:pPr>
      <w:r w:rsidRPr="00E01F1B">
        <w:rPr>
          <w:rFonts w:ascii="Times New Roman" w:eastAsia="Times New Roman" w:hAnsi="Times New Roman" w:cs="Times New Roman"/>
          <w:sz w:val="28"/>
          <w:szCs w:val="28"/>
          <w:lang w:eastAsia="ru-RU"/>
        </w:rPr>
        <w:t>Форма представления инвестиционной программы на утверждение: на бумажных носителях и в электронном виде.</w:t>
      </w:r>
    </w:p>
    <w:p w:rsidR="0097516E" w:rsidRDefault="0097516E" w:rsidP="00E01F1B">
      <w:pPr>
        <w:spacing w:before="100" w:beforeAutospacing="1" w:after="100" w:afterAutospacing="1" w:line="240" w:lineRule="auto"/>
        <w:rPr>
          <w:rFonts w:ascii="Times New Roman" w:eastAsia="Times New Roman" w:hAnsi="Times New Roman" w:cs="Times New Roman"/>
          <w:sz w:val="28"/>
          <w:szCs w:val="28"/>
          <w:lang w:eastAsia="ru-RU"/>
        </w:rPr>
      </w:pPr>
    </w:p>
    <w:p w:rsidR="0097516E" w:rsidRDefault="0097516E" w:rsidP="00E01F1B">
      <w:pPr>
        <w:spacing w:before="100" w:beforeAutospacing="1" w:after="100" w:afterAutospacing="1" w:line="240" w:lineRule="auto"/>
        <w:rPr>
          <w:rFonts w:ascii="Times New Roman" w:eastAsia="Times New Roman" w:hAnsi="Times New Roman" w:cs="Times New Roman"/>
          <w:sz w:val="28"/>
          <w:szCs w:val="28"/>
          <w:lang w:eastAsia="ru-RU"/>
        </w:rPr>
      </w:pPr>
    </w:p>
    <w:p w:rsidR="00C37C86" w:rsidRPr="00FD4ACD" w:rsidRDefault="00C37C86" w:rsidP="00C37C86">
      <w:pPr>
        <w:spacing w:after="0" w:line="240" w:lineRule="auto"/>
        <w:jc w:val="both"/>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Глава </w:t>
      </w:r>
    </w:p>
    <w:p w:rsidR="00C37C86" w:rsidRDefault="00C37C86" w:rsidP="00C37C86">
      <w:pPr>
        <w:spacing w:after="0" w:line="240" w:lineRule="auto"/>
        <w:jc w:val="both"/>
        <w:rPr>
          <w:rFonts w:ascii="Times New Roman" w:hAnsi="Times New Roman" w:cs="Times New Roman"/>
        </w:rPr>
      </w:pPr>
      <w:r w:rsidRPr="00FD4ACD">
        <w:rPr>
          <w:rFonts w:ascii="Times New Roman" w:eastAsia="Times New Roman" w:hAnsi="Times New Roman" w:cs="Times New Roman"/>
          <w:b/>
          <w:sz w:val="28"/>
          <w:szCs w:val="28"/>
          <w:lang w:eastAsia="ru-RU"/>
        </w:rPr>
        <w:t xml:space="preserve">Ильевского сельского поселения                       </w:t>
      </w:r>
      <w:r w:rsidRPr="00FD4ACD">
        <w:rPr>
          <w:rFonts w:ascii="Times New Roman" w:eastAsia="Times New Roman" w:hAnsi="Times New Roman" w:cs="Times New Roman"/>
          <w:b/>
          <w:sz w:val="28"/>
          <w:szCs w:val="28"/>
          <w:lang w:eastAsia="ru-RU"/>
        </w:rPr>
        <w:tab/>
        <w:t xml:space="preserve">                  В.В.Акимова</w:t>
      </w:r>
      <w:r w:rsidRPr="00FD4ACD">
        <w:rPr>
          <w:rFonts w:ascii="Times New Roman" w:hAnsi="Times New Roman" w:cs="Times New Roman"/>
        </w:rPr>
        <w:t xml:space="preserve">    </w:t>
      </w:r>
    </w:p>
    <w:p w:rsidR="00C37C86" w:rsidRDefault="00C37C86" w:rsidP="0097516E">
      <w:pPr>
        <w:ind w:left="2832" w:firstLine="708"/>
        <w:jc w:val="center"/>
        <w:rPr>
          <w:rFonts w:ascii="Times New Roman" w:hAnsi="Times New Roman" w:cs="Times New Roman"/>
        </w:rPr>
      </w:pPr>
    </w:p>
    <w:p w:rsidR="0097516E" w:rsidRPr="00CD1085" w:rsidRDefault="0097516E" w:rsidP="0097516E">
      <w:pPr>
        <w:ind w:left="2832" w:firstLine="708"/>
        <w:jc w:val="center"/>
        <w:rPr>
          <w:rFonts w:ascii="Times New Roman" w:hAnsi="Times New Roman" w:cs="Times New Roman"/>
        </w:rPr>
      </w:pPr>
      <w:r>
        <w:rPr>
          <w:rFonts w:ascii="Times New Roman" w:hAnsi="Times New Roman" w:cs="Times New Roman"/>
        </w:rPr>
        <w:lastRenderedPageBreak/>
        <w:t xml:space="preserve">     </w:t>
      </w:r>
      <w:r w:rsidRPr="00CD1085">
        <w:rPr>
          <w:rFonts w:ascii="Times New Roman" w:hAnsi="Times New Roman" w:cs="Times New Roman"/>
        </w:rPr>
        <w:t xml:space="preserve">Приложение </w:t>
      </w:r>
      <w:r w:rsidR="0038256D">
        <w:rPr>
          <w:rFonts w:ascii="Times New Roman" w:hAnsi="Times New Roman" w:cs="Times New Roman"/>
        </w:rPr>
        <w:t>3</w:t>
      </w:r>
    </w:p>
    <w:p w:rsidR="0097516E" w:rsidRPr="00CD1085" w:rsidRDefault="0097516E" w:rsidP="0097516E">
      <w:pPr>
        <w:ind w:left="4956"/>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к постановлению администрации </w:t>
      </w:r>
    </w:p>
    <w:p w:rsidR="0097516E" w:rsidRDefault="0097516E" w:rsidP="0097516E">
      <w:pPr>
        <w:ind w:firstLine="567"/>
        <w:jc w:val="center"/>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Ильевского сельского поселения </w:t>
      </w:r>
    </w:p>
    <w:p w:rsidR="0097516E" w:rsidRDefault="0097516E" w:rsidP="0038256D">
      <w:pPr>
        <w:spacing w:after="0"/>
        <w:ind w:firstLine="567"/>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 22 июля 2014 года № 43</w:t>
      </w:r>
    </w:p>
    <w:p w:rsidR="0038256D" w:rsidRPr="0038256D" w:rsidRDefault="0038256D" w:rsidP="0038256D">
      <w:pPr>
        <w:spacing w:after="0" w:line="240" w:lineRule="auto"/>
        <w:jc w:val="center"/>
        <w:rPr>
          <w:rFonts w:ascii="Times New Roman" w:eastAsia="Times New Roman" w:hAnsi="Times New Roman" w:cs="Times New Roman"/>
          <w:sz w:val="28"/>
          <w:szCs w:val="28"/>
          <w:lang w:eastAsia="ru-RU"/>
        </w:rPr>
      </w:pPr>
      <w:r w:rsidRPr="0038256D">
        <w:rPr>
          <w:rFonts w:ascii="Times New Roman" w:eastAsia="Times New Roman" w:hAnsi="Times New Roman" w:cs="Times New Roman"/>
          <w:b/>
          <w:bCs/>
          <w:sz w:val="28"/>
          <w:szCs w:val="28"/>
          <w:lang w:eastAsia="ru-RU"/>
        </w:rPr>
        <w:t>ТРЕБОВАНИЯ</w:t>
      </w:r>
    </w:p>
    <w:p w:rsidR="0038256D" w:rsidRPr="0038256D" w:rsidRDefault="0038256D" w:rsidP="0038256D">
      <w:pPr>
        <w:spacing w:after="0" w:line="240" w:lineRule="auto"/>
        <w:jc w:val="center"/>
        <w:rPr>
          <w:rFonts w:ascii="Times New Roman" w:eastAsia="Times New Roman" w:hAnsi="Times New Roman" w:cs="Times New Roman"/>
          <w:sz w:val="28"/>
          <w:szCs w:val="28"/>
          <w:lang w:eastAsia="ru-RU"/>
        </w:rPr>
      </w:pPr>
      <w:r w:rsidRPr="0038256D">
        <w:rPr>
          <w:rFonts w:ascii="Times New Roman" w:eastAsia="Times New Roman" w:hAnsi="Times New Roman" w:cs="Times New Roman"/>
          <w:b/>
          <w:bCs/>
          <w:sz w:val="28"/>
          <w:szCs w:val="28"/>
          <w:lang w:eastAsia="ru-RU"/>
        </w:rPr>
        <w:t>к тексту технического задания по разработке</w:t>
      </w:r>
    </w:p>
    <w:p w:rsidR="0038256D" w:rsidRPr="0038256D" w:rsidRDefault="0038256D" w:rsidP="0038256D">
      <w:pPr>
        <w:spacing w:before="100" w:beforeAutospacing="1" w:after="0" w:line="240" w:lineRule="auto"/>
        <w:jc w:val="center"/>
        <w:rPr>
          <w:rFonts w:ascii="Times New Roman" w:eastAsia="Times New Roman" w:hAnsi="Times New Roman" w:cs="Times New Roman"/>
          <w:sz w:val="28"/>
          <w:szCs w:val="28"/>
          <w:lang w:eastAsia="ru-RU"/>
        </w:rPr>
      </w:pPr>
      <w:r w:rsidRPr="0038256D">
        <w:rPr>
          <w:rFonts w:ascii="Times New Roman" w:eastAsia="Times New Roman" w:hAnsi="Times New Roman" w:cs="Times New Roman"/>
          <w:b/>
          <w:bCs/>
          <w:sz w:val="28"/>
          <w:szCs w:val="28"/>
          <w:lang w:eastAsia="ru-RU"/>
        </w:rPr>
        <w:t xml:space="preserve">инвестиционных программ организаций </w:t>
      </w:r>
      <w:proofErr w:type="gramStart"/>
      <w:r w:rsidRPr="0038256D">
        <w:rPr>
          <w:rFonts w:ascii="Times New Roman" w:eastAsia="Times New Roman" w:hAnsi="Times New Roman" w:cs="Times New Roman"/>
          <w:b/>
          <w:bCs/>
          <w:sz w:val="28"/>
          <w:szCs w:val="28"/>
          <w:lang w:eastAsia="ru-RU"/>
        </w:rPr>
        <w:t>коммунального</w:t>
      </w:r>
      <w:proofErr w:type="gramEnd"/>
    </w:p>
    <w:p w:rsidR="0038256D" w:rsidRPr="0038256D" w:rsidRDefault="0038256D" w:rsidP="0038256D">
      <w:pPr>
        <w:spacing w:after="0"/>
        <w:ind w:firstLine="567"/>
        <w:jc w:val="center"/>
        <w:rPr>
          <w:rFonts w:ascii="Times New Roman" w:hAnsi="Times New Roman" w:cs="Times New Roman"/>
          <w:sz w:val="28"/>
          <w:szCs w:val="28"/>
        </w:rPr>
      </w:pPr>
      <w:r w:rsidRPr="0038256D">
        <w:rPr>
          <w:rFonts w:ascii="Times New Roman" w:eastAsia="Times New Roman" w:hAnsi="Times New Roman" w:cs="Times New Roman"/>
          <w:b/>
          <w:bCs/>
          <w:sz w:val="28"/>
          <w:szCs w:val="28"/>
          <w:lang w:eastAsia="ru-RU"/>
        </w:rPr>
        <w:t>комплекса</w:t>
      </w:r>
      <w:r w:rsidRPr="0038256D">
        <w:rPr>
          <w:rFonts w:ascii="Times New Roman" w:eastAsia="Times New Roman" w:hAnsi="Times New Roman" w:cs="Times New Roman"/>
          <w:b/>
          <w:bCs/>
          <w:sz w:val="28"/>
          <w:szCs w:val="28"/>
          <w:lang w:eastAsia="ru-RU"/>
        </w:rPr>
        <w:t xml:space="preserve"> Ильевского сельского поселения</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1. Текст технического задания должен быть кратким, четким и не допускать различных толкований.</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2. При изложении обязательных требований в тексте должны применяться слова “должен”, “следует”, “необходимо” и производные от них.</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3. В техническом задании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4. Если в техническом задании принята специфическая терминология, то в конце его должен быть приведен перечень принятых терминов с соответствующими разъяснениями.</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5. В тексте технического задания не допускается:</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8256D">
        <w:rPr>
          <w:rFonts w:ascii="Times New Roman" w:eastAsia="Times New Roman" w:hAnsi="Times New Roman" w:cs="Times New Roman"/>
          <w:sz w:val="28"/>
          <w:szCs w:val="28"/>
          <w:lang w:eastAsia="ru-RU"/>
        </w:rPr>
        <w:t>- сокращать обозначения единиц физических величин, если они употребляются без цифр;</w:t>
      </w:r>
      <w:proofErr w:type="gramEnd"/>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8256D">
        <w:rPr>
          <w:rFonts w:ascii="Times New Roman" w:eastAsia="Times New Roman" w:hAnsi="Times New Roman" w:cs="Times New Roman"/>
          <w:sz w:val="28"/>
          <w:szCs w:val="28"/>
          <w:lang w:eastAsia="ru-RU"/>
        </w:rPr>
        <w:t>- применять сокращения слов, кроме установленных правилами орфографии и пунктуации;</w:t>
      </w:r>
      <w:proofErr w:type="gramEnd"/>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 употреблять математические знаки без цифр, например меньше или равно, больше или равно, не равно, а также знаки № (номер), % (процент);</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 использовать в тексте математический знак минус</w:t>
      </w:r>
      <w:proofErr w:type="gramStart"/>
      <w:r w:rsidRPr="0038256D">
        <w:rPr>
          <w:rFonts w:ascii="Times New Roman" w:eastAsia="Times New Roman" w:hAnsi="Times New Roman" w:cs="Times New Roman"/>
          <w:sz w:val="28"/>
          <w:szCs w:val="28"/>
          <w:lang w:eastAsia="ru-RU"/>
        </w:rPr>
        <w:t xml:space="preserve"> (-) </w:t>
      </w:r>
      <w:proofErr w:type="gramEnd"/>
      <w:r w:rsidRPr="0038256D">
        <w:rPr>
          <w:rFonts w:ascii="Times New Roman" w:eastAsia="Times New Roman" w:hAnsi="Times New Roman" w:cs="Times New Roman"/>
          <w:sz w:val="28"/>
          <w:szCs w:val="28"/>
          <w:lang w:eastAsia="ru-RU"/>
        </w:rPr>
        <w:t>перед отрицательными значениями величин. Вместо математического знака</w:t>
      </w:r>
      <w:proofErr w:type="gramStart"/>
      <w:r w:rsidRPr="0038256D">
        <w:rPr>
          <w:rFonts w:ascii="Times New Roman" w:eastAsia="Times New Roman" w:hAnsi="Times New Roman" w:cs="Times New Roman"/>
          <w:sz w:val="28"/>
          <w:szCs w:val="28"/>
          <w:lang w:eastAsia="ru-RU"/>
        </w:rPr>
        <w:t xml:space="preserve"> (-) </w:t>
      </w:r>
      <w:proofErr w:type="gramEnd"/>
      <w:r w:rsidRPr="0038256D">
        <w:rPr>
          <w:rFonts w:ascii="Times New Roman" w:eastAsia="Times New Roman" w:hAnsi="Times New Roman" w:cs="Times New Roman"/>
          <w:sz w:val="28"/>
          <w:szCs w:val="28"/>
          <w:lang w:eastAsia="ru-RU"/>
        </w:rPr>
        <w:t>следует писать слово “минус”;</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lastRenderedPageBreak/>
        <w:t>- применять индексы стандартов (ГОСТ, ОСТ, СТП, СТСЭВ) без регистрационного номера.</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6. Если в техническом задании принята особая система сокращения слов и наименований, то в конце технического задания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7. Обозначения и написание единиц физических величин должны соответствовать ГОСТ 8.417-81 “Государственная система обеспечения единства измерений. Единицы физических величин”.</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8. Ссылки на стандарты (кроме стандартов предприятий), технические условия и другие документы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38256D" w:rsidRPr="0038256D" w:rsidRDefault="0038256D" w:rsidP="0038256D">
      <w:pPr>
        <w:spacing w:before="100" w:beforeAutospacing="1" w:after="100" w:afterAutospacing="1" w:line="240" w:lineRule="auto"/>
        <w:rPr>
          <w:rFonts w:ascii="Times New Roman" w:eastAsia="Times New Roman" w:hAnsi="Times New Roman" w:cs="Times New Roman"/>
          <w:sz w:val="28"/>
          <w:szCs w:val="28"/>
          <w:lang w:eastAsia="ru-RU"/>
        </w:rPr>
      </w:pPr>
      <w:r w:rsidRPr="0038256D">
        <w:rPr>
          <w:rFonts w:ascii="Times New Roman" w:eastAsia="Times New Roman" w:hAnsi="Times New Roman" w:cs="Times New Roman"/>
          <w:sz w:val="28"/>
          <w:szCs w:val="28"/>
          <w:lang w:eastAsia="ru-RU"/>
        </w:rPr>
        <w:t>9. При ссылках на стандарты и технические условия указывают только их обозначения. При ссылках на другие документы указывают наименование документа. При ссылке на раздел или приложение указывают его номер и наименование, при повторных ссылках – только номер.</w:t>
      </w:r>
    </w:p>
    <w:p w:rsidR="0097516E" w:rsidRPr="00E01F1B" w:rsidRDefault="0097516E" w:rsidP="0038256D">
      <w:pPr>
        <w:spacing w:before="100" w:beforeAutospacing="1" w:after="0" w:line="240" w:lineRule="auto"/>
        <w:rPr>
          <w:rFonts w:ascii="Times New Roman" w:eastAsia="Times New Roman" w:hAnsi="Times New Roman" w:cs="Times New Roman"/>
          <w:sz w:val="28"/>
          <w:szCs w:val="28"/>
          <w:lang w:eastAsia="ru-RU"/>
        </w:rPr>
      </w:pPr>
    </w:p>
    <w:p w:rsidR="00E01F1B" w:rsidRPr="00CD1085" w:rsidRDefault="00E01F1B" w:rsidP="00280790">
      <w:pPr>
        <w:ind w:firstLine="567"/>
        <w:jc w:val="center"/>
        <w:rPr>
          <w:rFonts w:ascii="Times New Roman" w:hAnsi="Times New Roman" w:cs="Times New Roman"/>
        </w:rPr>
      </w:pP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C37C86" w:rsidRPr="00FD4ACD" w:rsidRDefault="00C37C86" w:rsidP="00C37C86">
      <w:pPr>
        <w:spacing w:after="0" w:line="240" w:lineRule="auto"/>
        <w:jc w:val="both"/>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Глава </w:t>
      </w:r>
    </w:p>
    <w:p w:rsidR="00C37C86" w:rsidRDefault="00C37C86" w:rsidP="00C37C86">
      <w:pPr>
        <w:spacing w:after="0" w:line="240" w:lineRule="auto"/>
        <w:jc w:val="both"/>
        <w:rPr>
          <w:rFonts w:ascii="Times New Roman" w:hAnsi="Times New Roman" w:cs="Times New Roman"/>
        </w:rPr>
      </w:pPr>
      <w:r w:rsidRPr="00FD4ACD">
        <w:rPr>
          <w:rFonts w:ascii="Times New Roman" w:eastAsia="Times New Roman" w:hAnsi="Times New Roman" w:cs="Times New Roman"/>
          <w:b/>
          <w:sz w:val="28"/>
          <w:szCs w:val="28"/>
          <w:lang w:eastAsia="ru-RU"/>
        </w:rPr>
        <w:t xml:space="preserve">Ильевского сельского поселения                       </w:t>
      </w:r>
      <w:r w:rsidRPr="00FD4ACD">
        <w:rPr>
          <w:rFonts w:ascii="Times New Roman" w:eastAsia="Times New Roman" w:hAnsi="Times New Roman" w:cs="Times New Roman"/>
          <w:b/>
          <w:sz w:val="28"/>
          <w:szCs w:val="28"/>
          <w:lang w:eastAsia="ru-RU"/>
        </w:rPr>
        <w:tab/>
        <w:t xml:space="preserve">                  В.В.Акимова</w:t>
      </w:r>
      <w:r w:rsidRPr="00FD4ACD">
        <w:rPr>
          <w:rFonts w:ascii="Times New Roman" w:hAnsi="Times New Roman" w:cs="Times New Roman"/>
        </w:rPr>
        <w:t xml:space="preserve">    </w:t>
      </w:r>
    </w:p>
    <w:p w:rsidR="00280790" w:rsidRDefault="00280790"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38256D" w:rsidRPr="00CD1085" w:rsidRDefault="0038256D" w:rsidP="0038256D">
      <w:pPr>
        <w:ind w:left="2832" w:firstLine="708"/>
        <w:jc w:val="center"/>
        <w:rPr>
          <w:rFonts w:ascii="Times New Roman" w:hAnsi="Times New Roman" w:cs="Times New Roman"/>
        </w:rPr>
      </w:pPr>
      <w:r>
        <w:rPr>
          <w:rFonts w:ascii="Times New Roman" w:hAnsi="Times New Roman" w:cs="Times New Roman"/>
        </w:rPr>
        <w:lastRenderedPageBreak/>
        <w:t xml:space="preserve">     </w:t>
      </w:r>
      <w:r w:rsidRPr="00CD1085">
        <w:rPr>
          <w:rFonts w:ascii="Times New Roman" w:hAnsi="Times New Roman" w:cs="Times New Roman"/>
        </w:rPr>
        <w:t>Приложение</w:t>
      </w:r>
      <w:r>
        <w:rPr>
          <w:rFonts w:ascii="Times New Roman" w:hAnsi="Times New Roman" w:cs="Times New Roman"/>
        </w:rPr>
        <w:t xml:space="preserve"> 4</w:t>
      </w:r>
    </w:p>
    <w:p w:rsidR="0038256D" w:rsidRPr="00CD1085" w:rsidRDefault="0038256D" w:rsidP="0038256D">
      <w:pPr>
        <w:ind w:left="4956"/>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к постановлению администрации </w:t>
      </w:r>
    </w:p>
    <w:p w:rsidR="0038256D" w:rsidRDefault="0038256D" w:rsidP="0038256D">
      <w:pPr>
        <w:ind w:firstLine="567"/>
        <w:jc w:val="center"/>
        <w:rPr>
          <w:rFonts w:ascii="Times New Roman" w:hAnsi="Times New Roman" w:cs="Times New Roman"/>
        </w:rPr>
      </w:pPr>
      <w:r w:rsidRPr="00CD1085">
        <w:rPr>
          <w:rFonts w:ascii="Times New Roman" w:hAnsi="Times New Roman" w:cs="Times New Roman"/>
        </w:rPr>
        <w:t xml:space="preserve">                                                                         </w:t>
      </w:r>
      <w:r>
        <w:rPr>
          <w:rFonts w:ascii="Times New Roman" w:hAnsi="Times New Roman" w:cs="Times New Roman"/>
        </w:rPr>
        <w:t xml:space="preserve">           </w:t>
      </w:r>
      <w:r w:rsidRPr="00CD1085">
        <w:rPr>
          <w:rFonts w:ascii="Times New Roman" w:hAnsi="Times New Roman" w:cs="Times New Roman"/>
        </w:rPr>
        <w:t xml:space="preserve">Ильевского сельского поселения </w:t>
      </w:r>
    </w:p>
    <w:p w:rsidR="0038256D" w:rsidRDefault="0038256D" w:rsidP="0038256D">
      <w:pPr>
        <w:spacing w:after="0"/>
        <w:ind w:firstLine="567"/>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 22 июля 2014 года № 43</w:t>
      </w:r>
    </w:p>
    <w:p w:rsidR="0038256D" w:rsidRDefault="0038256D" w:rsidP="0038256D">
      <w:pPr>
        <w:spacing w:after="0"/>
        <w:ind w:firstLine="567"/>
        <w:jc w:val="center"/>
        <w:rPr>
          <w:rFonts w:ascii="Times New Roman" w:hAnsi="Times New Roman" w:cs="Times New Roman"/>
        </w:rPr>
      </w:pPr>
    </w:p>
    <w:p w:rsidR="0038256D" w:rsidRDefault="0038256D" w:rsidP="00FC5403">
      <w:pPr>
        <w:spacing w:after="0" w:line="80" w:lineRule="atLeast"/>
        <w:ind w:firstLine="567"/>
        <w:jc w:val="center"/>
        <w:rPr>
          <w:rFonts w:ascii="Times New Roman" w:hAnsi="Times New Roman" w:cs="Times New Roman"/>
        </w:rPr>
      </w:pPr>
    </w:p>
    <w:p w:rsidR="0038256D" w:rsidRPr="00422F62" w:rsidRDefault="0038256D" w:rsidP="00FC5403">
      <w:pPr>
        <w:spacing w:after="0"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ТЕХНИЧЕСКОЕ ЗАДАНИЕ</w:t>
      </w:r>
    </w:p>
    <w:p w:rsidR="0038256D" w:rsidRPr="00422F62" w:rsidRDefault="0038256D" w:rsidP="00FC5403">
      <w:pPr>
        <w:spacing w:after="0"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на разработку инвестиционной программы</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_________________________________________________________</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(организация коммунального комплекса)</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по развитию системы</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_______________________________________________</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422F62">
        <w:rPr>
          <w:rFonts w:ascii="Times New Roman" w:eastAsia="Times New Roman" w:hAnsi="Times New Roman" w:cs="Times New Roman"/>
          <w:b/>
          <w:bCs/>
          <w:sz w:val="24"/>
          <w:szCs w:val="24"/>
          <w:lang w:eastAsia="ru-RU"/>
        </w:rPr>
        <w:t>(система инженерного обеспечения)</w:t>
      </w:r>
    </w:p>
    <w:p w:rsidR="0038256D" w:rsidRPr="00422F62" w:rsidRDefault="0038256D" w:rsidP="00FC5403">
      <w:pPr>
        <w:spacing w:before="100" w:beforeAutospacing="1" w:after="100" w:afterAutospacing="1" w:line="80" w:lineRule="atLeast"/>
        <w:jc w:val="center"/>
        <w:rPr>
          <w:rFonts w:ascii="Times New Roman" w:eastAsia="Times New Roman" w:hAnsi="Times New Roman" w:cs="Times New Roman"/>
          <w:sz w:val="24"/>
          <w:szCs w:val="24"/>
          <w:lang w:eastAsia="ru-RU"/>
        </w:rPr>
      </w:pPr>
      <w:r w:rsidRPr="0038256D">
        <w:rPr>
          <w:rFonts w:ascii="Times New Roman" w:eastAsia="Times New Roman" w:hAnsi="Times New Roman" w:cs="Times New Roman"/>
          <w:b/>
          <w:sz w:val="24"/>
          <w:szCs w:val="24"/>
          <w:lang w:eastAsia="ru-RU"/>
        </w:rPr>
        <w:t>Ильевского сельского поселения</w:t>
      </w:r>
      <w:r w:rsidRPr="00422F62">
        <w:rPr>
          <w:rFonts w:ascii="Times New Roman" w:eastAsia="Times New Roman" w:hAnsi="Times New Roman" w:cs="Times New Roman"/>
          <w:b/>
          <w:bCs/>
          <w:sz w:val="24"/>
          <w:szCs w:val="24"/>
          <w:lang w:eastAsia="ru-RU"/>
        </w:rPr>
        <w:t xml:space="preserve"> </w:t>
      </w:r>
      <w:r w:rsidRPr="00422F62">
        <w:rPr>
          <w:rFonts w:ascii="Times New Roman" w:eastAsia="Times New Roman" w:hAnsi="Times New Roman" w:cs="Times New Roman"/>
          <w:b/>
          <w:bCs/>
          <w:sz w:val="24"/>
          <w:szCs w:val="24"/>
          <w:lang w:eastAsia="ru-RU"/>
        </w:rPr>
        <w:t>на ___________ годы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1. Основание:</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Федеральный закон от 30.12.2004 N 210-ФЗ “Об основах регулирования тарифов организаций коммунального комплекса”;</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Приказ Министерства регионального развития РФ от 10.10.2007 № 100 “Об утверждении Методических рекомендаций по разработке инвестиционных программ организаций коммунального комплекса”;</w:t>
      </w:r>
      <w:r w:rsidR="003E653D">
        <w:rPr>
          <w:rFonts w:ascii="Times New Roman" w:eastAsia="Times New Roman" w:hAnsi="Times New Roman" w:cs="Times New Roman"/>
          <w:sz w:val="24"/>
          <w:szCs w:val="24"/>
          <w:lang w:eastAsia="ru-RU"/>
        </w:rPr>
        <w:t xml:space="preserve">  </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 Постановление </w:t>
      </w:r>
      <w:r>
        <w:rPr>
          <w:rFonts w:ascii="Times New Roman" w:eastAsia="Times New Roman" w:hAnsi="Times New Roman" w:cs="Times New Roman"/>
          <w:sz w:val="24"/>
          <w:szCs w:val="24"/>
          <w:lang w:eastAsia="ru-RU"/>
        </w:rPr>
        <w:t>Ильевского сельского поселения</w:t>
      </w:r>
      <w:r w:rsidRPr="00422F62">
        <w:rPr>
          <w:rFonts w:ascii="Times New Roman" w:eastAsia="Times New Roman" w:hAnsi="Times New Roman" w:cs="Times New Roman"/>
          <w:sz w:val="24"/>
          <w:szCs w:val="24"/>
          <w:lang w:eastAsia="ru-RU"/>
        </w:rPr>
        <w:t xml:space="preserve"> </w:t>
      </w:r>
      <w:r w:rsidRPr="00422F62">
        <w:rPr>
          <w:rFonts w:ascii="Times New Roman" w:eastAsia="Times New Roman" w:hAnsi="Times New Roman" w:cs="Times New Roman"/>
          <w:sz w:val="24"/>
          <w:szCs w:val="24"/>
          <w:lang w:eastAsia="ru-RU"/>
        </w:rPr>
        <w:t>от</w:t>
      </w:r>
      <w:r w:rsidR="004673B4">
        <w:rPr>
          <w:rFonts w:ascii="Times New Roman" w:eastAsia="Times New Roman" w:hAnsi="Times New Roman" w:cs="Times New Roman"/>
          <w:sz w:val="24"/>
          <w:szCs w:val="24"/>
          <w:lang w:eastAsia="ru-RU"/>
        </w:rPr>
        <w:t xml:space="preserve"> 22.07.2014 года</w:t>
      </w:r>
      <w:r w:rsidRPr="00422F62">
        <w:rPr>
          <w:rFonts w:ascii="Times New Roman" w:eastAsia="Times New Roman" w:hAnsi="Times New Roman" w:cs="Times New Roman"/>
          <w:sz w:val="24"/>
          <w:szCs w:val="24"/>
          <w:lang w:eastAsia="ru-RU"/>
        </w:rPr>
        <w:t xml:space="preserve"> № </w:t>
      </w:r>
      <w:r w:rsidR="004673B4">
        <w:rPr>
          <w:rFonts w:ascii="Times New Roman" w:eastAsia="Times New Roman" w:hAnsi="Times New Roman" w:cs="Times New Roman"/>
          <w:sz w:val="24"/>
          <w:szCs w:val="24"/>
          <w:lang w:eastAsia="ru-RU"/>
        </w:rPr>
        <w:t>43</w:t>
      </w:r>
      <w:r w:rsidRPr="00422F62">
        <w:rPr>
          <w:rFonts w:ascii="Times New Roman" w:eastAsia="Times New Roman" w:hAnsi="Times New Roman" w:cs="Times New Roman"/>
          <w:sz w:val="24"/>
          <w:szCs w:val="24"/>
          <w:lang w:eastAsia="ru-RU"/>
        </w:rPr>
        <w:t xml:space="preserve"> “Об утверждении порядка подготовки технического задания по разработке инвестиционных программ организаций коммунального комплекса </w:t>
      </w:r>
      <w:r>
        <w:rPr>
          <w:rFonts w:ascii="Times New Roman" w:eastAsia="Times New Roman" w:hAnsi="Times New Roman" w:cs="Times New Roman"/>
          <w:sz w:val="24"/>
          <w:szCs w:val="24"/>
          <w:lang w:eastAsia="ru-RU"/>
        </w:rPr>
        <w:t>Ильевского сельского поселения</w:t>
      </w:r>
      <w:r w:rsidRPr="00422F62">
        <w:rPr>
          <w:rFonts w:ascii="Times New Roman" w:eastAsia="Times New Roman" w:hAnsi="Times New Roman" w:cs="Times New Roman"/>
          <w:sz w:val="24"/>
          <w:szCs w:val="24"/>
          <w:lang w:eastAsia="ru-RU"/>
        </w:rPr>
        <w:t xml:space="preserve"> </w:t>
      </w:r>
      <w:r w:rsidRPr="00422F62">
        <w:rPr>
          <w:rFonts w:ascii="Times New Roman" w:eastAsia="Times New Roman" w:hAnsi="Times New Roman" w:cs="Times New Roman"/>
          <w:sz w:val="24"/>
          <w:szCs w:val="24"/>
          <w:lang w:eastAsia="ru-RU"/>
        </w:rPr>
        <w:t>”.</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2. Инициатор: Администрация </w:t>
      </w:r>
      <w:r>
        <w:rPr>
          <w:rFonts w:ascii="Times New Roman" w:eastAsia="Times New Roman" w:hAnsi="Times New Roman" w:cs="Times New Roman"/>
          <w:sz w:val="24"/>
          <w:szCs w:val="24"/>
          <w:lang w:eastAsia="ru-RU"/>
        </w:rPr>
        <w:t>Ильевского сельского поселения</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3. </w:t>
      </w:r>
      <w:proofErr w:type="spellStart"/>
      <w:proofErr w:type="gramStart"/>
      <w:r w:rsidRPr="00422F62">
        <w:rPr>
          <w:rFonts w:ascii="Times New Roman" w:eastAsia="Times New Roman" w:hAnsi="Times New Roman" w:cs="Times New Roman"/>
          <w:sz w:val="24"/>
          <w:szCs w:val="24"/>
          <w:lang w:eastAsia="ru-RU"/>
        </w:rPr>
        <w:t>Ответственный</w:t>
      </w:r>
      <w:proofErr w:type="gramEnd"/>
      <w:r w:rsidRPr="00422F62">
        <w:rPr>
          <w:rFonts w:ascii="Times New Roman" w:eastAsia="Times New Roman" w:hAnsi="Times New Roman" w:cs="Times New Roman"/>
          <w:sz w:val="24"/>
          <w:szCs w:val="24"/>
          <w:lang w:eastAsia="ru-RU"/>
        </w:rPr>
        <w:t>_______________________________за</w:t>
      </w:r>
      <w:proofErr w:type="spellEnd"/>
      <w:r w:rsidRPr="00422F62">
        <w:rPr>
          <w:rFonts w:ascii="Times New Roman" w:eastAsia="Times New Roman" w:hAnsi="Times New Roman" w:cs="Times New Roman"/>
          <w:sz w:val="24"/>
          <w:szCs w:val="24"/>
          <w:lang w:eastAsia="ru-RU"/>
        </w:rPr>
        <w:t xml:space="preserve"> подготовку технического задания:</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4. Разработчик инвестиционной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___________________________________________________________________________</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(организация коммунального комплекса)</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5. Исполнитель инвестиционной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___________________________________________________________________________</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(организация коммунального комплекса)</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lastRenderedPageBreak/>
        <w:t>6. Цели технического задания – разработка проекта инвестиционной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___________________________________________________________________________</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(организация коммунального комплекса)</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по развитию системы ________________________________________ </w:t>
      </w:r>
      <w:r>
        <w:rPr>
          <w:rFonts w:ascii="Times New Roman" w:eastAsia="Times New Roman" w:hAnsi="Times New Roman" w:cs="Times New Roman"/>
          <w:sz w:val="24"/>
          <w:szCs w:val="24"/>
          <w:lang w:eastAsia="ru-RU"/>
        </w:rPr>
        <w:t>Ильевского сельского поселения</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(система инженерного обеспечения)</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расчет финансовых потребностей, необходимых для реализации данной инвестиционной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7. Цели инвестиционной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___________________________________________________________________________</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8. Исходные материалы для разработки программы:</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8.1. Заявки потребителей </w:t>
      </w:r>
      <w:r>
        <w:rPr>
          <w:rFonts w:ascii="Times New Roman" w:eastAsia="Times New Roman" w:hAnsi="Times New Roman" w:cs="Times New Roman"/>
          <w:sz w:val="24"/>
          <w:szCs w:val="24"/>
          <w:lang w:eastAsia="ru-RU"/>
        </w:rPr>
        <w:t>Ильевского сельского поселения</w:t>
      </w:r>
      <w:r w:rsidRPr="00422F62">
        <w:rPr>
          <w:rFonts w:ascii="Times New Roman" w:eastAsia="Times New Roman" w:hAnsi="Times New Roman" w:cs="Times New Roman"/>
          <w:sz w:val="24"/>
          <w:szCs w:val="24"/>
          <w:lang w:eastAsia="ru-RU"/>
        </w:rPr>
        <w:t xml:space="preserve"> </w:t>
      </w:r>
      <w:r w:rsidRPr="00422F62">
        <w:rPr>
          <w:rFonts w:ascii="Times New Roman" w:eastAsia="Times New Roman" w:hAnsi="Times New Roman" w:cs="Times New Roman"/>
          <w:sz w:val="24"/>
          <w:szCs w:val="24"/>
          <w:lang w:eastAsia="ru-RU"/>
        </w:rPr>
        <w:t>на подключение к сетям коммуникаций.</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 xml:space="preserve">8.3. Мероприятия по развитию и реконструкции объектов коммунального комплекса </w:t>
      </w:r>
      <w:r>
        <w:rPr>
          <w:rFonts w:ascii="Times New Roman" w:eastAsia="Times New Roman" w:hAnsi="Times New Roman" w:cs="Times New Roman"/>
          <w:sz w:val="24"/>
          <w:szCs w:val="24"/>
          <w:lang w:eastAsia="ru-RU"/>
        </w:rPr>
        <w:t>Ильевского сельского поселения</w:t>
      </w:r>
      <w:r w:rsidRPr="00422F62">
        <w:rPr>
          <w:rFonts w:ascii="Times New Roman" w:eastAsia="Times New Roman" w:hAnsi="Times New Roman" w:cs="Times New Roman"/>
          <w:sz w:val="24"/>
          <w:szCs w:val="24"/>
          <w:lang w:eastAsia="ru-RU"/>
        </w:rPr>
        <w:t>.</w:t>
      </w:r>
    </w:p>
    <w:p w:rsidR="0038256D" w:rsidRPr="00422F62" w:rsidRDefault="0038256D" w:rsidP="0038256D">
      <w:pPr>
        <w:spacing w:before="100" w:beforeAutospacing="1" w:after="100" w:afterAutospacing="1"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9. Основные требования к инвестиционной программе:</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
        <w:gridCol w:w="3543"/>
        <w:gridCol w:w="5377"/>
      </w:tblGrid>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1.</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Временные требования</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2.</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технологии</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3.</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качеству</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4.</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Финансовые требования</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5.</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по</w:t>
            </w:r>
            <w:r w:rsidRPr="00422F62">
              <w:rPr>
                <w:rFonts w:ascii="Times New Roman" w:eastAsia="Times New Roman" w:hAnsi="Times New Roman" w:cs="Times New Roman"/>
                <w:sz w:val="24"/>
                <w:szCs w:val="24"/>
                <w:lang w:eastAsia="ru-RU"/>
              </w:rPr>
              <w:br/>
              <w:t>предоставлению оценки</w:t>
            </w:r>
            <w:r w:rsidRPr="00422F62">
              <w:rPr>
                <w:rFonts w:ascii="Times New Roman" w:eastAsia="Times New Roman" w:hAnsi="Times New Roman" w:cs="Times New Roman"/>
                <w:sz w:val="24"/>
                <w:szCs w:val="24"/>
                <w:lang w:eastAsia="ru-RU"/>
              </w:rPr>
              <w:br/>
              <w:t>возможности привлечения</w:t>
            </w:r>
            <w:r w:rsidRPr="00422F62">
              <w:rPr>
                <w:rFonts w:ascii="Times New Roman" w:eastAsia="Times New Roman" w:hAnsi="Times New Roman" w:cs="Times New Roman"/>
                <w:sz w:val="24"/>
                <w:szCs w:val="24"/>
                <w:lang w:eastAsia="ru-RU"/>
              </w:rPr>
              <w:br/>
              <w:t>внешних инвестиций и</w:t>
            </w:r>
            <w:r w:rsidRPr="00422F62">
              <w:rPr>
                <w:rFonts w:ascii="Times New Roman" w:eastAsia="Times New Roman" w:hAnsi="Times New Roman" w:cs="Times New Roman"/>
                <w:sz w:val="24"/>
                <w:szCs w:val="24"/>
                <w:lang w:eastAsia="ru-RU"/>
              </w:rPr>
              <w:br/>
              <w:t>способов их компенсации</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6.</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согласованию</w:t>
            </w:r>
            <w:r w:rsidRPr="00422F62">
              <w:rPr>
                <w:rFonts w:ascii="Times New Roman" w:eastAsia="Times New Roman" w:hAnsi="Times New Roman" w:cs="Times New Roman"/>
                <w:sz w:val="24"/>
                <w:szCs w:val="24"/>
                <w:lang w:eastAsia="ru-RU"/>
              </w:rPr>
              <w:br/>
              <w:t>инвестиционной программы</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7.</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срокам</w:t>
            </w:r>
            <w:r w:rsidRPr="00422F62">
              <w:rPr>
                <w:rFonts w:ascii="Times New Roman" w:eastAsia="Times New Roman" w:hAnsi="Times New Roman" w:cs="Times New Roman"/>
                <w:sz w:val="24"/>
                <w:szCs w:val="24"/>
                <w:lang w:eastAsia="ru-RU"/>
              </w:rPr>
              <w:br/>
              <w:t>разработки, рассмотрения,</w:t>
            </w:r>
            <w:r w:rsidRPr="00422F62">
              <w:rPr>
                <w:rFonts w:ascii="Times New Roman" w:eastAsia="Times New Roman" w:hAnsi="Times New Roman" w:cs="Times New Roman"/>
                <w:sz w:val="24"/>
                <w:szCs w:val="24"/>
                <w:lang w:eastAsia="ru-RU"/>
              </w:rPr>
              <w:br/>
              <w:t>согласования и</w:t>
            </w:r>
            <w:r w:rsidRPr="00422F62">
              <w:rPr>
                <w:rFonts w:ascii="Times New Roman" w:eastAsia="Times New Roman" w:hAnsi="Times New Roman" w:cs="Times New Roman"/>
                <w:sz w:val="24"/>
                <w:szCs w:val="24"/>
                <w:lang w:eastAsia="ru-RU"/>
              </w:rPr>
              <w:br/>
              <w:t>утверждения проекта</w:t>
            </w:r>
            <w:r w:rsidRPr="00422F62">
              <w:rPr>
                <w:rFonts w:ascii="Times New Roman" w:eastAsia="Times New Roman" w:hAnsi="Times New Roman" w:cs="Times New Roman"/>
                <w:sz w:val="24"/>
                <w:szCs w:val="24"/>
                <w:lang w:eastAsia="ru-RU"/>
              </w:rPr>
              <w:br/>
              <w:t>инвестиционной программы</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8.</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форме</w:t>
            </w:r>
            <w:r w:rsidRPr="00422F62">
              <w:rPr>
                <w:rFonts w:ascii="Times New Roman" w:eastAsia="Times New Roman" w:hAnsi="Times New Roman" w:cs="Times New Roman"/>
                <w:sz w:val="24"/>
                <w:szCs w:val="24"/>
                <w:lang w:eastAsia="ru-RU"/>
              </w:rPr>
              <w:br/>
              <w:t>представления проекта</w:t>
            </w:r>
            <w:r w:rsidRPr="00422F62">
              <w:rPr>
                <w:rFonts w:ascii="Times New Roman" w:eastAsia="Times New Roman" w:hAnsi="Times New Roman" w:cs="Times New Roman"/>
                <w:sz w:val="24"/>
                <w:szCs w:val="24"/>
                <w:lang w:eastAsia="ru-RU"/>
              </w:rPr>
              <w:br/>
              <w:t>инвестиционной программы</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9.</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Требования к структуре и</w:t>
            </w:r>
            <w:r w:rsidRPr="00422F62">
              <w:rPr>
                <w:rFonts w:ascii="Times New Roman" w:eastAsia="Times New Roman" w:hAnsi="Times New Roman" w:cs="Times New Roman"/>
                <w:sz w:val="24"/>
                <w:szCs w:val="24"/>
                <w:lang w:eastAsia="ru-RU"/>
              </w:rPr>
              <w:br/>
              <w:t>содержанию проекта</w:t>
            </w:r>
            <w:r w:rsidRPr="00422F62">
              <w:rPr>
                <w:rFonts w:ascii="Times New Roman" w:eastAsia="Times New Roman" w:hAnsi="Times New Roman" w:cs="Times New Roman"/>
                <w:sz w:val="24"/>
                <w:szCs w:val="24"/>
                <w:lang w:eastAsia="ru-RU"/>
              </w:rPr>
              <w:br/>
              <w:t>инвестиционной программы</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1. Паспорт инвестиционной программы.</w:t>
            </w:r>
            <w:r w:rsidRPr="00422F62">
              <w:rPr>
                <w:rFonts w:ascii="Times New Roman" w:eastAsia="Times New Roman" w:hAnsi="Times New Roman" w:cs="Times New Roman"/>
                <w:sz w:val="24"/>
                <w:szCs w:val="24"/>
                <w:lang w:eastAsia="ru-RU"/>
              </w:rPr>
              <w:br/>
              <w:t>2. Пояснительная записка.</w:t>
            </w:r>
            <w:r w:rsidRPr="00422F62">
              <w:rPr>
                <w:rFonts w:ascii="Times New Roman" w:eastAsia="Times New Roman" w:hAnsi="Times New Roman" w:cs="Times New Roman"/>
                <w:sz w:val="24"/>
                <w:szCs w:val="24"/>
                <w:lang w:eastAsia="ru-RU"/>
              </w:rPr>
              <w:br/>
              <w:t>2.1. Введение.</w:t>
            </w:r>
            <w:r w:rsidRPr="00422F62">
              <w:rPr>
                <w:rFonts w:ascii="Times New Roman" w:eastAsia="Times New Roman" w:hAnsi="Times New Roman" w:cs="Times New Roman"/>
                <w:sz w:val="24"/>
                <w:szCs w:val="24"/>
                <w:lang w:eastAsia="ru-RU"/>
              </w:rPr>
              <w:br/>
              <w:t>2.2. Описание действующей системы</w:t>
            </w:r>
            <w:r w:rsidRPr="00422F62">
              <w:rPr>
                <w:rFonts w:ascii="Times New Roman" w:eastAsia="Times New Roman" w:hAnsi="Times New Roman" w:cs="Times New Roman"/>
                <w:sz w:val="24"/>
                <w:szCs w:val="24"/>
                <w:lang w:eastAsia="ru-RU"/>
              </w:rPr>
              <w:br/>
            </w:r>
            <w:r w:rsidRPr="00422F62">
              <w:rPr>
                <w:rFonts w:ascii="Times New Roman" w:eastAsia="Times New Roman" w:hAnsi="Times New Roman" w:cs="Times New Roman"/>
                <w:sz w:val="24"/>
                <w:szCs w:val="24"/>
                <w:lang w:eastAsia="ru-RU"/>
              </w:rPr>
              <w:lastRenderedPageBreak/>
              <w:t>коммунальной инфраструктуры, специфика</w:t>
            </w:r>
            <w:r w:rsidRPr="00422F62">
              <w:rPr>
                <w:rFonts w:ascii="Times New Roman" w:eastAsia="Times New Roman" w:hAnsi="Times New Roman" w:cs="Times New Roman"/>
                <w:sz w:val="24"/>
                <w:szCs w:val="24"/>
                <w:lang w:eastAsia="ru-RU"/>
              </w:rPr>
              <w:br/>
              <w:t>ее функционирования.</w:t>
            </w:r>
            <w:r w:rsidRPr="00422F62">
              <w:rPr>
                <w:rFonts w:ascii="Times New Roman" w:eastAsia="Times New Roman" w:hAnsi="Times New Roman" w:cs="Times New Roman"/>
                <w:sz w:val="24"/>
                <w:szCs w:val="24"/>
                <w:lang w:eastAsia="ru-RU"/>
              </w:rPr>
              <w:br/>
              <w:t>2.3. Анализ существующих проблем</w:t>
            </w:r>
            <w:r w:rsidRPr="00422F62">
              <w:rPr>
                <w:rFonts w:ascii="Times New Roman" w:eastAsia="Times New Roman" w:hAnsi="Times New Roman" w:cs="Times New Roman"/>
                <w:sz w:val="24"/>
                <w:szCs w:val="24"/>
                <w:lang w:eastAsia="ru-RU"/>
              </w:rPr>
              <w:br/>
              <w:t>функционирования системы коммунальной</w:t>
            </w:r>
            <w:r w:rsidRPr="00422F62">
              <w:rPr>
                <w:rFonts w:ascii="Times New Roman" w:eastAsia="Times New Roman" w:hAnsi="Times New Roman" w:cs="Times New Roman"/>
                <w:sz w:val="24"/>
                <w:szCs w:val="24"/>
                <w:lang w:eastAsia="ru-RU"/>
              </w:rPr>
              <w:br/>
              <w:t>инфраструктуры.</w:t>
            </w:r>
            <w:r w:rsidRPr="00422F62">
              <w:rPr>
                <w:rFonts w:ascii="Times New Roman" w:eastAsia="Times New Roman" w:hAnsi="Times New Roman" w:cs="Times New Roman"/>
                <w:sz w:val="24"/>
                <w:szCs w:val="24"/>
                <w:lang w:eastAsia="ru-RU"/>
              </w:rPr>
              <w:br/>
              <w:t>2.4. Цели, задачи и проекты</w:t>
            </w:r>
            <w:r w:rsidRPr="00422F62">
              <w:rPr>
                <w:rFonts w:ascii="Times New Roman" w:eastAsia="Times New Roman" w:hAnsi="Times New Roman" w:cs="Times New Roman"/>
                <w:sz w:val="24"/>
                <w:szCs w:val="24"/>
                <w:lang w:eastAsia="ru-RU"/>
              </w:rPr>
              <w:br/>
              <w:t>(мероприятия) инвестиционной</w:t>
            </w:r>
            <w:r w:rsidRPr="00422F62">
              <w:rPr>
                <w:rFonts w:ascii="Times New Roman" w:eastAsia="Times New Roman" w:hAnsi="Times New Roman" w:cs="Times New Roman"/>
                <w:sz w:val="24"/>
                <w:szCs w:val="24"/>
                <w:lang w:eastAsia="ru-RU"/>
              </w:rPr>
              <w:br/>
              <w:t>программы.</w:t>
            </w:r>
            <w:r w:rsidRPr="00422F62">
              <w:rPr>
                <w:rFonts w:ascii="Times New Roman" w:eastAsia="Times New Roman" w:hAnsi="Times New Roman" w:cs="Times New Roman"/>
                <w:sz w:val="24"/>
                <w:szCs w:val="24"/>
                <w:lang w:eastAsia="ru-RU"/>
              </w:rPr>
              <w:br/>
              <w:t>2.5. Обоснование расчетов стоимости</w:t>
            </w:r>
            <w:r w:rsidRPr="00422F62">
              <w:rPr>
                <w:rFonts w:ascii="Times New Roman" w:eastAsia="Times New Roman" w:hAnsi="Times New Roman" w:cs="Times New Roman"/>
                <w:sz w:val="24"/>
                <w:szCs w:val="24"/>
                <w:lang w:eastAsia="ru-RU"/>
              </w:rPr>
              <w:br/>
              <w:t>инвестиционных проектов (мероприятий)</w:t>
            </w:r>
            <w:r w:rsidRPr="00422F62">
              <w:rPr>
                <w:rFonts w:ascii="Times New Roman" w:eastAsia="Times New Roman" w:hAnsi="Times New Roman" w:cs="Times New Roman"/>
                <w:sz w:val="24"/>
                <w:szCs w:val="24"/>
                <w:lang w:eastAsia="ru-RU"/>
              </w:rPr>
              <w:br/>
              <w:t>инвестиционной программы.</w:t>
            </w:r>
            <w:r w:rsidRPr="00422F62">
              <w:rPr>
                <w:rFonts w:ascii="Times New Roman" w:eastAsia="Times New Roman" w:hAnsi="Times New Roman" w:cs="Times New Roman"/>
                <w:sz w:val="24"/>
                <w:szCs w:val="24"/>
                <w:lang w:eastAsia="ru-RU"/>
              </w:rPr>
              <w:br/>
              <w:t>2.6. Финансовый план реализации</w:t>
            </w:r>
            <w:r w:rsidRPr="00422F62">
              <w:rPr>
                <w:rFonts w:ascii="Times New Roman" w:eastAsia="Times New Roman" w:hAnsi="Times New Roman" w:cs="Times New Roman"/>
                <w:sz w:val="24"/>
                <w:szCs w:val="24"/>
                <w:lang w:eastAsia="ru-RU"/>
              </w:rPr>
              <w:br/>
              <w:t>инвестиционной программы.</w:t>
            </w:r>
            <w:r w:rsidRPr="00422F62">
              <w:rPr>
                <w:rFonts w:ascii="Times New Roman" w:eastAsia="Times New Roman" w:hAnsi="Times New Roman" w:cs="Times New Roman"/>
                <w:sz w:val="24"/>
                <w:szCs w:val="24"/>
                <w:lang w:eastAsia="ru-RU"/>
              </w:rPr>
              <w:br/>
              <w:t>2.7. Расчет тарифа организации</w:t>
            </w:r>
            <w:r w:rsidRPr="00422F62">
              <w:rPr>
                <w:rFonts w:ascii="Times New Roman" w:eastAsia="Times New Roman" w:hAnsi="Times New Roman" w:cs="Times New Roman"/>
                <w:sz w:val="24"/>
                <w:szCs w:val="24"/>
                <w:lang w:eastAsia="ru-RU"/>
              </w:rPr>
              <w:br/>
              <w:t>коммунального комплекса на подключение</w:t>
            </w:r>
            <w:r w:rsidRPr="00422F62">
              <w:rPr>
                <w:rFonts w:ascii="Times New Roman" w:eastAsia="Times New Roman" w:hAnsi="Times New Roman" w:cs="Times New Roman"/>
                <w:sz w:val="24"/>
                <w:szCs w:val="24"/>
                <w:lang w:eastAsia="ru-RU"/>
              </w:rPr>
              <w:br/>
              <w:t>и/или надбавки к тарифу на товары и</w:t>
            </w:r>
            <w:r w:rsidRPr="00422F62">
              <w:rPr>
                <w:rFonts w:ascii="Times New Roman" w:eastAsia="Times New Roman" w:hAnsi="Times New Roman" w:cs="Times New Roman"/>
                <w:sz w:val="24"/>
                <w:szCs w:val="24"/>
                <w:lang w:eastAsia="ru-RU"/>
              </w:rPr>
              <w:br/>
              <w:t>услуги организации коммунального</w:t>
            </w:r>
            <w:r w:rsidRPr="00422F62">
              <w:rPr>
                <w:rFonts w:ascii="Times New Roman" w:eastAsia="Times New Roman" w:hAnsi="Times New Roman" w:cs="Times New Roman"/>
                <w:sz w:val="24"/>
                <w:szCs w:val="24"/>
                <w:lang w:eastAsia="ru-RU"/>
              </w:rPr>
              <w:br/>
              <w:t>комплекса.</w:t>
            </w:r>
            <w:r w:rsidRPr="00422F62">
              <w:rPr>
                <w:rFonts w:ascii="Times New Roman" w:eastAsia="Times New Roman" w:hAnsi="Times New Roman" w:cs="Times New Roman"/>
                <w:sz w:val="24"/>
                <w:szCs w:val="24"/>
                <w:lang w:eastAsia="ru-RU"/>
              </w:rPr>
              <w:br/>
              <w:t>2.8. План доходов и расходов на период</w:t>
            </w:r>
            <w:r w:rsidRPr="00422F62">
              <w:rPr>
                <w:rFonts w:ascii="Times New Roman" w:eastAsia="Times New Roman" w:hAnsi="Times New Roman" w:cs="Times New Roman"/>
                <w:sz w:val="24"/>
                <w:szCs w:val="24"/>
                <w:lang w:eastAsia="ru-RU"/>
              </w:rPr>
              <w:br/>
              <w:t>реализации инвестиционной программы</w:t>
            </w:r>
            <w:r w:rsidRPr="00422F62">
              <w:rPr>
                <w:rFonts w:ascii="Times New Roman" w:eastAsia="Times New Roman" w:hAnsi="Times New Roman" w:cs="Times New Roman"/>
                <w:sz w:val="24"/>
                <w:szCs w:val="24"/>
                <w:lang w:eastAsia="ru-RU"/>
              </w:rPr>
              <w:br/>
              <w:t>(бизнес-план по годам).</w:t>
            </w:r>
          </w:p>
        </w:tc>
      </w:tr>
      <w:tr w:rsidR="0038256D" w:rsidRPr="00422F62" w:rsidTr="001966F8">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lastRenderedPageBreak/>
              <w:t>10.</w:t>
            </w:r>
          </w:p>
        </w:tc>
        <w:tc>
          <w:tcPr>
            <w:tcW w:w="336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r w:rsidRPr="00422F62">
              <w:rPr>
                <w:rFonts w:ascii="Times New Roman" w:eastAsia="Times New Roman" w:hAnsi="Times New Roman" w:cs="Times New Roman"/>
                <w:sz w:val="24"/>
                <w:szCs w:val="24"/>
                <w:lang w:eastAsia="ru-RU"/>
              </w:rPr>
              <w:t>Целевые показатели,</w:t>
            </w:r>
            <w:r w:rsidRPr="00422F62">
              <w:rPr>
                <w:rFonts w:ascii="Times New Roman" w:eastAsia="Times New Roman" w:hAnsi="Times New Roman" w:cs="Times New Roman"/>
                <w:sz w:val="24"/>
                <w:szCs w:val="24"/>
                <w:lang w:eastAsia="ru-RU"/>
              </w:rPr>
              <w:br/>
              <w:t>которые должны быть</w:t>
            </w:r>
            <w:r w:rsidRPr="00422F62">
              <w:rPr>
                <w:rFonts w:ascii="Times New Roman" w:eastAsia="Times New Roman" w:hAnsi="Times New Roman" w:cs="Times New Roman"/>
                <w:sz w:val="24"/>
                <w:szCs w:val="24"/>
                <w:lang w:eastAsia="ru-RU"/>
              </w:rPr>
              <w:br/>
              <w:t>достигнуты при реализации</w:t>
            </w:r>
            <w:r w:rsidRPr="00422F62">
              <w:rPr>
                <w:rFonts w:ascii="Times New Roman" w:eastAsia="Times New Roman" w:hAnsi="Times New Roman" w:cs="Times New Roman"/>
                <w:sz w:val="24"/>
                <w:szCs w:val="24"/>
                <w:lang w:eastAsia="ru-RU"/>
              </w:rPr>
              <w:br/>
              <w:t>инвестиционной программы,</w:t>
            </w:r>
            <w:r w:rsidRPr="00422F62">
              <w:rPr>
                <w:rFonts w:ascii="Times New Roman" w:eastAsia="Times New Roman" w:hAnsi="Times New Roman" w:cs="Times New Roman"/>
                <w:sz w:val="24"/>
                <w:szCs w:val="24"/>
                <w:lang w:eastAsia="ru-RU"/>
              </w:rPr>
              <w:br/>
              <w:t>источники финансирования</w:t>
            </w:r>
            <w:r w:rsidRPr="00422F62">
              <w:rPr>
                <w:rFonts w:ascii="Times New Roman" w:eastAsia="Times New Roman" w:hAnsi="Times New Roman" w:cs="Times New Roman"/>
                <w:sz w:val="24"/>
                <w:szCs w:val="24"/>
                <w:lang w:eastAsia="ru-RU"/>
              </w:rPr>
              <w:br/>
              <w:t>мероприятий, ожидаемые</w:t>
            </w:r>
            <w:r w:rsidRPr="00422F62">
              <w:rPr>
                <w:rFonts w:ascii="Times New Roman" w:eastAsia="Times New Roman" w:hAnsi="Times New Roman" w:cs="Times New Roman"/>
                <w:sz w:val="24"/>
                <w:szCs w:val="24"/>
                <w:lang w:eastAsia="ru-RU"/>
              </w:rPr>
              <w:br/>
              <w:t>результаты</w:t>
            </w:r>
          </w:p>
        </w:tc>
        <w:tc>
          <w:tcPr>
            <w:tcW w:w="5100" w:type="dxa"/>
            <w:tcBorders>
              <w:top w:val="outset" w:sz="6" w:space="0" w:color="auto"/>
              <w:left w:val="outset" w:sz="6" w:space="0" w:color="auto"/>
              <w:bottom w:val="outset" w:sz="6" w:space="0" w:color="auto"/>
              <w:right w:val="outset" w:sz="6" w:space="0" w:color="auto"/>
            </w:tcBorders>
            <w:hideMark/>
          </w:tcPr>
          <w:p w:rsidR="0038256D" w:rsidRPr="00422F62" w:rsidRDefault="0038256D" w:rsidP="001966F8">
            <w:pPr>
              <w:spacing w:after="0" w:line="240" w:lineRule="auto"/>
              <w:rPr>
                <w:rFonts w:ascii="Times New Roman" w:eastAsia="Times New Roman" w:hAnsi="Times New Roman" w:cs="Times New Roman"/>
                <w:sz w:val="24"/>
                <w:szCs w:val="24"/>
                <w:lang w:eastAsia="ru-RU"/>
              </w:rPr>
            </w:pPr>
          </w:p>
        </w:tc>
      </w:tr>
    </w:tbl>
    <w:p w:rsidR="0038256D" w:rsidRPr="00B54338" w:rsidRDefault="0038256D" w:rsidP="00B54338">
      <w:pPr>
        <w:spacing w:before="100" w:beforeAutospacing="1" w:after="100" w:afterAutospacing="1" w:line="240" w:lineRule="auto"/>
        <w:rPr>
          <w:rFonts w:ascii="Times New Roman" w:eastAsia="Times New Roman" w:hAnsi="Times New Roman" w:cs="Times New Roman"/>
          <w:sz w:val="28"/>
          <w:szCs w:val="28"/>
          <w:lang w:eastAsia="ru-RU"/>
        </w:rPr>
      </w:pPr>
    </w:p>
    <w:p w:rsidR="00F31079" w:rsidRDefault="00F31079" w:rsidP="00B54338">
      <w:pPr>
        <w:spacing w:after="0" w:line="240" w:lineRule="auto"/>
        <w:ind w:left="510" w:firstLine="300"/>
        <w:jc w:val="center"/>
        <w:rPr>
          <w:rFonts w:ascii="Times New Roman" w:hAnsi="Times New Roman" w:cs="Times New Roman"/>
        </w:rPr>
      </w:pPr>
    </w:p>
    <w:p w:rsidR="00C37C86" w:rsidRPr="00FD4ACD" w:rsidRDefault="00C37C86" w:rsidP="00C37C86">
      <w:pPr>
        <w:spacing w:after="0" w:line="240" w:lineRule="auto"/>
        <w:jc w:val="both"/>
        <w:rPr>
          <w:rFonts w:ascii="Times New Roman" w:eastAsia="Times New Roman" w:hAnsi="Times New Roman" w:cs="Times New Roman"/>
          <w:b/>
          <w:sz w:val="28"/>
          <w:szCs w:val="28"/>
          <w:lang w:eastAsia="ru-RU"/>
        </w:rPr>
      </w:pPr>
      <w:r w:rsidRPr="00FD4ACD">
        <w:rPr>
          <w:rFonts w:ascii="Times New Roman" w:eastAsia="Times New Roman" w:hAnsi="Times New Roman" w:cs="Times New Roman"/>
          <w:b/>
          <w:sz w:val="28"/>
          <w:szCs w:val="28"/>
          <w:lang w:eastAsia="ru-RU"/>
        </w:rPr>
        <w:t xml:space="preserve">Глава </w:t>
      </w:r>
    </w:p>
    <w:p w:rsidR="00C37C86" w:rsidRDefault="00C37C86" w:rsidP="00C37C86">
      <w:pPr>
        <w:spacing w:after="0" w:line="240" w:lineRule="auto"/>
        <w:jc w:val="both"/>
        <w:rPr>
          <w:rFonts w:ascii="Times New Roman" w:hAnsi="Times New Roman" w:cs="Times New Roman"/>
        </w:rPr>
      </w:pPr>
      <w:r w:rsidRPr="00FD4ACD">
        <w:rPr>
          <w:rFonts w:ascii="Times New Roman" w:eastAsia="Times New Roman" w:hAnsi="Times New Roman" w:cs="Times New Roman"/>
          <w:b/>
          <w:sz w:val="28"/>
          <w:szCs w:val="28"/>
          <w:lang w:eastAsia="ru-RU"/>
        </w:rPr>
        <w:t xml:space="preserve">Ильевского сельского поселения                       </w:t>
      </w:r>
      <w:r w:rsidRPr="00FD4ACD">
        <w:rPr>
          <w:rFonts w:ascii="Times New Roman" w:eastAsia="Times New Roman" w:hAnsi="Times New Roman" w:cs="Times New Roman"/>
          <w:b/>
          <w:sz w:val="28"/>
          <w:szCs w:val="28"/>
          <w:lang w:eastAsia="ru-RU"/>
        </w:rPr>
        <w:tab/>
        <w:t xml:space="preserve">                  В.В.Акимова</w:t>
      </w:r>
      <w:r w:rsidRPr="00FD4ACD">
        <w:rPr>
          <w:rFonts w:ascii="Times New Roman" w:hAnsi="Times New Roman" w:cs="Times New Roman"/>
        </w:rPr>
        <w:t xml:space="preserve">    </w:t>
      </w:r>
    </w:p>
    <w:p w:rsidR="00C37C86" w:rsidRDefault="00C37C86" w:rsidP="00B54338">
      <w:pPr>
        <w:spacing w:after="0" w:line="240" w:lineRule="auto"/>
        <w:ind w:left="510" w:firstLine="300"/>
        <w:jc w:val="center"/>
        <w:rPr>
          <w:rFonts w:ascii="Times New Roman" w:hAnsi="Times New Roman" w:cs="Times New Roman"/>
        </w:rPr>
      </w:pPr>
      <w:bookmarkStart w:id="0" w:name="_GoBack"/>
      <w:bookmarkEnd w:id="0"/>
    </w:p>
    <w:sectPr w:rsidR="00C37C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AC" w:rsidRDefault="009178AC" w:rsidP="00EF4ACD">
      <w:pPr>
        <w:spacing w:after="0" w:line="240" w:lineRule="auto"/>
      </w:pPr>
      <w:r>
        <w:separator/>
      </w:r>
    </w:p>
  </w:endnote>
  <w:endnote w:type="continuationSeparator" w:id="0">
    <w:p w:rsidR="009178AC" w:rsidRDefault="009178AC" w:rsidP="00EF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AC" w:rsidRDefault="009178AC" w:rsidP="00EF4ACD">
      <w:pPr>
        <w:spacing w:after="0" w:line="240" w:lineRule="auto"/>
      </w:pPr>
      <w:r>
        <w:separator/>
      </w:r>
    </w:p>
  </w:footnote>
  <w:footnote w:type="continuationSeparator" w:id="0">
    <w:p w:rsidR="009178AC" w:rsidRDefault="009178AC" w:rsidP="00EF4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73F"/>
    <w:multiLevelType w:val="multilevel"/>
    <w:tmpl w:val="FD3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C694B"/>
    <w:multiLevelType w:val="multilevel"/>
    <w:tmpl w:val="3F3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94D"/>
    <w:multiLevelType w:val="hybridMultilevel"/>
    <w:tmpl w:val="BF666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6A4719"/>
    <w:multiLevelType w:val="multilevel"/>
    <w:tmpl w:val="BE068F54"/>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
    <w:nsid w:val="2E5A6A3F"/>
    <w:multiLevelType w:val="hybridMultilevel"/>
    <w:tmpl w:val="21226D14"/>
    <w:lvl w:ilvl="0" w:tplc="1520CF9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315961D9"/>
    <w:multiLevelType w:val="multilevel"/>
    <w:tmpl w:val="283A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E10BC"/>
    <w:multiLevelType w:val="multilevel"/>
    <w:tmpl w:val="5DB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C3433"/>
    <w:multiLevelType w:val="multilevel"/>
    <w:tmpl w:val="9CF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0241C"/>
    <w:multiLevelType w:val="multilevel"/>
    <w:tmpl w:val="0E2E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644BC"/>
    <w:multiLevelType w:val="hybridMultilevel"/>
    <w:tmpl w:val="8BDA956E"/>
    <w:lvl w:ilvl="0" w:tplc="057A99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5D130DB"/>
    <w:multiLevelType w:val="hybridMultilevel"/>
    <w:tmpl w:val="BF4C405C"/>
    <w:lvl w:ilvl="0" w:tplc="4B9ADCF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910A1"/>
    <w:multiLevelType w:val="multilevel"/>
    <w:tmpl w:val="51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E0305"/>
    <w:multiLevelType w:val="multilevel"/>
    <w:tmpl w:val="2B6C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474BF"/>
    <w:multiLevelType w:val="multilevel"/>
    <w:tmpl w:val="136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C70BAB"/>
    <w:multiLevelType w:val="multilevel"/>
    <w:tmpl w:val="C0B2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25368"/>
    <w:multiLevelType w:val="multilevel"/>
    <w:tmpl w:val="1646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C0F92"/>
    <w:multiLevelType w:val="hybridMultilevel"/>
    <w:tmpl w:val="94864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8A6805"/>
    <w:multiLevelType w:val="multilevel"/>
    <w:tmpl w:val="C8E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759D9"/>
    <w:multiLevelType w:val="multilevel"/>
    <w:tmpl w:val="2B6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84656F"/>
    <w:multiLevelType w:val="multilevel"/>
    <w:tmpl w:val="4F00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80238D"/>
    <w:multiLevelType w:val="multilevel"/>
    <w:tmpl w:val="3F94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5"/>
  </w:num>
  <w:num w:numId="5">
    <w:abstractNumId w:val="5"/>
  </w:num>
  <w:num w:numId="6">
    <w:abstractNumId w:val="1"/>
  </w:num>
  <w:num w:numId="7">
    <w:abstractNumId w:val="19"/>
  </w:num>
  <w:num w:numId="8">
    <w:abstractNumId w:val="14"/>
  </w:num>
  <w:num w:numId="9">
    <w:abstractNumId w:val="8"/>
  </w:num>
  <w:num w:numId="10">
    <w:abstractNumId w:val="13"/>
  </w:num>
  <w:num w:numId="11">
    <w:abstractNumId w:val="12"/>
  </w:num>
  <w:num w:numId="12">
    <w:abstractNumId w:val="17"/>
  </w:num>
  <w:num w:numId="13">
    <w:abstractNumId w:val="20"/>
  </w:num>
  <w:num w:numId="14">
    <w:abstractNumId w:val="18"/>
  </w:num>
  <w:num w:numId="15">
    <w:abstractNumId w:val="7"/>
  </w:num>
  <w:num w:numId="16">
    <w:abstractNumId w:val="6"/>
  </w:num>
  <w:num w:numId="17">
    <w:abstractNumId w:val="11"/>
  </w:num>
  <w:num w:numId="18">
    <w:abstractNumId w:val="16"/>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CD"/>
    <w:rsid w:val="0002346C"/>
    <w:rsid w:val="00023E73"/>
    <w:rsid w:val="00025A3E"/>
    <w:rsid w:val="000261C4"/>
    <w:rsid w:val="00026CBD"/>
    <w:rsid w:val="00031B55"/>
    <w:rsid w:val="00037EC9"/>
    <w:rsid w:val="00043E63"/>
    <w:rsid w:val="000473C1"/>
    <w:rsid w:val="00071429"/>
    <w:rsid w:val="0007219C"/>
    <w:rsid w:val="0007231E"/>
    <w:rsid w:val="000764DF"/>
    <w:rsid w:val="00080547"/>
    <w:rsid w:val="0008512B"/>
    <w:rsid w:val="000867C6"/>
    <w:rsid w:val="000957C4"/>
    <w:rsid w:val="000A3C59"/>
    <w:rsid w:val="000B0D15"/>
    <w:rsid w:val="000B7B57"/>
    <w:rsid w:val="000C03FD"/>
    <w:rsid w:val="000C0CF4"/>
    <w:rsid w:val="000C62B1"/>
    <w:rsid w:val="000D0649"/>
    <w:rsid w:val="000D754C"/>
    <w:rsid w:val="000E3378"/>
    <w:rsid w:val="000F02EA"/>
    <w:rsid w:val="001004FF"/>
    <w:rsid w:val="001005AD"/>
    <w:rsid w:val="00102C09"/>
    <w:rsid w:val="001133E2"/>
    <w:rsid w:val="00117D4D"/>
    <w:rsid w:val="001229EB"/>
    <w:rsid w:val="0012436F"/>
    <w:rsid w:val="00126D97"/>
    <w:rsid w:val="0013187A"/>
    <w:rsid w:val="00132049"/>
    <w:rsid w:val="00140C65"/>
    <w:rsid w:val="00142D9E"/>
    <w:rsid w:val="00153757"/>
    <w:rsid w:val="001538F3"/>
    <w:rsid w:val="00154DCE"/>
    <w:rsid w:val="0017492E"/>
    <w:rsid w:val="001845C2"/>
    <w:rsid w:val="00190754"/>
    <w:rsid w:val="00196C4C"/>
    <w:rsid w:val="00196CD3"/>
    <w:rsid w:val="0019742E"/>
    <w:rsid w:val="001A2631"/>
    <w:rsid w:val="001A4FED"/>
    <w:rsid w:val="001A5CE2"/>
    <w:rsid w:val="001A75AE"/>
    <w:rsid w:val="001C0E0F"/>
    <w:rsid w:val="001C518C"/>
    <w:rsid w:val="001C780B"/>
    <w:rsid w:val="001F33ED"/>
    <w:rsid w:val="001F4F58"/>
    <w:rsid w:val="0020244A"/>
    <w:rsid w:val="00203758"/>
    <w:rsid w:val="002046EB"/>
    <w:rsid w:val="00205B8F"/>
    <w:rsid w:val="00205F5D"/>
    <w:rsid w:val="002103C7"/>
    <w:rsid w:val="00212E44"/>
    <w:rsid w:val="00220C47"/>
    <w:rsid w:val="00226E95"/>
    <w:rsid w:val="00232748"/>
    <w:rsid w:val="002414F6"/>
    <w:rsid w:val="00241793"/>
    <w:rsid w:val="002524D3"/>
    <w:rsid w:val="002561AB"/>
    <w:rsid w:val="0026143A"/>
    <w:rsid w:val="002635F5"/>
    <w:rsid w:val="00266F89"/>
    <w:rsid w:val="00270FF6"/>
    <w:rsid w:val="0027487A"/>
    <w:rsid w:val="002771DB"/>
    <w:rsid w:val="00280790"/>
    <w:rsid w:val="00284553"/>
    <w:rsid w:val="00292900"/>
    <w:rsid w:val="00293C82"/>
    <w:rsid w:val="00296885"/>
    <w:rsid w:val="002A123B"/>
    <w:rsid w:val="002A5238"/>
    <w:rsid w:val="002A6C61"/>
    <w:rsid w:val="002B0E0C"/>
    <w:rsid w:val="002C74B3"/>
    <w:rsid w:val="002E7E92"/>
    <w:rsid w:val="002F400A"/>
    <w:rsid w:val="002F498D"/>
    <w:rsid w:val="002F54F3"/>
    <w:rsid w:val="00303182"/>
    <w:rsid w:val="00313C35"/>
    <w:rsid w:val="003160EB"/>
    <w:rsid w:val="00322BE8"/>
    <w:rsid w:val="00323FF9"/>
    <w:rsid w:val="00326EC1"/>
    <w:rsid w:val="0032747F"/>
    <w:rsid w:val="00331120"/>
    <w:rsid w:val="0033165D"/>
    <w:rsid w:val="00336F06"/>
    <w:rsid w:val="0033735E"/>
    <w:rsid w:val="00341B9D"/>
    <w:rsid w:val="00347F43"/>
    <w:rsid w:val="003559FD"/>
    <w:rsid w:val="00357C7B"/>
    <w:rsid w:val="00357FBF"/>
    <w:rsid w:val="00363FA2"/>
    <w:rsid w:val="00373F55"/>
    <w:rsid w:val="0037680C"/>
    <w:rsid w:val="0038256D"/>
    <w:rsid w:val="00385B57"/>
    <w:rsid w:val="0038657B"/>
    <w:rsid w:val="003901DE"/>
    <w:rsid w:val="0039079D"/>
    <w:rsid w:val="003978DB"/>
    <w:rsid w:val="003A3F09"/>
    <w:rsid w:val="003A57C9"/>
    <w:rsid w:val="003B0366"/>
    <w:rsid w:val="003B2CD9"/>
    <w:rsid w:val="003B3FF7"/>
    <w:rsid w:val="003B63E0"/>
    <w:rsid w:val="003B6F57"/>
    <w:rsid w:val="003B7599"/>
    <w:rsid w:val="003C7A4B"/>
    <w:rsid w:val="003D4953"/>
    <w:rsid w:val="003E1C7D"/>
    <w:rsid w:val="003E4C19"/>
    <w:rsid w:val="003E653D"/>
    <w:rsid w:val="003F0EC1"/>
    <w:rsid w:val="003F12D2"/>
    <w:rsid w:val="003F2D19"/>
    <w:rsid w:val="003F6D58"/>
    <w:rsid w:val="003F78FC"/>
    <w:rsid w:val="00404143"/>
    <w:rsid w:val="004128FF"/>
    <w:rsid w:val="00414EA4"/>
    <w:rsid w:val="00421259"/>
    <w:rsid w:val="00423684"/>
    <w:rsid w:val="00437D16"/>
    <w:rsid w:val="0044326D"/>
    <w:rsid w:val="00445E05"/>
    <w:rsid w:val="004467A1"/>
    <w:rsid w:val="0045022A"/>
    <w:rsid w:val="0045074A"/>
    <w:rsid w:val="00462BF3"/>
    <w:rsid w:val="00463804"/>
    <w:rsid w:val="0046384D"/>
    <w:rsid w:val="00466840"/>
    <w:rsid w:val="004673B4"/>
    <w:rsid w:val="00471579"/>
    <w:rsid w:val="00474337"/>
    <w:rsid w:val="0047494E"/>
    <w:rsid w:val="004766E4"/>
    <w:rsid w:val="0048211A"/>
    <w:rsid w:val="00485231"/>
    <w:rsid w:val="00491E21"/>
    <w:rsid w:val="00495387"/>
    <w:rsid w:val="004A2359"/>
    <w:rsid w:val="004A2AC2"/>
    <w:rsid w:val="004A4672"/>
    <w:rsid w:val="004A51A2"/>
    <w:rsid w:val="004A72EC"/>
    <w:rsid w:val="004B05B4"/>
    <w:rsid w:val="004B17D9"/>
    <w:rsid w:val="004B3135"/>
    <w:rsid w:val="004B76B4"/>
    <w:rsid w:val="004C3E55"/>
    <w:rsid w:val="004D1659"/>
    <w:rsid w:val="004D1F58"/>
    <w:rsid w:val="004D613B"/>
    <w:rsid w:val="004F0445"/>
    <w:rsid w:val="004F0733"/>
    <w:rsid w:val="004F11FD"/>
    <w:rsid w:val="004F385D"/>
    <w:rsid w:val="00501C00"/>
    <w:rsid w:val="0051090C"/>
    <w:rsid w:val="00513962"/>
    <w:rsid w:val="005154D8"/>
    <w:rsid w:val="00530F99"/>
    <w:rsid w:val="0053112D"/>
    <w:rsid w:val="00532DC1"/>
    <w:rsid w:val="005343A5"/>
    <w:rsid w:val="00537F6C"/>
    <w:rsid w:val="0054751E"/>
    <w:rsid w:val="00547A07"/>
    <w:rsid w:val="005577CA"/>
    <w:rsid w:val="00557A9F"/>
    <w:rsid w:val="00571982"/>
    <w:rsid w:val="00575A57"/>
    <w:rsid w:val="005918B2"/>
    <w:rsid w:val="0059637A"/>
    <w:rsid w:val="005A50AE"/>
    <w:rsid w:val="005B5F19"/>
    <w:rsid w:val="005C15D1"/>
    <w:rsid w:val="005D1B1D"/>
    <w:rsid w:val="005E103B"/>
    <w:rsid w:val="005E71F1"/>
    <w:rsid w:val="005F2A54"/>
    <w:rsid w:val="005F34B1"/>
    <w:rsid w:val="005F47F5"/>
    <w:rsid w:val="005F70CD"/>
    <w:rsid w:val="005F7319"/>
    <w:rsid w:val="00601F87"/>
    <w:rsid w:val="00602749"/>
    <w:rsid w:val="00607596"/>
    <w:rsid w:val="006077E0"/>
    <w:rsid w:val="00607A1B"/>
    <w:rsid w:val="00611DB5"/>
    <w:rsid w:val="00615665"/>
    <w:rsid w:val="00616903"/>
    <w:rsid w:val="00620861"/>
    <w:rsid w:val="00620F19"/>
    <w:rsid w:val="00626840"/>
    <w:rsid w:val="00627603"/>
    <w:rsid w:val="006326EF"/>
    <w:rsid w:val="00633E6A"/>
    <w:rsid w:val="006415B3"/>
    <w:rsid w:val="006420B8"/>
    <w:rsid w:val="00643D1B"/>
    <w:rsid w:val="00645AE7"/>
    <w:rsid w:val="0064615A"/>
    <w:rsid w:val="00657419"/>
    <w:rsid w:val="00663A9A"/>
    <w:rsid w:val="006735F2"/>
    <w:rsid w:val="006737B5"/>
    <w:rsid w:val="006772B7"/>
    <w:rsid w:val="006828E9"/>
    <w:rsid w:val="00685496"/>
    <w:rsid w:val="00686D60"/>
    <w:rsid w:val="006A16E8"/>
    <w:rsid w:val="006B43D8"/>
    <w:rsid w:val="006C0262"/>
    <w:rsid w:val="006C0852"/>
    <w:rsid w:val="006C1396"/>
    <w:rsid w:val="006C388A"/>
    <w:rsid w:val="006D17F1"/>
    <w:rsid w:val="006D230C"/>
    <w:rsid w:val="006D3045"/>
    <w:rsid w:val="006D3FC8"/>
    <w:rsid w:val="006D6E44"/>
    <w:rsid w:val="006E2B83"/>
    <w:rsid w:val="006F031D"/>
    <w:rsid w:val="007008AC"/>
    <w:rsid w:val="00701732"/>
    <w:rsid w:val="007053B6"/>
    <w:rsid w:val="00707B86"/>
    <w:rsid w:val="007129DE"/>
    <w:rsid w:val="0071748C"/>
    <w:rsid w:val="007239AD"/>
    <w:rsid w:val="00732B14"/>
    <w:rsid w:val="007479C9"/>
    <w:rsid w:val="00752F89"/>
    <w:rsid w:val="00763F7C"/>
    <w:rsid w:val="00771B33"/>
    <w:rsid w:val="0077229C"/>
    <w:rsid w:val="0077236B"/>
    <w:rsid w:val="00775A0C"/>
    <w:rsid w:val="00776B45"/>
    <w:rsid w:val="00785B94"/>
    <w:rsid w:val="00787E58"/>
    <w:rsid w:val="007A1E2B"/>
    <w:rsid w:val="007A313B"/>
    <w:rsid w:val="007A3B7F"/>
    <w:rsid w:val="007B0614"/>
    <w:rsid w:val="007B2A96"/>
    <w:rsid w:val="007B6356"/>
    <w:rsid w:val="007C460A"/>
    <w:rsid w:val="007D283D"/>
    <w:rsid w:val="007D29C9"/>
    <w:rsid w:val="007D336A"/>
    <w:rsid w:val="007E09D5"/>
    <w:rsid w:val="007E3947"/>
    <w:rsid w:val="007F4D13"/>
    <w:rsid w:val="007F7A0E"/>
    <w:rsid w:val="0080047E"/>
    <w:rsid w:val="00800C5A"/>
    <w:rsid w:val="00812B29"/>
    <w:rsid w:val="00816ED5"/>
    <w:rsid w:val="008177A1"/>
    <w:rsid w:val="0082564B"/>
    <w:rsid w:val="0083389C"/>
    <w:rsid w:val="00835369"/>
    <w:rsid w:val="00843377"/>
    <w:rsid w:val="00845B93"/>
    <w:rsid w:val="00847A80"/>
    <w:rsid w:val="008514BA"/>
    <w:rsid w:val="00853957"/>
    <w:rsid w:val="00855D89"/>
    <w:rsid w:val="008620E5"/>
    <w:rsid w:val="00863C5A"/>
    <w:rsid w:val="00867906"/>
    <w:rsid w:val="00873A3B"/>
    <w:rsid w:val="00877478"/>
    <w:rsid w:val="00883124"/>
    <w:rsid w:val="00885D79"/>
    <w:rsid w:val="00894037"/>
    <w:rsid w:val="008A0224"/>
    <w:rsid w:val="008A15E5"/>
    <w:rsid w:val="008B02C7"/>
    <w:rsid w:val="008B02D2"/>
    <w:rsid w:val="008B039A"/>
    <w:rsid w:val="008B0913"/>
    <w:rsid w:val="008C0996"/>
    <w:rsid w:val="008C5050"/>
    <w:rsid w:val="008D2AA6"/>
    <w:rsid w:val="008E309D"/>
    <w:rsid w:val="008E432A"/>
    <w:rsid w:val="008F03D8"/>
    <w:rsid w:val="008F21F2"/>
    <w:rsid w:val="00905C5B"/>
    <w:rsid w:val="00905D24"/>
    <w:rsid w:val="009150C5"/>
    <w:rsid w:val="009178AC"/>
    <w:rsid w:val="0092508D"/>
    <w:rsid w:val="0092745F"/>
    <w:rsid w:val="009316A7"/>
    <w:rsid w:val="0093299A"/>
    <w:rsid w:val="00933A4E"/>
    <w:rsid w:val="00936D09"/>
    <w:rsid w:val="009372C8"/>
    <w:rsid w:val="00941E2F"/>
    <w:rsid w:val="009433AF"/>
    <w:rsid w:val="00943F47"/>
    <w:rsid w:val="009529BA"/>
    <w:rsid w:val="00953D4E"/>
    <w:rsid w:val="009652E3"/>
    <w:rsid w:val="0096577A"/>
    <w:rsid w:val="00965840"/>
    <w:rsid w:val="00966726"/>
    <w:rsid w:val="00974D25"/>
    <w:rsid w:val="0097516E"/>
    <w:rsid w:val="00986AF7"/>
    <w:rsid w:val="009930A4"/>
    <w:rsid w:val="00994987"/>
    <w:rsid w:val="00995FFF"/>
    <w:rsid w:val="00997250"/>
    <w:rsid w:val="00997757"/>
    <w:rsid w:val="009B2386"/>
    <w:rsid w:val="009B2AD7"/>
    <w:rsid w:val="009C25D5"/>
    <w:rsid w:val="009C5C0E"/>
    <w:rsid w:val="009D240B"/>
    <w:rsid w:val="009E03EF"/>
    <w:rsid w:val="009E09DF"/>
    <w:rsid w:val="009E33F5"/>
    <w:rsid w:val="009E6984"/>
    <w:rsid w:val="009F0295"/>
    <w:rsid w:val="009F1417"/>
    <w:rsid w:val="00A009D3"/>
    <w:rsid w:val="00A01546"/>
    <w:rsid w:val="00A063FD"/>
    <w:rsid w:val="00A07930"/>
    <w:rsid w:val="00A23999"/>
    <w:rsid w:val="00A2561C"/>
    <w:rsid w:val="00A2612B"/>
    <w:rsid w:val="00A26676"/>
    <w:rsid w:val="00A30FA8"/>
    <w:rsid w:val="00A37CB8"/>
    <w:rsid w:val="00A420FF"/>
    <w:rsid w:val="00A472C9"/>
    <w:rsid w:val="00A47928"/>
    <w:rsid w:val="00A50D5E"/>
    <w:rsid w:val="00A53AA3"/>
    <w:rsid w:val="00A56249"/>
    <w:rsid w:val="00A61981"/>
    <w:rsid w:val="00A633F2"/>
    <w:rsid w:val="00A80703"/>
    <w:rsid w:val="00A8612D"/>
    <w:rsid w:val="00A94F39"/>
    <w:rsid w:val="00A96EFE"/>
    <w:rsid w:val="00AC0B8A"/>
    <w:rsid w:val="00AC33F8"/>
    <w:rsid w:val="00AC60C5"/>
    <w:rsid w:val="00AD3836"/>
    <w:rsid w:val="00AD402B"/>
    <w:rsid w:val="00AD44FA"/>
    <w:rsid w:val="00AF692F"/>
    <w:rsid w:val="00B003E2"/>
    <w:rsid w:val="00B05FA5"/>
    <w:rsid w:val="00B20490"/>
    <w:rsid w:val="00B22B3B"/>
    <w:rsid w:val="00B245D5"/>
    <w:rsid w:val="00B26D32"/>
    <w:rsid w:val="00B30306"/>
    <w:rsid w:val="00B30EEA"/>
    <w:rsid w:val="00B350F6"/>
    <w:rsid w:val="00B351ED"/>
    <w:rsid w:val="00B4289D"/>
    <w:rsid w:val="00B449E3"/>
    <w:rsid w:val="00B50E93"/>
    <w:rsid w:val="00B5124B"/>
    <w:rsid w:val="00B54338"/>
    <w:rsid w:val="00B612BF"/>
    <w:rsid w:val="00B63456"/>
    <w:rsid w:val="00B6716B"/>
    <w:rsid w:val="00B73100"/>
    <w:rsid w:val="00B7377E"/>
    <w:rsid w:val="00B742D6"/>
    <w:rsid w:val="00B75B52"/>
    <w:rsid w:val="00B826E9"/>
    <w:rsid w:val="00B83E53"/>
    <w:rsid w:val="00B84CBF"/>
    <w:rsid w:val="00B91A79"/>
    <w:rsid w:val="00B95CFE"/>
    <w:rsid w:val="00B95EC0"/>
    <w:rsid w:val="00B97E0D"/>
    <w:rsid w:val="00B97F7D"/>
    <w:rsid w:val="00BA760B"/>
    <w:rsid w:val="00BB3765"/>
    <w:rsid w:val="00BC1199"/>
    <w:rsid w:val="00BC59EA"/>
    <w:rsid w:val="00BC772D"/>
    <w:rsid w:val="00BC779B"/>
    <w:rsid w:val="00BD10D1"/>
    <w:rsid w:val="00BD12BB"/>
    <w:rsid w:val="00BD419F"/>
    <w:rsid w:val="00BD7002"/>
    <w:rsid w:val="00BE1511"/>
    <w:rsid w:val="00BF5A85"/>
    <w:rsid w:val="00C1448D"/>
    <w:rsid w:val="00C1538D"/>
    <w:rsid w:val="00C215A4"/>
    <w:rsid w:val="00C22FCE"/>
    <w:rsid w:val="00C249D4"/>
    <w:rsid w:val="00C2514A"/>
    <w:rsid w:val="00C35440"/>
    <w:rsid w:val="00C3563F"/>
    <w:rsid w:val="00C361AE"/>
    <w:rsid w:val="00C37C86"/>
    <w:rsid w:val="00C44274"/>
    <w:rsid w:val="00C47EC3"/>
    <w:rsid w:val="00C53597"/>
    <w:rsid w:val="00C540E9"/>
    <w:rsid w:val="00C57D7E"/>
    <w:rsid w:val="00C63E08"/>
    <w:rsid w:val="00C6482D"/>
    <w:rsid w:val="00C7643A"/>
    <w:rsid w:val="00C7687A"/>
    <w:rsid w:val="00C83C6C"/>
    <w:rsid w:val="00C85274"/>
    <w:rsid w:val="00C93BE0"/>
    <w:rsid w:val="00C9782C"/>
    <w:rsid w:val="00CA08C0"/>
    <w:rsid w:val="00CA3824"/>
    <w:rsid w:val="00CC457C"/>
    <w:rsid w:val="00CD040A"/>
    <w:rsid w:val="00CD1085"/>
    <w:rsid w:val="00CD3999"/>
    <w:rsid w:val="00CD52E1"/>
    <w:rsid w:val="00CD5350"/>
    <w:rsid w:val="00CE623C"/>
    <w:rsid w:val="00CE713D"/>
    <w:rsid w:val="00CF31C6"/>
    <w:rsid w:val="00CF5445"/>
    <w:rsid w:val="00CF5CAA"/>
    <w:rsid w:val="00D110CD"/>
    <w:rsid w:val="00D143D1"/>
    <w:rsid w:val="00D14883"/>
    <w:rsid w:val="00D24713"/>
    <w:rsid w:val="00D349E8"/>
    <w:rsid w:val="00D35CD3"/>
    <w:rsid w:val="00D37C16"/>
    <w:rsid w:val="00D52EF1"/>
    <w:rsid w:val="00D57DD4"/>
    <w:rsid w:val="00D62D4F"/>
    <w:rsid w:val="00D63713"/>
    <w:rsid w:val="00D73C4E"/>
    <w:rsid w:val="00D865BD"/>
    <w:rsid w:val="00D97868"/>
    <w:rsid w:val="00D97C94"/>
    <w:rsid w:val="00DA46AC"/>
    <w:rsid w:val="00DB0715"/>
    <w:rsid w:val="00DB0C7E"/>
    <w:rsid w:val="00DC139D"/>
    <w:rsid w:val="00DC1B25"/>
    <w:rsid w:val="00DC5DF9"/>
    <w:rsid w:val="00DD3CF9"/>
    <w:rsid w:val="00DE48CF"/>
    <w:rsid w:val="00DE668B"/>
    <w:rsid w:val="00DE6A43"/>
    <w:rsid w:val="00DF69EA"/>
    <w:rsid w:val="00DF6D43"/>
    <w:rsid w:val="00E01F1B"/>
    <w:rsid w:val="00E06A07"/>
    <w:rsid w:val="00E27E45"/>
    <w:rsid w:val="00E339B2"/>
    <w:rsid w:val="00E34182"/>
    <w:rsid w:val="00E35C39"/>
    <w:rsid w:val="00E454D0"/>
    <w:rsid w:val="00E506BF"/>
    <w:rsid w:val="00E50B74"/>
    <w:rsid w:val="00E510C7"/>
    <w:rsid w:val="00E5333C"/>
    <w:rsid w:val="00E61E04"/>
    <w:rsid w:val="00E64D6E"/>
    <w:rsid w:val="00E70777"/>
    <w:rsid w:val="00E74F97"/>
    <w:rsid w:val="00E7710B"/>
    <w:rsid w:val="00E77728"/>
    <w:rsid w:val="00E8398C"/>
    <w:rsid w:val="00E97F8D"/>
    <w:rsid w:val="00EB07B6"/>
    <w:rsid w:val="00EB36A4"/>
    <w:rsid w:val="00EB77F1"/>
    <w:rsid w:val="00EC6F02"/>
    <w:rsid w:val="00ED180B"/>
    <w:rsid w:val="00ED2D2E"/>
    <w:rsid w:val="00ED61B9"/>
    <w:rsid w:val="00ED6C71"/>
    <w:rsid w:val="00EE2F6E"/>
    <w:rsid w:val="00EE430D"/>
    <w:rsid w:val="00EF1335"/>
    <w:rsid w:val="00EF4ACD"/>
    <w:rsid w:val="00EF638E"/>
    <w:rsid w:val="00F034F0"/>
    <w:rsid w:val="00F10028"/>
    <w:rsid w:val="00F11E81"/>
    <w:rsid w:val="00F14217"/>
    <w:rsid w:val="00F142A1"/>
    <w:rsid w:val="00F158FC"/>
    <w:rsid w:val="00F16596"/>
    <w:rsid w:val="00F17835"/>
    <w:rsid w:val="00F31079"/>
    <w:rsid w:val="00F41A9D"/>
    <w:rsid w:val="00F46AF6"/>
    <w:rsid w:val="00F501D4"/>
    <w:rsid w:val="00F5101B"/>
    <w:rsid w:val="00F52F1C"/>
    <w:rsid w:val="00F63E87"/>
    <w:rsid w:val="00F665A5"/>
    <w:rsid w:val="00F66C23"/>
    <w:rsid w:val="00F70880"/>
    <w:rsid w:val="00F737C4"/>
    <w:rsid w:val="00F81555"/>
    <w:rsid w:val="00F819D4"/>
    <w:rsid w:val="00F84D4A"/>
    <w:rsid w:val="00F91708"/>
    <w:rsid w:val="00F93CC7"/>
    <w:rsid w:val="00F94206"/>
    <w:rsid w:val="00FA0291"/>
    <w:rsid w:val="00FA0BBC"/>
    <w:rsid w:val="00FA0C69"/>
    <w:rsid w:val="00FB2392"/>
    <w:rsid w:val="00FB4BBE"/>
    <w:rsid w:val="00FB60CA"/>
    <w:rsid w:val="00FB7CC8"/>
    <w:rsid w:val="00FC5403"/>
    <w:rsid w:val="00FD13E2"/>
    <w:rsid w:val="00FD4ACD"/>
    <w:rsid w:val="00FD5F49"/>
    <w:rsid w:val="00FD7FEF"/>
    <w:rsid w:val="00FE287D"/>
    <w:rsid w:val="00FE2ADF"/>
    <w:rsid w:val="00FE573C"/>
    <w:rsid w:val="00FF20B9"/>
    <w:rsid w:val="00FF34E2"/>
    <w:rsid w:val="00FF3723"/>
    <w:rsid w:val="00FF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ACD"/>
    <w:rPr>
      <w:b/>
      <w:bCs/>
    </w:rPr>
  </w:style>
  <w:style w:type="character" w:customStyle="1" w:styleId="apple-converted-space">
    <w:name w:val="apple-converted-space"/>
    <w:basedOn w:val="a0"/>
    <w:rsid w:val="00EF4ACD"/>
  </w:style>
  <w:style w:type="paragraph" w:styleId="a5">
    <w:name w:val="header"/>
    <w:basedOn w:val="a"/>
    <w:link w:val="a6"/>
    <w:uiPriority w:val="99"/>
    <w:unhideWhenUsed/>
    <w:rsid w:val="00EF4A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4ACD"/>
  </w:style>
  <w:style w:type="paragraph" w:styleId="a7">
    <w:name w:val="footer"/>
    <w:basedOn w:val="a"/>
    <w:link w:val="a8"/>
    <w:uiPriority w:val="99"/>
    <w:unhideWhenUsed/>
    <w:rsid w:val="00EF4A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4ACD"/>
  </w:style>
  <w:style w:type="paragraph" w:styleId="a9">
    <w:name w:val="List Paragraph"/>
    <w:basedOn w:val="a"/>
    <w:uiPriority w:val="34"/>
    <w:qFormat/>
    <w:rsid w:val="00336F06"/>
    <w:pPr>
      <w:ind w:left="720"/>
      <w:contextualSpacing/>
    </w:pPr>
  </w:style>
  <w:style w:type="paragraph" w:styleId="aa">
    <w:name w:val="No Spacing"/>
    <w:uiPriority w:val="1"/>
    <w:qFormat/>
    <w:rsid w:val="006A16E8"/>
    <w:pPr>
      <w:spacing w:after="0" w:line="240" w:lineRule="auto"/>
    </w:pPr>
  </w:style>
  <w:style w:type="paragraph" w:styleId="ab">
    <w:name w:val="Balloon Text"/>
    <w:basedOn w:val="a"/>
    <w:link w:val="ac"/>
    <w:uiPriority w:val="99"/>
    <w:semiHidden/>
    <w:unhideWhenUsed/>
    <w:rsid w:val="00ED61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1B9"/>
    <w:rPr>
      <w:rFonts w:ascii="Tahoma" w:hAnsi="Tahoma" w:cs="Tahoma"/>
      <w:sz w:val="16"/>
      <w:szCs w:val="16"/>
    </w:rPr>
  </w:style>
  <w:style w:type="paragraph" w:styleId="ad">
    <w:name w:val="Body Text"/>
    <w:basedOn w:val="a"/>
    <w:link w:val="ae"/>
    <w:uiPriority w:val="99"/>
    <w:semiHidden/>
    <w:unhideWhenUsed/>
    <w:rsid w:val="00241793"/>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uiPriority w:val="99"/>
    <w:semiHidden/>
    <w:rsid w:val="00241793"/>
    <w:rPr>
      <w:rFonts w:ascii="Times New Roman" w:eastAsia="Times New Roman" w:hAnsi="Times New Roman" w:cs="Times New Roman"/>
      <w:sz w:val="28"/>
      <w:szCs w:val="20"/>
    </w:rPr>
  </w:style>
  <w:style w:type="paragraph" w:customStyle="1" w:styleId="ConsNormal">
    <w:name w:val="ConsNormal"/>
    <w:rsid w:val="00241793"/>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Style3">
    <w:name w:val="Style 3"/>
    <w:rsid w:val="00F31079"/>
    <w:pPr>
      <w:widowControl w:val="0"/>
      <w:autoSpaceDE w:val="0"/>
      <w:autoSpaceDN w:val="0"/>
      <w:spacing w:after="0" w:line="240" w:lineRule="auto"/>
      <w:ind w:firstLine="720"/>
      <w:jc w:val="both"/>
    </w:pPr>
    <w:rPr>
      <w:rFonts w:ascii="Arial" w:eastAsia="Times New Roman" w:hAnsi="Arial" w:cs="Arial"/>
      <w:sz w:val="24"/>
      <w:szCs w:val="24"/>
      <w:lang w:val="en-US" w:eastAsia="ru-RU"/>
    </w:rPr>
  </w:style>
  <w:style w:type="paragraph" w:customStyle="1" w:styleId="Style1">
    <w:name w:val="Style 1"/>
    <w:rsid w:val="00F3107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rsid w:val="00F31079"/>
    <w:rPr>
      <w:rFonts w:ascii="Arial" w:hAnsi="Arial" w:cs="Arial"/>
      <w:sz w:val="24"/>
      <w:szCs w:val="24"/>
    </w:rPr>
  </w:style>
  <w:style w:type="character" w:styleId="af">
    <w:name w:val="Hyperlink"/>
    <w:basedOn w:val="a0"/>
    <w:uiPriority w:val="99"/>
    <w:semiHidden/>
    <w:unhideWhenUsed/>
    <w:rsid w:val="004502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ACD"/>
    <w:rPr>
      <w:b/>
      <w:bCs/>
    </w:rPr>
  </w:style>
  <w:style w:type="character" w:customStyle="1" w:styleId="apple-converted-space">
    <w:name w:val="apple-converted-space"/>
    <w:basedOn w:val="a0"/>
    <w:rsid w:val="00EF4ACD"/>
  </w:style>
  <w:style w:type="paragraph" w:styleId="a5">
    <w:name w:val="header"/>
    <w:basedOn w:val="a"/>
    <w:link w:val="a6"/>
    <w:uiPriority w:val="99"/>
    <w:unhideWhenUsed/>
    <w:rsid w:val="00EF4A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4ACD"/>
  </w:style>
  <w:style w:type="paragraph" w:styleId="a7">
    <w:name w:val="footer"/>
    <w:basedOn w:val="a"/>
    <w:link w:val="a8"/>
    <w:uiPriority w:val="99"/>
    <w:unhideWhenUsed/>
    <w:rsid w:val="00EF4A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4ACD"/>
  </w:style>
  <w:style w:type="paragraph" w:styleId="a9">
    <w:name w:val="List Paragraph"/>
    <w:basedOn w:val="a"/>
    <w:uiPriority w:val="34"/>
    <w:qFormat/>
    <w:rsid w:val="00336F06"/>
    <w:pPr>
      <w:ind w:left="720"/>
      <w:contextualSpacing/>
    </w:pPr>
  </w:style>
  <w:style w:type="paragraph" w:styleId="aa">
    <w:name w:val="No Spacing"/>
    <w:uiPriority w:val="1"/>
    <w:qFormat/>
    <w:rsid w:val="006A16E8"/>
    <w:pPr>
      <w:spacing w:after="0" w:line="240" w:lineRule="auto"/>
    </w:pPr>
  </w:style>
  <w:style w:type="paragraph" w:styleId="ab">
    <w:name w:val="Balloon Text"/>
    <w:basedOn w:val="a"/>
    <w:link w:val="ac"/>
    <w:uiPriority w:val="99"/>
    <w:semiHidden/>
    <w:unhideWhenUsed/>
    <w:rsid w:val="00ED61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1B9"/>
    <w:rPr>
      <w:rFonts w:ascii="Tahoma" w:hAnsi="Tahoma" w:cs="Tahoma"/>
      <w:sz w:val="16"/>
      <w:szCs w:val="16"/>
    </w:rPr>
  </w:style>
  <w:style w:type="paragraph" w:styleId="ad">
    <w:name w:val="Body Text"/>
    <w:basedOn w:val="a"/>
    <w:link w:val="ae"/>
    <w:uiPriority w:val="99"/>
    <w:semiHidden/>
    <w:unhideWhenUsed/>
    <w:rsid w:val="00241793"/>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uiPriority w:val="99"/>
    <w:semiHidden/>
    <w:rsid w:val="00241793"/>
    <w:rPr>
      <w:rFonts w:ascii="Times New Roman" w:eastAsia="Times New Roman" w:hAnsi="Times New Roman" w:cs="Times New Roman"/>
      <w:sz w:val="28"/>
      <w:szCs w:val="20"/>
    </w:rPr>
  </w:style>
  <w:style w:type="paragraph" w:customStyle="1" w:styleId="ConsNormal">
    <w:name w:val="ConsNormal"/>
    <w:rsid w:val="00241793"/>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Style3">
    <w:name w:val="Style 3"/>
    <w:rsid w:val="00F31079"/>
    <w:pPr>
      <w:widowControl w:val="0"/>
      <w:autoSpaceDE w:val="0"/>
      <w:autoSpaceDN w:val="0"/>
      <w:spacing w:after="0" w:line="240" w:lineRule="auto"/>
      <w:ind w:firstLine="720"/>
      <w:jc w:val="both"/>
    </w:pPr>
    <w:rPr>
      <w:rFonts w:ascii="Arial" w:eastAsia="Times New Roman" w:hAnsi="Arial" w:cs="Arial"/>
      <w:sz w:val="24"/>
      <w:szCs w:val="24"/>
      <w:lang w:val="en-US" w:eastAsia="ru-RU"/>
    </w:rPr>
  </w:style>
  <w:style w:type="paragraph" w:customStyle="1" w:styleId="Style1">
    <w:name w:val="Style 1"/>
    <w:rsid w:val="00F3107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rsid w:val="00F31079"/>
    <w:rPr>
      <w:rFonts w:ascii="Arial" w:hAnsi="Arial" w:cs="Arial"/>
      <w:sz w:val="24"/>
      <w:szCs w:val="24"/>
    </w:rPr>
  </w:style>
  <w:style w:type="character" w:styleId="af">
    <w:name w:val="Hyperlink"/>
    <w:basedOn w:val="a0"/>
    <w:uiPriority w:val="99"/>
    <w:semiHidden/>
    <w:unhideWhenUsed/>
    <w:rsid w:val="00450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8607">
      <w:bodyDiv w:val="1"/>
      <w:marLeft w:val="0"/>
      <w:marRight w:val="0"/>
      <w:marTop w:val="0"/>
      <w:marBottom w:val="0"/>
      <w:divBdr>
        <w:top w:val="none" w:sz="0" w:space="0" w:color="auto"/>
        <w:left w:val="none" w:sz="0" w:space="0" w:color="auto"/>
        <w:bottom w:val="none" w:sz="0" w:space="0" w:color="auto"/>
        <w:right w:val="none" w:sz="0" w:space="0" w:color="auto"/>
      </w:divBdr>
    </w:div>
    <w:div w:id="118229139">
      <w:bodyDiv w:val="1"/>
      <w:marLeft w:val="0"/>
      <w:marRight w:val="0"/>
      <w:marTop w:val="0"/>
      <w:marBottom w:val="0"/>
      <w:divBdr>
        <w:top w:val="none" w:sz="0" w:space="0" w:color="auto"/>
        <w:left w:val="none" w:sz="0" w:space="0" w:color="auto"/>
        <w:bottom w:val="none" w:sz="0" w:space="0" w:color="auto"/>
        <w:right w:val="none" w:sz="0" w:space="0" w:color="auto"/>
      </w:divBdr>
    </w:div>
    <w:div w:id="472135049">
      <w:bodyDiv w:val="1"/>
      <w:marLeft w:val="0"/>
      <w:marRight w:val="0"/>
      <w:marTop w:val="0"/>
      <w:marBottom w:val="0"/>
      <w:divBdr>
        <w:top w:val="none" w:sz="0" w:space="0" w:color="auto"/>
        <w:left w:val="none" w:sz="0" w:space="0" w:color="auto"/>
        <w:bottom w:val="none" w:sz="0" w:space="0" w:color="auto"/>
        <w:right w:val="none" w:sz="0" w:space="0" w:color="auto"/>
      </w:divBdr>
    </w:div>
    <w:div w:id="617109396">
      <w:bodyDiv w:val="1"/>
      <w:marLeft w:val="0"/>
      <w:marRight w:val="0"/>
      <w:marTop w:val="0"/>
      <w:marBottom w:val="0"/>
      <w:divBdr>
        <w:top w:val="none" w:sz="0" w:space="0" w:color="auto"/>
        <w:left w:val="none" w:sz="0" w:space="0" w:color="auto"/>
        <w:bottom w:val="none" w:sz="0" w:space="0" w:color="auto"/>
        <w:right w:val="none" w:sz="0" w:space="0" w:color="auto"/>
      </w:divBdr>
    </w:div>
    <w:div w:id="731661929">
      <w:bodyDiv w:val="1"/>
      <w:marLeft w:val="0"/>
      <w:marRight w:val="0"/>
      <w:marTop w:val="0"/>
      <w:marBottom w:val="0"/>
      <w:divBdr>
        <w:top w:val="none" w:sz="0" w:space="0" w:color="auto"/>
        <w:left w:val="none" w:sz="0" w:space="0" w:color="auto"/>
        <w:bottom w:val="none" w:sz="0" w:space="0" w:color="auto"/>
        <w:right w:val="none" w:sz="0" w:space="0" w:color="auto"/>
      </w:divBdr>
      <w:divsChild>
        <w:div w:id="1869877456">
          <w:marLeft w:val="0"/>
          <w:marRight w:val="0"/>
          <w:marTop w:val="0"/>
          <w:marBottom w:val="0"/>
          <w:divBdr>
            <w:top w:val="none" w:sz="0" w:space="0" w:color="auto"/>
            <w:left w:val="none" w:sz="0" w:space="0" w:color="auto"/>
            <w:bottom w:val="none" w:sz="0" w:space="0" w:color="auto"/>
            <w:right w:val="none" w:sz="0" w:space="0" w:color="auto"/>
          </w:divBdr>
        </w:div>
        <w:div w:id="2115973000">
          <w:marLeft w:val="0"/>
          <w:marRight w:val="0"/>
          <w:marTop w:val="0"/>
          <w:marBottom w:val="0"/>
          <w:divBdr>
            <w:top w:val="none" w:sz="0" w:space="0" w:color="auto"/>
            <w:left w:val="none" w:sz="0" w:space="0" w:color="auto"/>
            <w:bottom w:val="none" w:sz="0" w:space="0" w:color="auto"/>
            <w:right w:val="none" w:sz="0" w:space="0" w:color="auto"/>
          </w:divBdr>
        </w:div>
        <w:div w:id="97801783">
          <w:marLeft w:val="0"/>
          <w:marRight w:val="0"/>
          <w:marTop w:val="0"/>
          <w:marBottom w:val="0"/>
          <w:divBdr>
            <w:top w:val="none" w:sz="0" w:space="0" w:color="auto"/>
            <w:left w:val="none" w:sz="0" w:space="0" w:color="auto"/>
            <w:bottom w:val="none" w:sz="0" w:space="0" w:color="auto"/>
            <w:right w:val="none" w:sz="0" w:space="0" w:color="auto"/>
          </w:divBdr>
        </w:div>
        <w:div w:id="560167366">
          <w:marLeft w:val="0"/>
          <w:marRight w:val="0"/>
          <w:marTop w:val="0"/>
          <w:marBottom w:val="0"/>
          <w:divBdr>
            <w:top w:val="none" w:sz="0" w:space="0" w:color="auto"/>
            <w:left w:val="none" w:sz="0" w:space="0" w:color="auto"/>
            <w:bottom w:val="none" w:sz="0" w:space="0" w:color="auto"/>
            <w:right w:val="none" w:sz="0" w:space="0" w:color="auto"/>
          </w:divBdr>
        </w:div>
        <w:div w:id="987199998">
          <w:marLeft w:val="0"/>
          <w:marRight w:val="0"/>
          <w:marTop w:val="0"/>
          <w:marBottom w:val="0"/>
          <w:divBdr>
            <w:top w:val="none" w:sz="0" w:space="0" w:color="auto"/>
            <w:left w:val="none" w:sz="0" w:space="0" w:color="auto"/>
            <w:bottom w:val="none" w:sz="0" w:space="0" w:color="auto"/>
            <w:right w:val="none" w:sz="0" w:space="0" w:color="auto"/>
          </w:divBdr>
        </w:div>
        <w:div w:id="1131946081">
          <w:marLeft w:val="0"/>
          <w:marRight w:val="0"/>
          <w:marTop w:val="0"/>
          <w:marBottom w:val="0"/>
          <w:divBdr>
            <w:top w:val="none" w:sz="0" w:space="0" w:color="auto"/>
            <w:left w:val="none" w:sz="0" w:space="0" w:color="auto"/>
            <w:bottom w:val="none" w:sz="0" w:space="0" w:color="auto"/>
            <w:right w:val="none" w:sz="0" w:space="0" w:color="auto"/>
          </w:divBdr>
        </w:div>
        <w:div w:id="1097675920">
          <w:marLeft w:val="0"/>
          <w:marRight w:val="0"/>
          <w:marTop w:val="0"/>
          <w:marBottom w:val="0"/>
          <w:divBdr>
            <w:top w:val="none" w:sz="0" w:space="0" w:color="auto"/>
            <w:left w:val="none" w:sz="0" w:space="0" w:color="auto"/>
            <w:bottom w:val="none" w:sz="0" w:space="0" w:color="auto"/>
            <w:right w:val="none" w:sz="0" w:space="0" w:color="auto"/>
          </w:divBdr>
        </w:div>
        <w:div w:id="416050910">
          <w:marLeft w:val="0"/>
          <w:marRight w:val="0"/>
          <w:marTop w:val="0"/>
          <w:marBottom w:val="0"/>
          <w:divBdr>
            <w:top w:val="none" w:sz="0" w:space="0" w:color="auto"/>
            <w:left w:val="none" w:sz="0" w:space="0" w:color="auto"/>
            <w:bottom w:val="none" w:sz="0" w:space="0" w:color="auto"/>
            <w:right w:val="none" w:sz="0" w:space="0" w:color="auto"/>
          </w:divBdr>
        </w:div>
        <w:div w:id="1561091538">
          <w:marLeft w:val="0"/>
          <w:marRight w:val="0"/>
          <w:marTop w:val="0"/>
          <w:marBottom w:val="0"/>
          <w:divBdr>
            <w:top w:val="none" w:sz="0" w:space="0" w:color="auto"/>
            <w:left w:val="none" w:sz="0" w:space="0" w:color="auto"/>
            <w:bottom w:val="none" w:sz="0" w:space="0" w:color="auto"/>
            <w:right w:val="none" w:sz="0" w:space="0" w:color="auto"/>
          </w:divBdr>
        </w:div>
        <w:div w:id="1933706442">
          <w:marLeft w:val="0"/>
          <w:marRight w:val="0"/>
          <w:marTop w:val="0"/>
          <w:marBottom w:val="0"/>
          <w:divBdr>
            <w:top w:val="none" w:sz="0" w:space="0" w:color="auto"/>
            <w:left w:val="none" w:sz="0" w:space="0" w:color="auto"/>
            <w:bottom w:val="none" w:sz="0" w:space="0" w:color="auto"/>
            <w:right w:val="none" w:sz="0" w:space="0" w:color="auto"/>
          </w:divBdr>
        </w:div>
        <w:div w:id="1255434138">
          <w:marLeft w:val="0"/>
          <w:marRight w:val="0"/>
          <w:marTop w:val="0"/>
          <w:marBottom w:val="0"/>
          <w:divBdr>
            <w:top w:val="none" w:sz="0" w:space="0" w:color="auto"/>
            <w:left w:val="none" w:sz="0" w:space="0" w:color="auto"/>
            <w:bottom w:val="none" w:sz="0" w:space="0" w:color="auto"/>
            <w:right w:val="none" w:sz="0" w:space="0" w:color="auto"/>
          </w:divBdr>
        </w:div>
        <w:div w:id="530460113">
          <w:marLeft w:val="0"/>
          <w:marRight w:val="0"/>
          <w:marTop w:val="0"/>
          <w:marBottom w:val="0"/>
          <w:divBdr>
            <w:top w:val="none" w:sz="0" w:space="0" w:color="auto"/>
            <w:left w:val="none" w:sz="0" w:space="0" w:color="auto"/>
            <w:bottom w:val="none" w:sz="0" w:space="0" w:color="auto"/>
            <w:right w:val="none" w:sz="0" w:space="0" w:color="auto"/>
          </w:divBdr>
        </w:div>
        <w:div w:id="1244342252">
          <w:marLeft w:val="0"/>
          <w:marRight w:val="0"/>
          <w:marTop w:val="0"/>
          <w:marBottom w:val="0"/>
          <w:divBdr>
            <w:top w:val="none" w:sz="0" w:space="0" w:color="auto"/>
            <w:left w:val="none" w:sz="0" w:space="0" w:color="auto"/>
            <w:bottom w:val="none" w:sz="0" w:space="0" w:color="auto"/>
            <w:right w:val="none" w:sz="0" w:space="0" w:color="auto"/>
          </w:divBdr>
        </w:div>
        <w:div w:id="307051509">
          <w:marLeft w:val="0"/>
          <w:marRight w:val="0"/>
          <w:marTop w:val="0"/>
          <w:marBottom w:val="0"/>
          <w:divBdr>
            <w:top w:val="none" w:sz="0" w:space="0" w:color="auto"/>
            <w:left w:val="none" w:sz="0" w:space="0" w:color="auto"/>
            <w:bottom w:val="none" w:sz="0" w:space="0" w:color="auto"/>
            <w:right w:val="none" w:sz="0" w:space="0" w:color="auto"/>
          </w:divBdr>
        </w:div>
        <w:div w:id="985861189">
          <w:marLeft w:val="0"/>
          <w:marRight w:val="0"/>
          <w:marTop w:val="0"/>
          <w:marBottom w:val="0"/>
          <w:divBdr>
            <w:top w:val="none" w:sz="0" w:space="0" w:color="auto"/>
            <w:left w:val="none" w:sz="0" w:space="0" w:color="auto"/>
            <w:bottom w:val="none" w:sz="0" w:space="0" w:color="auto"/>
            <w:right w:val="none" w:sz="0" w:space="0" w:color="auto"/>
          </w:divBdr>
        </w:div>
        <w:div w:id="966012434">
          <w:marLeft w:val="0"/>
          <w:marRight w:val="0"/>
          <w:marTop w:val="0"/>
          <w:marBottom w:val="0"/>
          <w:divBdr>
            <w:top w:val="none" w:sz="0" w:space="0" w:color="auto"/>
            <w:left w:val="none" w:sz="0" w:space="0" w:color="auto"/>
            <w:bottom w:val="none" w:sz="0" w:space="0" w:color="auto"/>
            <w:right w:val="none" w:sz="0" w:space="0" w:color="auto"/>
          </w:divBdr>
        </w:div>
        <w:div w:id="1869952703">
          <w:marLeft w:val="0"/>
          <w:marRight w:val="0"/>
          <w:marTop w:val="0"/>
          <w:marBottom w:val="0"/>
          <w:divBdr>
            <w:top w:val="none" w:sz="0" w:space="0" w:color="auto"/>
            <w:left w:val="none" w:sz="0" w:space="0" w:color="auto"/>
            <w:bottom w:val="none" w:sz="0" w:space="0" w:color="auto"/>
            <w:right w:val="none" w:sz="0" w:space="0" w:color="auto"/>
          </w:divBdr>
        </w:div>
        <w:div w:id="1486705066">
          <w:marLeft w:val="0"/>
          <w:marRight w:val="0"/>
          <w:marTop w:val="0"/>
          <w:marBottom w:val="0"/>
          <w:divBdr>
            <w:top w:val="none" w:sz="0" w:space="0" w:color="auto"/>
            <w:left w:val="none" w:sz="0" w:space="0" w:color="auto"/>
            <w:bottom w:val="none" w:sz="0" w:space="0" w:color="auto"/>
            <w:right w:val="none" w:sz="0" w:space="0" w:color="auto"/>
          </w:divBdr>
        </w:div>
        <w:div w:id="1979918304">
          <w:marLeft w:val="0"/>
          <w:marRight w:val="0"/>
          <w:marTop w:val="0"/>
          <w:marBottom w:val="0"/>
          <w:divBdr>
            <w:top w:val="none" w:sz="0" w:space="0" w:color="auto"/>
            <w:left w:val="none" w:sz="0" w:space="0" w:color="auto"/>
            <w:bottom w:val="none" w:sz="0" w:space="0" w:color="auto"/>
            <w:right w:val="none" w:sz="0" w:space="0" w:color="auto"/>
          </w:divBdr>
        </w:div>
        <w:div w:id="1100686386">
          <w:marLeft w:val="0"/>
          <w:marRight w:val="0"/>
          <w:marTop w:val="0"/>
          <w:marBottom w:val="0"/>
          <w:divBdr>
            <w:top w:val="none" w:sz="0" w:space="0" w:color="auto"/>
            <w:left w:val="none" w:sz="0" w:space="0" w:color="auto"/>
            <w:bottom w:val="none" w:sz="0" w:space="0" w:color="auto"/>
            <w:right w:val="none" w:sz="0" w:space="0" w:color="auto"/>
          </w:divBdr>
        </w:div>
        <w:div w:id="456487013">
          <w:marLeft w:val="0"/>
          <w:marRight w:val="0"/>
          <w:marTop w:val="0"/>
          <w:marBottom w:val="0"/>
          <w:divBdr>
            <w:top w:val="none" w:sz="0" w:space="0" w:color="auto"/>
            <w:left w:val="none" w:sz="0" w:space="0" w:color="auto"/>
            <w:bottom w:val="none" w:sz="0" w:space="0" w:color="auto"/>
            <w:right w:val="none" w:sz="0" w:space="0" w:color="auto"/>
          </w:divBdr>
        </w:div>
        <w:div w:id="1842694413">
          <w:marLeft w:val="0"/>
          <w:marRight w:val="0"/>
          <w:marTop w:val="0"/>
          <w:marBottom w:val="0"/>
          <w:divBdr>
            <w:top w:val="none" w:sz="0" w:space="0" w:color="auto"/>
            <w:left w:val="none" w:sz="0" w:space="0" w:color="auto"/>
            <w:bottom w:val="none" w:sz="0" w:space="0" w:color="auto"/>
            <w:right w:val="none" w:sz="0" w:space="0" w:color="auto"/>
          </w:divBdr>
        </w:div>
        <w:div w:id="503320461">
          <w:marLeft w:val="0"/>
          <w:marRight w:val="0"/>
          <w:marTop w:val="0"/>
          <w:marBottom w:val="0"/>
          <w:divBdr>
            <w:top w:val="none" w:sz="0" w:space="0" w:color="auto"/>
            <w:left w:val="none" w:sz="0" w:space="0" w:color="auto"/>
            <w:bottom w:val="none" w:sz="0" w:space="0" w:color="auto"/>
            <w:right w:val="none" w:sz="0" w:space="0" w:color="auto"/>
          </w:divBdr>
        </w:div>
        <w:div w:id="599995779">
          <w:marLeft w:val="0"/>
          <w:marRight w:val="0"/>
          <w:marTop w:val="0"/>
          <w:marBottom w:val="0"/>
          <w:divBdr>
            <w:top w:val="none" w:sz="0" w:space="0" w:color="auto"/>
            <w:left w:val="none" w:sz="0" w:space="0" w:color="auto"/>
            <w:bottom w:val="none" w:sz="0" w:space="0" w:color="auto"/>
            <w:right w:val="none" w:sz="0" w:space="0" w:color="auto"/>
          </w:divBdr>
        </w:div>
        <w:div w:id="91362978">
          <w:marLeft w:val="0"/>
          <w:marRight w:val="0"/>
          <w:marTop w:val="0"/>
          <w:marBottom w:val="0"/>
          <w:divBdr>
            <w:top w:val="none" w:sz="0" w:space="0" w:color="auto"/>
            <w:left w:val="none" w:sz="0" w:space="0" w:color="auto"/>
            <w:bottom w:val="none" w:sz="0" w:space="0" w:color="auto"/>
            <w:right w:val="none" w:sz="0" w:space="0" w:color="auto"/>
          </w:divBdr>
        </w:div>
        <w:div w:id="1526478978">
          <w:marLeft w:val="0"/>
          <w:marRight w:val="0"/>
          <w:marTop w:val="0"/>
          <w:marBottom w:val="0"/>
          <w:divBdr>
            <w:top w:val="none" w:sz="0" w:space="0" w:color="auto"/>
            <w:left w:val="none" w:sz="0" w:space="0" w:color="auto"/>
            <w:bottom w:val="none" w:sz="0" w:space="0" w:color="auto"/>
            <w:right w:val="none" w:sz="0" w:space="0" w:color="auto"/>
          </w:divBdr>
        </w:div>
        <w:div w:id="2072344467">
          <w:marLeft w:val="0"/>
          <w:marRight w:val="0"/>
          <w:marTop w:val="0"/>
          <w:marBottom w:val="0"/>
          <w:divBdr>
            <w:top w:val="none" w:sz="0" w:space="0" w:color="auto"/>
            <w:left w:val="none" w:sz="0" w:space="0" w:color="auto"/>
            <w:bottom w:val="none" w:sz="0" w:space="0" w:color="auto"/>
            <w:right w:val="none" w:sz="0" w:space="0" w:color="auto"/>
          </w:divBdr>
        </w:div>
        <w:div w:id="2143768122">
          <w:marLeft w:val="0"/>
          <w:marRight w:val="0"/>
          <w:marTop w:val="0"/>
          <w:marBottom w:val="0"/>
          <w:divBdr>
            <w:top w:val="none" w:sz="0" w:space="0" w:color="auto"/>
            <w:left w:val="none" w:sz="0" w:space="0" w:color="auto"/>
            <w:bottom w:val="none" w:sz="0" w:space="0" w:color="auto"/>
            <w:right w:val="none" w:sz="0" w:space="0" w:color="auto"/>
          </w:divBdr>
        </w:div>
        <w:div w:id="899441611">
          <w:marLeft w:val="0"/>
          <w:marRight w:val="0"/>
          <w:marTop w:val="0"/>
          <w:marBottom w:val="0"/>
          <w:divBdr>
            <w:top w:val="none" w:sz="0" w:space="0" w:color="auto"/>
            <w:left w:val="none" w:sz="0" w:space="0" w:color="auto"/>
            <w:bottom w:val="none" w:sz="0" w:space="0" w:color="auto"/>
            <w:right w:val="none" w:sz="0" w:space="0" w:color="auto"/>
          </w:divBdr>
        </w:div>
        <w:div w:id="2023236401">
          <w:marLeft w:val="0"/>
          <w:marRight w:val="0"/>
          <w:marTop w:val="0"/>
          <w:marBottom w:val="0"/>
          <w:divBdr>
            <w:top w:val="none" w:sz="0" w:space="0" w:color="auto"/>
            <w:left w:val="none" w:sz="0" w:space="0" w:color="auto"/>
            <w:bottom w:val="none" w:sz="0" w:space="0" w:color="auto"/>
            <w:right w:val="none" w:sz="0" w:space="0" w:color="auto"/>
          </w:divBdr>
        </w:div>
        <w:div w:id="411001974">
          <w:marLeft w:val="0"/>
          <w:marRight w:val="0"/>
          <w:marTop w:val="0"/>
          <w:marBottom w:val="0"/>
          <w:divBdr>
            <w:top w:val="none" w:sz="0" w:space="0" w:color="auto"/>
            <w:left w:val="none" w:sz="0" w:space="0" w:color="auto"/>
            <w:bottom w:val="none" w:sz="0" w:space="0" w:color="auto"/>
            <w:right w:val="none" w:sz="0" w:space="0" w:color="auto"/>
          </w:divBdr>
        </w:div>
        <w:div w:id="690376054">
          <w:marLeft w:val="0"/>
          <w:marRight w:val="0"/>
          <w:marTop w:val="0"/>
          <w:marBottom w:val="0"/>
          <w:divBdr>
            <w:top w:val="none" w:sz="0" w:space="0" w:color="auto"/>
            <w:left w:val="none" w:sz="0" w:space="0" w:color="auto"/>
            <w:bottom w:val="none" w:sz="0" w:space="0" w:color="auto"/>
            <w:right w:val="none" w:sz="0" w:space="0" w:color="auto"/>
          </w:divBdr>
        </w:div>
        <w:div w:id="1369990072">
          <w:marLeft w:val="0"/>
          <w:marRight w:val="0"/>
          <w:marTop w:val="0"/>
          <w:marBottom w:val="0"/>
          <w:divBdr>
            <w:top w:val="none" w:sz="0" w:space="0" w:color="auto"/>
            <w:left w:val="none" w:sz="0" w:space="0" w:color="auto"/>
            <w:bottom w:val="none" w:sz="0" w:space="0" w:color="auto"/>
            <w:right w:val="none" w:sz="0" w:space="0" w:color="auto"/>
          </w:divBdr>
        </w:div>
        <w:div w:id="834108160">
          <w:marLeft w:val="0"/>
          <w:marRight w:val="0"/>
          <w:marTop w:val="0"/>
          <w:marBottom w:val="0"/>
          <w:divBdr>
            <w:top w:val="none" w:sz="0" w:space="0" w:color="auto"/>
            <w:left w:val="none" w:sz="0" w:space="0" w:color="auto"/>
            <w:bottom w:val="none" w:sz="0" w:space="0" w:color="auto"/>
            <w:right w:val="none" w:sz="0" w:space="0" w:color="auto"/>
          </w:divBdr>
        </w:div>
        <w:div w:id="1831411260">
          <w:marLeft w:val="0"/>
          <w:marRight w:val="0"/>
          <w:marTop w:val="0"/>
          <w:marBottom w:val="0"/>
          <w:divBdr>
            <w:top w:val="none" w:sz="0" w:space="0" w:color="auto"/>
            <w:left w:val="none" w:sz="0" w:space="0" w:color="auto"/>
            <w:bottom w:val="none" w:sz="0" w:space="0" w:color="auto"/>
            <w:right w:val="none" w:sz="0" w:space="0" w:color="auto"/>
          </w:divBdr>
        </w:div>
        <w:div w:id="1967154867">
          <w:marLeft w:val="0"/>
          <w:marRight w:val="0"/>
          <w:marTop w:val="0"/>
          <w:marBottom w:val="0"/>
          <w:divBdr>
            <w:top w:val="none" w:sz="0" w:space="0" w:color="auto"/>
            <w:left w:val="none" w:sz="0" w:space="0" w:color="auto"/>
            <w:bottom w:val="none" w:sz="0" w:space="0" w:color="auto"/>
            <w:right w:val="none" w:sz="0" w:space="0" w:color="auto"/>
          </w:divBdr>
        </w:div>
        <w:div w:id="301548275">
          <w:marLeft w:val="0"/>
          <w:marRight w:val="0"/>
          <w:marTop w:val="0"/>
          <w:marBottom w:val="0"/>
          <w:divBdr>
            <w:top w:val="none" w:sz="0" w:space="0" w:color="auto"/>
            <w:left w:val="none" w:sz="0" w:space="0" w:color="auto"/>
            <w:bottom w:val="none" w:sz="0" w:space="0" w:color="auto"/>
            <w:right w:val="none" w:sz="0" w:space="0" w:color="auto"/>
          </w:divBdr>
        </w:div>
        <w:div w:id="1975089890">
          <w:marLeft w:val="0"/>
          <w:marRight w:val="0"/>
          <w:marTop w:val="0"/>
          <w:marBottom w:val="0"/>
          <w:divBdr>
            <w:top w:val="none" w:sz="0" w:space="0" w:color="auto"/>
            <w:left w:val="none" w:sz="0" w:space="0" w:color="auto"/>
            <w:bottom w:val="none" w:sz="0" w:space="0" w:color="auto"/>
            <w:right w:val="none" w:sz="0" w:space="0" w:color="auto"/>
          </w:divBdr>
        </w:div>
        <w:div w:id="1352533677">
          <w:marLeft w:val="0"/>
          <w:marRight w:val="0"/>
          <w:marTop w:val="0"/>
          <w:marBottom w:val="0"/>
          <w:divBdr>
            <w:top w:val="none" w:sz="0" w:space="0" w:color="auto"/>
            <w:left w:val="none" w:sz="0" w:space="0" w:color="auto"/>
            <w:bottom w:val="none" w:sz="0" w:space="0" w:color="auto"/>
            <w:right w:val="none" w:sz="0" w:space="0" w:color="auto"/>
          </w:divBdr>
        </w:div>
        <w:div w:id="657079141">
          <w:marLeft w:val="0"/>
          <w:marRight w:val="0"/>
          <w:marTop w:val="0"/>
          <w:marBottom w:val="0"/>
          <w:divBdr>
            <w:top w:val="none" w:sz="0" w:space="0" w:color="auto"/>
            <w:left w:val="none" w:sz="0" w:space="0" w:color="auto"/>
            <w:bottom w:val="none" w:sz="0" w:space="0" w:color="auto"/>
            <w:right w:val="none" w:sz="0" w:space="0" w:color="auto"/>
          </w:divBdr>
        </w:div>
        <w:div w:id="781994716">
          <w:marLeft w:val="0"/>
          <w:marRight w:val="0"/>
          <w:marTop w:val="0"/>
          <w:marBottom w:val="0"/>
          <w:divBdr>
            <w:top w:val="none" w:sz="0" w:space="0" w:color="auto"/>
            <w:left w:val="none" w:sz="0" w:space="0" w:color="auto"/>
            <w:bottom w:val="none" w:sz="0" w:space="0" w:color="auto"/>
            <w:right w:val="none" w:sz="0" w:space="0" w:color="auto"/>
          </w:divBdr>
        </w:div>
        <w:div w:id="2014646281">
          <w:marLeft w:val="0"/>
          <w:marRight w:val="0"/>
          <w:marTop w:val="0"/>
          <w:marBottom w:val="0"/>
          <w:divBdr>
            <w:top w:val="none" w:sz="0" w:space="0" w:color="auto"/>
            <w:left w:val="none" w:sz="0" w:space="0" w:color="auto"/>
            <w:bottom w:val="none" w:sz="0" w:space="0" w:color="auto"/>
            <w:right w:val="none" w:sz="0" w:space="0" w:color="auto"/>
          </w:divBdr>
        </w:div>
        <w:div w:id="892079991">
          <w:marLeft w:val="0"/>
          <w:marRight w:val="0"/>
          <w:marTop w:val="0"/>
          <w:marBottom w:val="0"/>
          <w:divBdr>
            <w:top w:val="none" w:sz="0" w:space="0" w:color="auto"/>
            <w:left w:val="none" w:sz="0" w:space="0" w:color="auto"/>
            <w:bottom w:val="none" w:sz="0" w:space="0" w:color="auto"/>
            <w:right w:val="none" w:sz="0" w:space="0" w:color="auto"/>
          </w:divBdr>
        </w:div>
        <w:div w:id="1529568125">
          <w:marLeft w:val="0"/>
          <w:marRight w:val="0"/>
          <w:marTop w:val="0"/>
          <w:marBottom w:val="0"/>
          <w:divBdr>
            <w:top w:val="none" w:sz="0" w:space="0" w:color="auto"/>
            <w:left w:val="none" w:sz="0" w:space="0" w:color="auto"/>
            <w:bottom w:val="none" w:sz="0" w:space="0" w:color="auto"/>
            <w:right w:val="none" w:sz="0" w:space="0" w:color="auto"/>
          </w:divBdr>
        </w:div>
        <w:div w:id="1949240542">
          <w:marLeft w:val="0"/>
          <w:marRight w:val="0"/>
          <w:marTop w:val="0"/>
          <w:marBottom w:val="0"/>
          <w:divBdr>
            <w:top w:val="none" w:sz="0" w:space="0" w:color="auto"/>
            <w:left w:val="none" w:sz="0" w:space="0" w:color="auto"/>
            <w:bottom w:val="none" w:sz="0" w:space="0" w:color="auto"/>
            <w:right w:val="none" w:sz="0" w:space="0" w:color="auto"/>
          </w:divBdr>
        </w:div>
        <w:div w:id="894582655">
          <w:marLeft w:val="0"/>
          <w:marRight w:val="0"/>
          <w:marTop w:val="0"/>
          <w:marBottom w:val="0"/>
          <w:divBdr>
            <w:top w:val="none" w:sz="0" w:space="0" w:color="auto"/>
            <w:left w:val="none" w:sz="0" w:space="0" w:color="auto"/>
            <w:bottom w:val="none" w:sz="0" w:space="0" w:color="auto"/>
            <w:right w:val="none" w:sz="0" w:space="0" w:color="auto"/>
          </w:divBdr>
        </w:div>
        <w:div w:id="270402803">
          <w:marLeft w:val="0"/>
          <w:marRight w:val="0"/>
          <w:marTop w:val="0"/>
          <w:marBottom w:val="0"/>
          <w:divBdr>
            <w:top w:val="none" w:sz="0" w:space="0" w:color="auto"/>
            <w:left w:val="none" w:sz="0" w:space="0" w:color="auto"/>
            <w:bottom w:val="none" w:sz="0" w:space="0" w:color="auto"/>
            <w:right w:val="none" w:sz="0" w:space="0" w:color="auto"/>
          </w:divBdr>
        </w:div>
        <w:div w:id="1982730144">
          <w:marLeft w:val="0"/>
          <w:marRight w:val="0"/>
          <w:marTop w:val="0"/>
          <w:marBottom w:val="0"/>
          <w:divBdr>
            <w:top w:val="none" w:sz="0" w:space="0" w:color="auto"/>
            <w:left w:val="none" w:sz="0" w:space="0" w:color="auto"/>
            <w:bottom w:val="none" w:sz="0" w:space="0" w:color="auto"/>
            <w:right w:val="none" w:sz="0" w:space="0" w:color="auto"/>
          </w:divBdr>
        </w:div>
        <w:div w:id="1815944779">
          <w:marLeft w:val="0"/>
          <w:marRight w:val="0"/>
          <w:marTop w:val="0"/>
          <w:marBottom w:val="0"/>
          <w:divBdr>
            <w:top w:val="none" w:sz="0" w:space="0" w:color="auto"/>
            <w:left w:val="none" w:sz="0" w:space="0" w:color="auto"/>
            <w:bottom w:val="none" w:sz="0" w:space="0" w:color="auto"/>
            <w:right w:val="none" w:sz="0" w:space="0" w:color="auto"/>
          </w:divBdr>
        </w:div>
        <w:div w:id="950550485">
          <w:marLeft w:val="0"/>
          <w:marRight w:val="0"/>
          <w:marTop w:val="0"/>
          <w:marBottom w:val="0"/>
          <w:divBdr>
            <w:top w:val="none" w:sz="0" w:space="0" w:color="auto"/>
            <w:left w:val="none" w:sz="0" w:space="0" w:color="auto"/>
            <w:bottom w:val="none" w:sz="0" w:space="0" w:color="auto"/>
            <w:right w:val="none" w:sz="0" w:space="0" w:color="auto"/>
          </w:divBdr>
        </w:div>
        <w:div w:id="1621836090">
          <w:marLeft w:val="0"/>
          <w:marRight w:val="0"/>
          <w:marTop w:val="0"/>
          <w:marBottom w:val="0"/>
          <w:divBdr>
            <w:top w:val="none" w:sz="0" w:space="0" w:color="auto"/>
            <w:left w:val="none" w:sz="0" w:space="0" w:color="auto"/>
            <w:bottom w:val="none" w:sz="0" w:space="0" w:color="auto"/>
            <w:right w:val="none" w:sz="0" w:space="0" w:color="auto"/>
          </w:divBdr>
        </w:div>
        <w:div w:id="1961952576">
          <w:marLeft w:val="0"/>
          <w:marRight w:val="0"/>
          <w:marTop w:val="0"/>
          <w:marBottom w:val="0"/>
          <w:divBdr>
            <w:top w:val="none" w:sz="0" w:space="0" w:color="auto"/>
            <w:left w:val="none" w:sz="0" w:space="0" w:color="auto"/>
            <w:bottom w:val="none" w:sz="0" w:space="0" w:color="auto"/>
            <w:right w:val="none" w:sz="0" w:space="0" w:color="auto"/>
          </w:divBdr>
        </w:div>
        <w:div w:id="1991866645">
          <w:marLeft w:val="0"/>
          <w:marRight w:val="0"/>
          <w:marTop w:val="0"/>
          <w:marBottom w:val="0"/>
          <w:divBdr>
            <w:top w:val="none" w:sz="0" w:space="0" w:color="auto"/>
            <w:left w:val="none" w:sz="0" w:space="0" w:color="auto"/>
            <w:bottom w:val="none" w:sz="0" w:space="0" w:color="auto"/>
            <w:right w:val="none" w:sz="0" w:space="0" w:color="auto"/>
          </w:divBdr>
        </w:div>
        <w:div w:id="1306885454">
          <w:marLeft w:val="0"/>
          <w:marRight w:val="0"/>
          <w:marTop w:val="0"/>
          <w:marBottom w:val="0"/>
          <w:divBdr>
            <w:top w:val="none" w:sz="0" w:space="0" w:color="auto"/>
            <w:left w:val="none" w:sz="0" w:space="0" w:color="auto"/>
            <w:bottom w:val="none" w:sz="0" w:space="0" w:color="auto"/>
            <w:right w:val="none" w:sz="0" w:space="0" w:color="auto"/>
          </w:divBdr>
        </w:div>
        <w:div w:id="1094858000">
          <w:marLeft w:val="0"/>
          <w:marRight w:val="0"/>
          <w:marTop w:val="0"/>
          <w:marBottom w:val="0"/>
          <w:divBdr>
            <w:top w:val="none" w:sz="0" w:space="0" w:color="auto"/>
            <w:left w:val="none" w:sz="0" w:space="0" w:color="auto"/>
            <w:bottom w:val="none" w:sz="0" w:space="0" w:color="auto"/>
            <w:right w:val="none" w:sz="0" w:space="0" w:color="auto"/>
          </w:divBdr>
        </w:div>
        <w:div w:id="916400186">
          <w:marLeft w:val="0"/>
          <w:marRight w:val="0"/>
          <w:marTop w:val="0"/>
          <w:marBottom w:val="0"/>
          <w:divBdr>
            <w:top w:val="none" w:sz="0" w:space="0" w:color="auto"/>
            <w:left w:val="none" w:sz="0" w:space="0" w:color="auto"/>
            <w:bottom w:val="none" w:sz="0" w:space="0" w:color="auto"/>
            <w:right w:val="none" w:sz="0" w:space="0" w:color="auto"/>
          </w:divBdr>
        </w:div>
        <w:div w:id="1359159362">
          <w:marLeft w:val="0"/>
          <w:marRight w:val="0"/>
          <w:marTop w:val="0"/>
          <w:marBottom w:val="0"/>
          <w:divBdr>
            <w:top w:val="none" w:sz="0" w:space="0" w:color="auto"/>
            <w:left w:val="none" w:sz="0" w:space="0" w:color="auto"/>
            <w:bottom w:val="none" w:sz="0" w:space="0" w:color="auto"/>
            <w:right w:val="none" w:sz="0" w:space="0" w:color="auto"/>
          </w:divBdr>
        </w:div>
        <w:div w:id="334038979">
          <w:marLeft w:val="0"/>
          <w:marRight w:val="0"/>
          <w:marTop w:val="0"/>
          <w:marBottom w:val="0"/>
          <w:divBdr>
            <w:top w:val="none" w:sz="0" w:space="0" w:color="auto"/>
            <w:left w:val="none" w:sz="0" w:space="0" w:color="auto"/>
            <w:bottom w:val="none" w:sz="0" w:space="0" w:color="auto"/>
            <w:right w:val="none" w:sz="0" w:space="0" w:color="auto"/>
          </w:divBdr>
        </w:div>
        <w:div w:id="1078944838">
          <w:marLeft w:val="0"/>
          <w:marRight w:val="0"/>
          <w:marTop w:val="0"/>
          <w:marBottom w:val="0"/>
          <w:divBdr>
            <w:top w:val="none" w:sz="0" w:space="0" w:color="auto"/>
            <w:left w:val="none" w:sz="0" w:space="0" w:color="auto"/>
            <w:bottom w:val="none" w:sz="0" w:space="0" w:color="auto"/>
            <w:right w:val="none" w:sz="0" w:space="0" w:color="auto"/>
          </w:divBdr>
        </w:div>
        <w:div w:id="14961778">
          <w:marLeft w:val="0"/>
          <w:marRight w:val="0"/>
          <w:marTop w:val="0"/>
          <w:marBottom w:val="0"/>
          <w:divBdr>
            <w:top w:val="none" w:sz="0" w:space="0" w:color="auto"/>
            <w:left w:val="none" w:sz="0" w:space="0" w:color="auto"/>
            <w:bottom w:val="none" w:sz="0" w:space="0" w:color="auto"/>
            <w:right w:val="none" w:sz="0" w:space="0" w:color="auto"/>
          </w:divBdr>
        </w:div>
        <w:div w:id="1358045035">
          <w:marLeft w:val="0"/>
          <w:marRight w:val="0"/>
          <w:marTop w:val="0"/>
          <w:marBottom w:val="0"/>
          <w:divBdr>
            <w:top w:val="none" w:sz="0" w:space="0" w:color="auto"/>
            <w:left w:val="none" w:sz="0" w:space="0" w:color="auto"/>
            <w:bottom w:val="none" w:sz="0" w:space="0" w:color="auto"/>
            <w:right w:val="none" w:sz="0" w:space="0" w:color="auto"/>
          </w:divBdr>
        </w:div>
        <w:div w:id="1492521419">
          <w:marLeft w:val="0"/>
          <w:marRight w:val="0"/>
          <w:marTop w:val="0"/>
          <w:marBottom w:val="0"/>
          <w:divBdr>
            <w:top w:val="none" w:sz="0" w:space="0" w:color="auto"/>
            <w:left w:val="none" w:sz="0" w:space="0" w:color="auto"/>
            <w:bottom w:val="none" w:sz="0" w:space="0" w:color="auto"/>
            <w:right w:val="none" w:sz="0" w:space="0" w:color="auto"/>
          </w:divBdr>
        </w:div>
        <w:div w:id="752239005">
          <w:marLeft w:val="0"/>
          <w:marRight w:val="0"/>
          <w:marTop w:val="0"/>
          <w:marBottom w:val="0"/>
          <w:divBdr>
            <w:top w:val="none" w:sz="0" w:space="0" w:color="auto"/>
            <w:left w:val="none" w:sz="0" w:space="0" w:color="auto"/>
            <w:bottom w:val="none" w:sz="0" w:space="0" w:color="auto"/>
            <w:right w:val="none" w:sz="0" w:space="0" w:color="auto"/>
          </w:divBdr>
        </w:div>
        <w:div w:id="1038971144">
          <w:marLeft w:val="0"/>
          <w:marRight w:val="0"/>
          <w:marTop w:val="0"/>
          <w:marBottom w:val="0"/>
          <w:divBdr>
            <w:top w:val="none" w:sz="0" w:space="0" w:color="auto"/>
            <w:left w:val="none" w:sz="0" w:space="0" w:color="auto"/>
            <w:bottom w:val="none" w:sz="0" w:space="0" w:color="auto"/>
            <w:right w:val="none" w:sz="0" w:space="0" w:color="auto"/>
          </w:divBdr>
        </w:div>
        <w:div w:id="1457800017">
          <w:marLeft w:val="0"/>
          <w:marRight w:val="0"/>
          <w:marTop w:val="0"/>
          <w:marBottom w:val="0"/>
          <w:divBdr>
            <w:top w:val="none" w:sz="0" w:space="0" w:color="auto"/>
            <w:left w:val="none" w:sz="0" w:space="0" w:color="auto"/>
            <w:bottom w:val="none" w:sz="0" w:space="0" w:color="auto"/>
            <w:right w:val="none" w:sz="0" w:space="0" w:color="auto"/>
          </w:divBdr>
        </w:div>
        <w:div w:id="212427082">
          <w:marLeft w:val="0"/>
          <w:marRight w:val="0"/>
          <w:marTop w:val="0"/>
          <w:marBottom w:val="0"/>
          <w:divBdr>
            <w:top w:val="none" w:sz="0" w:space="0" w:color="auto"/>
            <w:left w:val="none" w:sz="0" w:space="0" w:color="auto"/>
            <w:bottom w:val="none" w:sz="0" w:space="0" w:color="auto"/>
            <w:right w:val="none" w:sz="0" w:space="0" w:color="auto"/>
          </w:divBdr>
        </w:div>
        <w:div w:id="55710182">
          <w:marLeft w:val="0"/>
          <w:marRight w:val="0"/>
          <w:marTop w:val="0"/>
          <w:marBottom w:val="0"/>
          <w:divBdr>
            <w:top w:val="none" w:sz="0" w:space="0" w:color="auto"/>
            <w:left w:val="none" w:sz="0" w:space="0" w:color="auto"/>
            <w:bottom w:val="none" w:sz="0" w:space="0" w:color="auto"/>
            <w:right w:val="none" w:sz="0" w:space="0" w:color="auto"/>
          </w:divBdr>
        </w:div>
        <w:div w:id="922908680">
          <w:marLeft w:val="0"/>
          <w:marRight w:val="0"/>
          <w:marTop w:val="0"/>
          <w:marBottom w:val="0"/>
          <w:divBdr>
            <w:top w:val="none" w:sz="0" w:space="0" w:color="auto"/>
            <w:left w:val="none" w:sz="0" w:space="0" w:color="auto"/>
            <w:bottom w:val="none" w:sz="0" w:space="0" w:color="auto"/>
            <w:right w:val="none" w:sz="0" w:space="0" w:color="auto"/>
          </w:divBdr>
        </w:div>
        <w:div w:id="2056194022">
          <w:marLeft w:val="0"/>
          <w:marRight w:val="0"/>
          <w:marTop w:val="0"/>
          <w:marBottom w:val="0"/>
          <w:divBdr>
            <w:top w:val="none" w:sz="0" w:space="0" w:color="auto"/>
            <w:left w:val="none" w:sz="0" w:space="0" w:color="auto"/>
            <w:bottom w:val="none" w:sz="0" w:space="0" w:color="auto"/>
            <w:right w:val="none" w:sz="0" w:space="0" w:color="auto"/>
          </w:divBdr>
        </w:div>
        <w:div w:id="138807657">
          <w:marLeft w:val="0"/>
          <w:marRight w:val="0"/>
          <w:marTop w:val="0"/>
          <w:marBottom w:val="0"/>
          <w:divBdr>
            <w:top w:val="none" w:sz="0" w:space="0" w:color="auto"/>
            <w:left w:val="none" w:sz="0" w:space="0" w:color="auto"/>
            <w:bottom w:val="none" w:sz="0" w:space="0" w:color="auto"/>
            <w:right w:val="none" w:sz="0" w:space="0" w:color="auto"/>
          </w:divBdr>
        </w:div>
        <w:div w:id="229468125">
          <w:marLeft w:val="0"/>
          <w:marRight w:val="0"/>
          <w:marTop w:val="0"/>
          <w:marBottom w:val="0"/>
          <w:divBdr>
            <w:top w:val="none" w:sz="0" w:space="0" w:color="auto"/>
            <w:left w:val="none" w:sz="0" w:space="0" w:color="auto"/>
            <w:bottom w:val="none" w:sz="0" w:space="0" w:color="auto"/>
            <w:right w:val="none" w:sz="0" w:space="0" w:color="auto"/>
          </w:divBdr>
        </w:div>
        <w:div w:id="535167261">
          <w:marLeft w:val="0"/>
          <w:marRight w:val="0"/>
          <w:marTop w:val="0"/>
          <w:marBottom w:val="0"/>
          <w:divBdr>
            <w:top w:val="none" w:sz="0" w:space="0" w:color="auto"/>
            <w:left w:val="none" w:sz="0" w:space="0" w:color="auto"/>
            <w:bottom w:val="none" w:sz="0" w:space="0" w:color="auto"/>
            <w:right w:val="none" w:sz="0" w:space="0" w:color="auto"/>
          </w:divBdr>
        </w:div>
        <w:div w:id="1117795526">
          <w:marLeft w:val="0"/>
          <w:marRight w:val="0"/>
          <w:marTop w:val="0"/>
          <w:marBottom w:val="0"/>
          <w:divBdr>
            <w:top w:val="none" w:sz="0" w:space="0" w:color="auto"/>
            <w:left w:val="none" w:sz="0" w:space="0" w:color="auto"/>
            <w:bottom w:val="none" w:sz="0" w:space="0" w:color="auto"/>
            <w:right w:val="none" w:sz="0" w:space="0" w:color="auto"/>
          </w:divBdr>
        </w:div>
        <w:div w:id="482048956">
          <w:marLeft w:val="0"/>
          <w:marRight w:val="0"/>
          <w:marTop w:val="0"/>
          <w:marBottom w:val="0"/>
          <w:divBdr>
            <w:top w:val="none" w:sz="0" w:space="0" w:color="auto"/>
            <w:left w:val="none" w:sz="0" w:space="0" w:color="auto"/>
            <w:bottom w:val="none" w:sz="0" w:space="0" w:color="auto"/>
            <w:right w:val="none" w:sz="0" w:space="0" w:color="auto"/>
          </w:divBdr>
        </w:div>
        <w:div w:id="201943608">
          <w:marLeft w:val="0"/>
          <w:marRight w:val="0"/>
          <w:marTop w:val="0"/>
          <w:marBottom w:val="0"/>
          <w:divBdr>
            <w:top w:val="none" w:sz="0" w:space="0" w:color="auto"/>
            <w:left w:val="none" w:sz="0" w:space="0" w:color="auto"/>
            <w:bottom w:val="none" w:sz="0" w:space="0" w:color="auto"/>
            <w:right w:val="none" w:sz="0" w:space="0" w:color="auto"/>
          </w:divBdr>
        </w:div>
        <w:div w:id="85616742">
          <w:marLeft w:val="0"/>
          <w:marRight w:val="0"/>
          <w:marTop w:val="0"/>
          <w:marBottom w:val="0"/>
          <w:divBdr>
            <w:top w:val="none" w:sz="0" w:space="0" w:color="auto"/>
            <w:left w:val="none" w:sz="0" w:space="0" w:color="auto"/>
            <w:bottom w:val="none" w:sz="0" w:space="0" w:color="auto"/>
            <w:right w:val="none" w:sz="0" w:space="0" w:color="auto"/>
          </w:divBdr>
        </w:div>
        <w:div w:id="1214775865">
          <w:marLeft w:val="0"/>
          <w:marRight w:val="0"/>
          <w:marTop w:val="0"/>
          <w:marBottom w:val="0"/>
          <w:divBdr>
            <w:top w:val="none" w:sz="0" w:space="0" w:color="auto"/>
            <w:left w:val="none" w:sz="0" w:space="0" w:color="auto"/>
            <w:bottom w:val="none" w:sz="0" w:space="0" w:color="auto"/>
            <w:right w:val="none" w:sz="0" w:space="0" w:color="auto"/>
          </w:divBdr>
        </w:div>
        <w:div w:id="1471095458">
          <w:marLeft w:val="0"/>
          <w:marRight w:val="0"/>
          <w:marTop w:val="0"/>
          <w:marBottom w:val="0"/>
          <w:divBdr>
            <w:top w:val="none" w:sz="0" w:space="0" w:color="auto"/>
            <w:left w:val="none" w:sz="0" w:space="0" w:color="auto"/>
            <w:bottom w:val="none" w:sz="0" w:space="0" w:color="auto"/>
            <w:right w:val="none" w:sz="0" w:space="0" w:color="auto"/>
          </w:divBdr>
        </w:div>
      </w:divsChild>
    </w:div>
    <w:div w:id="969936437">
      <w:bodyDiv w:val="1"/>
      <w:marLeft w:val="0"/>
      <w:marRight w:val="0"/>
      <w:marTop w:val="0"/>
      <w:marBottom w:val="0"/>
      <w:divBdr>
        <w:top w:val="none" w:sz="0" w:space="0" w:color="auto"/>
        <w:left w:val="none" w:sz="0" w:space="0" w:color="auto"/>
        <w:bottom w:val="none" w:sz="0" w:space="0" w:color="auto"/>
        <w:right w:val="none" w:sz="0" w:space="0" w:color="auto"/>
      </w:divBdr>
    </w:div>
    <w:div w:id="1045257671">
      <w:bodyDiv w:val="1"/>
      <w:marLeft w:val="0"/>
      <w:marRight w:val="0"/>
      <w:marTop w:val="0"/>
      <w:marBottom w:val="0"/>
      <w:divBdr>
        <w:top w:val="none" w:sz="0" w:space="0" w:color="auto"/>
        <w:left w:val="none" w:sz="0" w:space="0" w:color="auto"/>
        <w:bottom w:val="none" w:sz="0" w:space="0" w:color="auto"/>
        <w:right w:val="none" w:sz="0" w:space="0" w:color="auto"/>
      </w:divBdr>
    </w:div>
    <w:div w:id="21267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Власть</dc:creator>
  <cp:lastModifiedBy>4 Власть</cp:lastModifiedBy>
  <cp:revision>10</cp:revision>
  <cp:lastPrinted>2014-07-24T08:38:00Z</cp:lastPrinted>
  <dcterms:created xsi:type="dcterms:W3CDTF">2014-07-28T07:33:00Z</dcterms:created>
  <dcterms:modified xsi:type="dcterms:W3CDTF">2014-07-28T08:29:00Z</dcterms:modified>
</cp:coreProperties>
</file>