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64" w:rsidRDefault="001C4364" w:rsidP="001C4364">
      <w:pPr>
        <w:jc w:val="center"/>
        <w:rPr>
          <w:b/>
          <w:bCs/>
          <w:sz w:val="28"/>
          <w:szCs w:val="28"/>
        </w:rPr>
      </w:pPr>
    </w:p>
    <w:p w:rsidR="002B5B90" w:rsidRPr="001C4364" w:rsidRDefault="002B5B90" w:rsidP="001C4364">
      <w:pPr>
        <w:jc w:val="center"/>
        <w:rPr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ИЛЬЕВСКИЙ СЕЛЬСКИЙ СОВЕТ</w:t>
      </w:r>
    </w:p>
    <w:p w:rsidR="002B5B90" w:rsidRPr="00CE6A65" w:rsidRDefault="002B5B90" w:rsidP="002B5B90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ИЛЬЕВСКОГО СЕЛЬСКОГО ПОСЕЛЕНИЯ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КАЛАЧЕВСКОГО МУНИЦИПАЛЬНОГО РАЙОНА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/>
      </w:tblPr>
      <w:tblGrid>
        <w:gridCol w:w="10098"/>
      </w:tblGrid>
      <w:tr w:rsidR="002B5B90">
        <w:trPr>
          <w:trHeight w:val="129"/>
        </w:trPr>
        <w:tc>
          <w:tcPr>
            <w:tcW w:w="10098" w:type="dxa"/>
          </w:tcPr>
          <w:p w:rsidR="002B5B90" w:rsidRPr="00AA5FD5" w:rsidRDefault="002B5B90" w:rsidP="002B5B90">
            <w:pPr>
              <w:rPr>
                <w:sz w:val="6"/>
                <w:szCs w:val="16"/>
              </w:rPr>
            </w:pPr>
          </w:p>
        </w:tc>
      </w:tr>
    </w:tbl>
    <w:p w:rsidR="002B5B90" w:rsidRPr="003E172C" w:rsidRDefault="002B5B90" w:rsidP="002B5B90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B5B90" w:rsidRPr="001C4364" w:rsidRDefault="002B5B90" w:rsidP="002B5B90">
      <w:pPr>
        <w:rPr>
          <w:b/>
          <w:sz w:val="28"/>
        </w:rPr>
      </w:pPr>
      <w:r w:rsidRPr="001C4364">
        <w:rPr>
          <w:b/>
          <w:sz w:val="28"/>
        </w:rPr>
        <w:t xml:space="preserve">от  </w:t>
      </w:r>
      <w:r w:rsidR="00D228C7">
        <w:rPr>
          <w:b/>
          <w:sz w:val="28"/>
        </w:rPr>
        <w:t>25</w:t>
      </w:r>
      <w:r w:rsidR="005F0725" w:rsidRPr="001C4364">
        <w:rPr>
          <w:b/>
          <w:sz w:val="28"/>
        </w:rPr>
        <w:t>.11.2014</w:t>
      </w:r>
      <w:r w:rsidR="001C4364" w:rsidRPr="001C4364">
        <w:rPr>
          <w:b/>
          <w:sz w:val="28"/>
        </w:rPr>
        <w:t xml:space="preserve"> </w:t>
      </w:r>
      <w:r w:rsidRPr="001C4364">
        <w:rPr>
          <w:b/>
          <w:sz w:val="28"/>
        </w:rPr>
        <w:t xml:space="preserve">года </w:t>
      </w:r>
      <w:r w:rsidR="008678DE" w:rsidRPr="001C4364">
        <w:rPr>
          <w:b/>
          <w:sz w:val="28"/>
        </w:rPr>
        <w:t xml:space="preserve">                                                    </w:t>
      </w:r>
      <w:r w:rsidR="001C4364" w:rsidRPr="001C4364">
        <w:rPr>
          <w:b/>
          <w:sz w:val="28"/>
        </w:rPr>
        <w:t xml:space="preserve">                                    </w:t>
      </w:r>
      <w:r w:rsidR="001C4364">
        <w:rPr>
          <w:b/>
          <w:sz w:val="28"/>
        </w:rPr>
        <w:t xml:space="preserve">      </w:t>
      </w:r>
      <w:r w:rsidR="001C4364" w:rsidRPr="001C4364">
        <w:rPr>
          <w:b/>
          <w:sz w:val="28"/>
        </w:rPr>
        <w:t>№</w:t>
      </w:r>
      <w:r w:rsidR="001C4364">
        <w:rPr>
          <w:b/>
          <w:sz w:val="28"/>
        </w:rPr>
        <w:t>10</w:t>
      </w:r>
    </w:p>
    <w:p w:rsidR="002B5B90" w:rsidRDefault="002B5B90" w:rsidP="002B5B90">
      <w:pPr>
        <w:jc w:val="center"/>
        <w:rPr>
          <w:b/>
          <w:sz w:val="28"/>
        </w:rPr>
      </w:pPr>
    </w:p>
    <w:p w:rsidR="002B5B90" w:rsidRPr="00E500D0" w:rsidRDefault="002B5B90" w:rsidP="002B5B90">
      <w:pPr>
        <w:jc w:val="center"/>
        <w:rPr>
          <w:b/>
          <w:sz w:val="28"/>
          <w:szCs w:val="28"/>
        </w:rPr>
      </w:pPr>
      <w:r w:rsidRPr="00E500D0">
        <w:rPr>
          <w:b/>
          <w:sz w:val="28"/>
        </w:rPr>
        <w:t>О земельном налоге на территории Ильевского сельского поселения</w:t>
      </w:r>
    </w:p>
    <w:p w:rsidR="002B5B90" w:rsidRPr="00FA0189" w:rsidRDefault="002B5B90" w:rsidP="002B5B90">
      <w:pPr>
        <w:jc w:val="center"/>
        <w:rPr>
          <w:sz w:val="28"/>
          <w:szCs w:val="28"/>
        </w:rPr>
      </w:pPr>
    </w:p>
    <w:p w:rsidR="002B5B90" w:rsidRDefault="002B5B90" w:rsidP="008678DE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главой 31 Налого</w:t>
      </w:r>
      <w:r w:rsidR="008678DE">
        <w:rPr>
          <w:b w:val="0"/>
          <w:sz w:val="28"/>
          <w:szCs w:val="28"/>
        </w:rPr>
        <w:t xml:space="preserve">вого кодекса РФ, Федеральным законом от 06.10.2003 №131-ФЗ «Об общих принципах организации местного самоуправления в Российской Федерации» </w:t>
      </w:r>
      <w:r>
        <w:rPr>
          <w:b w:val="0"/>
          <w:sz w:val="28"/>
          <w:szCs w:val="28"/>
        </w:rPr>
        <w:t>и на основании ст. 6 Устава Ильевского сельского поселения</w:t>
      </w:r>
      <w:r w:rsidR="008678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:rsidR="002B5B90" w:rsidRPr="002B4AEA" w:rsidRDefault="002B5B90" w:rsidP="002B5B90">
      <w:pPr>
        <w:pStyle w:val="1"/>
        <w:ind w:firstLine="708"/>
        <w:rPr>
          <w:sz w:val="28"/>
          <w:szCs w:val="28"/>
        </w:rPr>
      </w:pPr>
      <w:r w:rsidRPr="002B4AEA">
        <w:rPr>
          <w:sz w:val="28"/>
          <w:szCs w:val="28"/>
        </w:rPr>
        <w:t>Ильевский сельский Совет</w:t>
      </w:r>
    </w:p>
    <w:p w:rsidR="002B5B90" w:rsidRPr="00670A0A" w:rsidRDefault="002B5B90" w:rsidP="002B5B90">
      <w:pPr>
        <w:pStyle w:val="1"/>
        <w:ind w:firstLine="708"/>
        <w:rPr>
          <w:sz w:val="28"/>
          <w:szCs w:val="28"/>
        </w:rPr>
      </w:pPr>
      <w:r w:rsidRPr="00670A0A">
        <w:rPr>
          <w:sz w:val="28"/>
          <w:szCs w:val="28"/>
        </w:rPr>
        <w:t xml:space="preserve">Решил: </w:t>
      </w:r>
    </w:p>
    <w:p w:rsidR="002B5B90" w:rsidRDefault="002B5B90" w:rsidP="008678DE">
      <w:pPr>
        <w:pStyle w:val="1"/>
        <w:numPr>
          <w:ilvl w:val="0"/>
          <w:numId w:val="2"/>
        </w:numPr>
        <w:ind w:hanging="4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территории Ильевского сельского поселения устанавливается земельный налог.</w:t>
      </w:r>
    </w:p>
    <w:p w:rsidR="002B5B90" w:rsidRDefault="002B5B90" w:rsidP="002B5B90">
      <w:pPr>
        <w:numPr>
          <w:ilvl w:val="0"/>
          <w:numId w:val="2"/>
        </w:numPr>
        <w:jc w:val="both"/>
        <w:rPr>
          <w:sz w:val="28"/>
          <w:szCs w:val="28"/>
        </w:rPr>
      </w:pPr>
      <w:r w:rsidRPr="000560D0">
        <w:rPr>
          <w:sz w:val="28"/>
          <w:szCs w:val="28"/>
        </w:rPr>
        <w:t>На</w:t>
      </w:r>
      <w:r>
        <w:rPr>
          <w:sz w:val="28"/>
          <w:szCs w:val="28"/>
        </w:rPr>
        <w:t>стоящим решением в соответствии с Налоговым кодексом РФ определяются налоговые ставки земельного налога, порядок и сроки уплаты налога, авансового платежа по налогу, порядок и сроки представления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FB3145" w:rsidRDefault="002B5B90" w:rsidP="002B5B90">
      <w:pPr>
        <w:numPr>
          <w:ilvl w:val="0"/>
          <w:numId w:val="2"/>
        </w:numPr>
        <w:jc w:val="both"/>
        <w:rPr>
          <w:sz w:val="28"/>
          <w:szCs w:val="28"/>
        </w:rPr>
      </w:pPr>
      <w:r w:rsidRPr="00FB3145">
        <w:rPr>
          <w:sz w:val="28"/>
          <w:szCs w:val="28"/>
        </w:rPr>
        <w:t xml:space="preserve">Налоговой базой для оплаты земельного налога </w:t>
      </w:r>
      <w:r w:rsidR="00FB3145">
        <w:rPr>
          <w:sz w:val="28"/>
          <w:szCs w:val="28"/>
        </w:rPr>
        <w:t>в отношении земельного участка, является кадастровая стоимость по состоянию на 1 января года, являющегося налоговым периодом.</w:t>
      </w:r>
    </w:p>
    <w:p w:rsidR="002B5B90" w:rsidRPr="00FB3145" w:rsidRDefault="002B5B90" w:rsidP="002B5B90">
      <w:pPr>
        <w:numPr>
          <w:ilvl w:val="0"/>
          <w:numId w:val="2"/>
        </w:numPr>
        <w:jc w:val="both"/>
        <w:rPr>
          <w:sz w:val="28"/>
          <w:szCs w:val="28"/>
        </w:rPr>
      </w:pPr>
      <w:r w:rsidRPr="00FB3145">
        <w:rPr>
          <w:sz w:val="28"/>
          <w:szCs w:val="28"/>
        </w:rPr>
        <w:t>Налоговые ставки устанавливаются в следующих размерах:</w:t>
      </w:r>
    </w:p>
    <w:p w:rsidR="002B5B90" w:rsidRDefault="002B5B90" w:rsidP="002B5B90">
      <w:pPr>
        <w:ind w:left="360"/>
        <w:jc w:val="both"/>
        <w:rPr>
          <w:sz w:val="28"/>
          <w:szCs w:val="28"/>
        </w:rPr>
      </w:pPr>
    </w:p>
    <w:p w:rsidR="002B4886" w:rsidRPr="00BE3977" w:rsidRDefault="002B4886" w:rsidP="00BE3977">
      <w:pPr>
        <w:pStyle w:val="a7"/>
        <w:numPr>
          <w:ilvl w:val="1"/>
          <w:numId w:val="10"/>
        </w:numPr>
        <w:jc w:val="both"/>
        <w:rPr>
          <w:sz w:val="28"/>
          <w:szCs w:val="28"/>
        </w:rPr>
      </w:pPr>
      <w:r w:rsidRPr="00BE3977">
        <w:rPr>
          <w:sz w:val="28"/>
          <w:szCs w:val="28"/>
        </w:rPr>
        <w:t>В размере</w:t>
      </w:r>
      <w:r w:rsidRPr="00BE3977">
        <w:rPr>
          <w:b/>
          <w:sz w:val="28"/>
          <w:szCs w:val="28"/>
        </w:rPr>
        <w:t xml:space="preserve"> 0,2 процента</w:t>
      </w:r>
      <w:r w:rsidRPr="00BE3977">
        <w:rPr>
          <w:sz w:val="28"/>
          <w:szCs w:val="28"/>
        </w:rPr>
        <w:t xml:space="preserve"> в отношении земельных участков:</w:t>
      </w:r>
    </w:p>
    <w:p w:rsidR="002B5B90" w:rsidRDefault="002B5B90" w:rsidP="002B5B90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2B5B90" w:rsidRDefault="002B5B90" w:rsidP="002B5B90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приобретённых</w:t>
      </w:r>
      <w:proofErr w:type="gramEnd"/>
      <w:r>
        <w:rPr>
          <w:sz w:val="28"/>
          <w:szCs w:val="28"/>
        </w:rPr>
        <w:t xml:space="preserve"> (предоставленных) для личного подсобного хозяйства, садоводства, огородничества, животноводства, а также дачного хозяйства;</w:t>
      </w:r>
    </w:p>
    <w:p w:rsidR="00BE3977" w:rsidRDefault="00BE3977" w:rsidP="00BE397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670A0A">
        <w:rPr>
          <w:sz w:val="28"/>
          <w:szCs w:val="28"/>
        </w:rPr>
        <w:t>В размере</w:t>
      </w:r>
      <w:r>
        <w:rPr>
          <w:b/>
          <w:sz w:val="28"/>
          <w:szCs w:val="28"/>
        </w:rPr>
        <w:t xml:space="preserve"> 0,3</w:t>
      </w:r>
      <w:r w:rsidRPr="00670A0A">
        <w:rPr>
          <w:b/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в отношении земельных участков:</w:t>
      </w:r>
    </w:p>
    <w:p w:rsidR="00BE3977" w:rsidRDefault="00BE3977" w:rsidP="00BE397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844AC6" w:rsidRDefault="00BE3977" w:rsidP="00844A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ограниченных в обороте в соответствии с законодательством Российской Федерации, предназначенных для обе</w:t>
      </w:r>
      <w:r w:rsidR="00844AC6">
        <w:rPr>
          <w:sz w:val="28"/>
          <w:szCs w:val="28"/>
        </w:rPr>
        <w:t xml:space="preserve">спечения обороны, безопасности </w:t>
      </w:r>
      <w:r>
        <w:rPr>
          <w:sz w:val="28"/>
          <w:szCs w:val="28"/>
        </w:rPr>
        <w:t xml:space="preserve"> таможенных нужд;</w:t>
      </w:r>
    </w:p>
    <w:p w:rsidR="00844AC6" w:rsidRPr="00844AC6" w:rsidRDefault="00844AC6" w:rsidP="00844AC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Pr="00844AC6">
        <w:rPr>
          <w:sz w:val="28"/>
          <w:szCs w:val="28"/>
        </w:rPr>
        <w:t>.В размере</w:t>
      </w:r>
      <w:r>
        <w:rPr>
          <w:b/>
          <w:sz w:val="28"/>
          <w:szCs w:val="28"/>
        </w:rPr>
        <w:t xml:space="preserve"> 0,5</w:t>
      </w:r>
      <w:r w:rsidRPr="00844AC6">
        <w:rPr>
          <w:b/>
          <w:sz w:val="28"/>
          <w:szCs w:val="28"/>
        </w:rPr>
        <w:t xml:space="preserve"> процента</w:t>
      </w:r>
      <w:r w:rsidRPr="00844AC6">
        <w:rPr>
          <w:sz w:val="28"/>
          <w:szCs w:val="28"/>
        </w:rPr>
        <w:t xml:space="preserve"> в отношении земельных участков:</w:t>
      </w:r>
    </w:p>
    <w:p w:rsidR="00BE3977" w:rsidRPr="00D7199E" w:rsidRDefault="00D7199E" w:rsidP="00D7199E">
      <w:pPr>
        <w:pStyle w:val="a7"/>
        <w:numPr>
          <w:ilvl w:val="0"/>
          <w:numId w:val="3"/>
        </w:numPr>
        <w:rPr>
          <w:sz w:val="28"/>
          <w:szCs w:val="28"/>
        </w:rPr>
      </w:pPr>
      <w:r w:rsidRPr="00D7199E">
        <w:rPr>
          <w:sz w:val="28"/>
          <w:szCs w:val="28"/>
        </w:rPr>
        <w:t>для земельных участков, принадлежащих ГБССУ СО ГПВИ «Калачевский ПНИ» независимо</w:t>
      </w:r>
      <w:r>
        <w:rPr>
          <w:sz w:val="28"/>
          <w:szCs w:val="28"/>
        </w:rPr>
        <w:t xml:space="preserve"> от категории земель.</w:t>
      </w:r>
    </w:p>
    <w:p w:rsidR="002B4886" w:rsidRDefault="009B4AEA" w:rsidP="002B488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844AC6">
        <w:rPr>
          <w:sz w:val="28"/>
          <w:szCs w:val="28"/>
        </w:rPr>
        <w:t>.4</w:t>
      </w:r>
      <w:r w:rsidR="002B5B90">
        <w:rPr>
          <w:sz w:val="28"/>
          <w:szCs w:val="28"/>
        </w:rPr>
        <w:t xml:space="preserve">. В размере </w:t>
      </w:r>
      <w:r w:rsidR="002B4886">
        <w:rPr>
          <w:b/>
          <w:sz w:val="28"/>
          <w:szCs w:val="28"/>
        </w:rPr>
        <w:t>1,0</w:t>
      </w:r>
      <w:r w:rsidR="002B5B90" w:rsidRPr="00670A0A">
        <w:rPr>
          <w:b/>
          <w:sz w:val="28"/>
          <w:szCs w:val="28"/>
        </w:rPr>
        <w:t xml:space="preserve"> процента</w:t>
      </w:r>
      <w:r w:rsidR="002B5B90">
        <w:rPr>
          <w:sz w:val="28"/>
          <w:szCs w:val="28"/>
        </w:rPr>
        <w:t xml:space="preserve"> в отношении </w:t>
      </w:r>
      <w:r w:rsidR="002B4886">
        <w:rPr>
          <w:sz w:val="28"/>
          <w:szCs w:val="28"/>
        </w:rPr>
        <w:t>земельных участков:</w:t>
      </w:r>
    </w:p>
    <w:p w:rsidR="002B4886" w:rsidRPr="002B4886" w:rsidRDefault="002B4886" w:rsidP="002B4886">
      <w:pPr>
        <w:numPr>
          <w:ilvl w:val="0"/>
          <w:numId w:val="8"/>
        </w:numPr>
        <w:ind w:hanging="369"/>
        <w:jc w:val="both"/>
        <w:rPr>
          <w:sz w:val="28"/>
          <w:szCs w:val="28"/>
        </w:rPr>
      </w:pPr>
      <w:r w:rsidRPr="002B4886">
        <w:rPr>
          <w:sz w:val="28"/>
          <w:szCs w:val="28"/>
        </w:rPr>
        <w:t xml:space="preserve">предназначенных для размещения производственных зданий, </w:t>
      </w:r>
    </w:p>
    <w:p w:rsidR="002B4886" w:rsidRDefault="002B4886" w:rsidP="002B488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строений,  сооружений коммунального хозяйства;</w:t>
      </w:r>
    </w:p>
    <w:p w:rsidR="00D7199E" w:rsidRPr="00844AC6" w:rsidRDefault="002B4886" w:rsidP="00844AC6">
      <w:pPr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Предназначенных для размещения объектов торговли, общественного  </w:t>
      </w:r>
      <w:r w:rsidR="00CF44C5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 и бытового обслуживания;</w:t>
      </w:r>
    </w:p>
    <w:p w:rsidR="00CF44C5" w:rsidRDefault="009B4AEA" w:rsidP="00CF44C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4AC6">
        <w:rPr>
          <w:sz w:val="28"/>
          <w:szCs w:val="28"/>
        </w:rPr>
        <w:t>.5</w:t>
      </w:r>
      <w:r w:rsidR="00CF44C5" w:rsidRPr="00CF44C5">
        <w:rPr>
          <w:sz w:val="28"/>
          <w:szCs w:val="28"/>
        </w:rPr>
        <w:t xml:space="preserve">. В размере </w:t>
      </w:r>
      <w:r w:rsidR="00CF44C5">
        <w:rPr>
          <w:b/>
          <w:sz w:val="28"/>
          <w:szCs w:val="28"/>
        </w:rPr>
        <w:t>1,3</w:t>
      </w:r>
      <w:r w:rsidR="00CF44C5" w:rsidRPr="00CF44C5">
        <w:rPr>
          <w:b/>
          <w:sz w:val="28"/>
          <w:szCs w:val="28"/>
        </w:rPr>
        <w:t xml:space="preserve"> процента</w:t>
      </w:r>
      <w:r w:rsidR="00CF44C5" w:rsidRPr="00CF44C5">
        <w:rPr>
          <w:sz w:val="28"/>
          <w:szCs w:val="28"/>
        </w:rPr>
        <w:t xml:space="preserve"> в отношении земельных участков:</w:t>
      </w:r>
    </w:p>
    <w:p w:rsidR="00CF44C5" w:rsidRDefault="00CF44C5" w:rsidP="00CF44C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Предназначенных для размещения производственных зданий, строений, сооружений промышленности, материально- технического, продовольственного снабжения, сбыта и заготовок;</w:t>
      </w:r>
    </w:p>
    <w:p w:rsidR="002B4886" w:rsidRDefault="00CF44C5" w:rsidP="00CF44C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Предназначенных для размещения офисных зданий делового и коммерческого назначения;</w:t>
      </w:r>
    </w:p>
    <w:p w:rsidR="00CF44C5" w:rsidRPr="00CF44C5" w:rsidRDefault="009B4AEA" w:rsidP="00CF44C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4AC6">
        <w:rPr>
          <w:sz w:val="28"/>
          <w:szCs w:val="28"/>
        </w:rPr>
        <w:t>.6</w:t>
      </w:r>
      <w:r w:rsidR="00CF44C5">
        <w:rPr>
          <w:sz w:val="28"/>
          <w:szCs w:val="28"/>
        </w:rPr>
        <w:t xml:space="preserve">. </w:t>
      </w:r>
      <w:r w:rsidR="00CF44C5" w:rsidRPr="00CF44C5">
        <w:rPr>
          <w:sz w:val="28"/>
          <w:szCs w:val="28"/>
        </w:rPr>
        <w:t xml:space="preserve">В размере </w:t>
      </w:r>
      <w:r w:rsidR="00CF44C5">
        <w:rPr>
          <w:b/>
          <w:sz w:val="28"/>
          <w:szCs w:val="28"/>
        </w:rPr>
        <w:t>1,5</w:t>
      </w:r>
      <w:r w:rsidR="00CF44C5" w:rsidRPr="00CF44C5">
        <w:rPr>
          <w:b/>
          <w:sz w:val="28"/>
          <w:szCs w:val="28"/>
        </w:rPr>
        <w:t xml:space="preserve"> процента</w:t>
      </w:r>
      <w:r w:rsidR="00CF44C5" w:rsidRPr="00CF44C5">
        <w:rPr>
          <w:sz w:val="28"/>
          <w:szCs w:val="28"/>
        </w:rPr>
        <w:t xml:space="preserve"> в отношении </w:t>
      </w:r>
      <w:r w:rsidR="00CF44C5">
        <w:rPr>
          <w:sz w:val="28"/>
          <w:szCs w:val="28"/>
        </w:rPr>
        <w:t xml:space="preserve">прочих </w:t>
      </w:r>
      <w:r w:rsidR="00CF44C5" w:rsidRPr="00CF44C5">
        <w:rPr>
          <w:sz w:val="28"/>
          <w:szCs w:val="28"/>
        </w:rPr>
        <w:t>земельных участков</w:t>
      </w:r>
      <w:r w:rsidR="00CF44C5">
        <w:rPr>
          <w:sz w:val="28"/>
          <w:szCs w:val="28"/>
        </w:rPr>
        <w:t>.</w:t>
      </w:r>
    </w:p>
    <w:p w:rsidR="002B5B90" w:rsidRDefault="009B4AEA" w:rsidP="002B5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844AC6">
        <w:rPr>
          <w:sz w:val="28"/>
          <w:szCs w:val="28"/>
        </w:rPr>
        <w:t>.7</w:t>
      </w:r>
      <w:r w:rsidR="002B5B90">
        <w:rPr>
          <w:sz w:val="28"/>
          <w:szCs w:val="28"/>
        </w:rPr>
        <w:t>. Не признаются объектом налогообложения на территории Ильевского сельского поселения Калачевского муниципального района Волгоградской области:</w:t>
      </w:r>
    </w:p>
    <w:p w:rsidR="002B5B90" w:rsidRDefault="002B5B90" w:rsidP="002B5B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2B5B90" w:rsidRDefault="002B5B90" w:rsidP="002B5B9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2B5B90" w:rsidRDefault="00D7199E" w:rsidP="002B5B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5B90">
        <w:rPr>
          <w:sz w:val="28"/>
          <w:szCs w:val="28"/>
        </w:rPr>
        <w:t>) земельные участки из состава земель лесного фонда;</w:t>
      </w:r>
    </w:p>
    <w:p w:rsidR="002B5B90" w:rsidRDefault="00D7199E" w:rsidP="002B5B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5B90">
        <w:rPr>
          <w:sz w:val="28"/>
          <w:szCs w:val="28"/>
        </w:rPr>
        <w:t>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</w:t>
      </w:r>
    </w:p>
    <w:p w:rsidR="00FB3145" w:rsidRDefault="00FB3145" w:rsidP="002B5B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5)земельные участки, входящие в состав общего имущества многоквартирного дома.</w:t>
      </w:r>
    </w:p>
    <w:p w:rsidR="002B5B90" w:rsidRDefault="002B5B90" w:rsidP="002B5B90">
      <w:pPr>
        <w:numPr>
          <w:ilvl w:val="1"/>
          <w:numId w:val="2"/>
        </w:numPr>
        <w:jc w:val="both"/>
        <w:rPr>
          <w:sz w:val="28"/>
          <w:szCs w:val="28"/>
        </w:rPr>
      </w:pPr>
    </w:p>
    <w:p w:rsidR="002B5B90" w:rsidRDefault="002B5B90" w:rsidP="002B5B9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уплаты налога:</w:t>
      </w:r>
    </w:p>
    <w:p w:rsidR="002B5B90" w:rsidRDefault="002B5B90" w:rsidP="002B5B9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налогоплательщиков – организаций и физических лиц, являющихся индивидуальными предпринимателями:</w:t>
      </w:r>
    </w:p>
    <w:p w:rsidR="002B5B90" w:rsidRDefault="002B5B90" w:rsidP="002B5B9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налог, подлежащий уплате по истечении налогового периода, уплачивается не позднее 1 февраля года, следующего за истекшим налоговым периодом.</w:t>
      </w:r>
    </w:p>
    <w:p w:rsidR="002B5B90" w:rsidRDefault="002B5B90" w:rsidP="002B5B9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налогоплательщиков – физических лиц, уплачивающих налог на основании налогового уведомления:</w:t>
      </w:r>
    </w:p>
    <w:p w:rsidR="002B5B90" w:rsidRDefault="002B5B90" w:rsidP="002B5B9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налог, подлежащий уплате по истечении налогового периода, уплачивается не позднее 01 </w:t>
      </w:r>
      <w:r w:rsidR="00C60AA5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года, следующего за истекшим налоговым периодом.</w:t>
      </w:r>
    </w:p>
    <w:p w:rsidR="002B5B90" w:rsidRDefault="002B5B90" w:rsidP="002B5B9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право на уменьшение налоговой базы в соответствии с главой 31 Налогового кодекса РФ, представляются в налоговые органы по месту нахождения земельного участка:</w:t>
      </w:r>
    </w:p>
    <w:p w:rsidR="002B5B90" w:rsidRDefault="009B4AEA" w:rsidP="002B5B9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B5B90">
        <w:rPr>
          <w:sz w:val="28"/>
          <w:szCs w:val="28"/>
        </w:rPr>
        <w:t>.1. Налогоплательщиками – организациями и физическими лицами, являющимися индивидуальными предпринимателями, в сроки представления налоговой декларации.</w:t>
      </w:r>
    </w:p>
    <w:p w:rsidR="002B5B90" w:rsidRDefault="009B4AEA" w:rsidP="002B5B9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5B90">
        <w:rPr>
          <w:sz w:val="28"/>
          <w:szCs w:val="28"/>
        </w:rPr>
        <w:t>.2. Налогоплательщиками – физическими лицами, не являющимися индивидуальными предпринимателями, в срок до 1 февраля года, являющегося налоговым периодом.</w:t>
      </w:r>
    </w:p>
    <w:p w:rsidR="002B5B90" w:rsidRDefault="002B5B90" w:rsidP="000135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Освобождаются от налогообложения:</w:t>
      </w:r>
    </w:p>
    <w:p w:rsidR="002B5B90" w:rsidRDefault="002B5B90" w:rsidP="00C60AA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участки, предоставленные для обеспечения деятельности органов государственной власти Волгоградской области, органов местного самоуправления;</w:t>
      </w:r>
    </w:p>
    <w:p w:rsidR="002B5B90" w:rsidRDefault="002B5B90" w:rsidP="00C60AA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бюджетные учреждения-организации, созданные органами государственной власти Волгоградской области, органами местного самоуправления для осуществления управленческих, социально-культурных, научно-технических или иных функций некоммерческого характера, деятельность которых финансируется из соответствующего бюджета на основе сметы доходов и расходов;</w:t>
      </w:r>
    </w:p>
    <w:p w:rsidR="002B5B90" w:rsidRDefault="002B5B90" w:rsidP="00C60AA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участки, отнесенные к землям в составе рекреационных зон в сельском поселении, в том числе занятые лесами, скверами, парками,  и используемые для отдыха граждан, туризма.</w:t>
      </w:r>
    </w:p>
    <w:p w:rsidR="00C60AA5" w:rsidRDefault="00C60AA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006523">
        <w:rPr>
          <w:color w:val="000000"/>
          <w:sz w:val="28"/>
          <w:szCs w:val="28"/>
        </w:rPr>
        <w:t xml:space="preserve">Герои Советского Союза и Герои Российской Федерации, </w:t>
      </w:r>
      <w:r>
        <w:rPr>
          <w:color w:val="000000"/>
          <w:sz w:val="28"/>
          <w:szCs w:val="28"/>
        </w:rPr>
        <w:t>Герои Социалистического труда, полные кавалеры ордена Славы</w:t>
      </w:r>
      <w:r w:rsidRPr="00006523">
        <w:rPr>
          <w:color w:val="000000"/>
          <w:sz w:val="28"/>
          <w:szCs w:val="28"/>
        </w:rPr>
        <w:t>;</w:t>
      </w:r>
    </w:p>
    <w:p w:rsidR="005F0725" w:rsidRPr="00006523" w:rsidRDefault="005F072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ветеранов и инвалидов Великой Отечественной войны, а также инвалидов боевых действий;</w:t>
      </w:r>
    </w:p>
    <w:p w:rsidR="00C60AA5" w:rsidRPr="00006523" w:rsidRDefault="00C60AA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006523">
        <w:rPr>
          <w:color w:val="000000"/>
          <w:sz w:val="28"/>
          <w:szCs w:val="28"/>
        </w:rPr>
        <w:t>инв</w:t>
      </w:r>
      <w:r>
        <w:rPr>
          <w:color w:val="000000"/>
          <w:sz w:val="28"/>
          <w:szCs w:val="28"/>
        </w:rPr>
        <w:t>алиды I и II групп;</w:t>
      </w:r>
      <w:r w:rsidRPr="002D25DD">
        <w:rPr>
          <w:color w:val="000000"/>
          <w:sz w:val="28"/>
          <w:szCs w:val="28"/>
        </w:rPr>
        <w:t xml:space="preserve"> </w:t>
      </w:r>
    </w:p>
    <w:p w:rsidR="00C60AA5" w:rsidRDefault="00C60AA5" w:rsidP="00C60AA5">
      <w:pPr>
        <w:pStyle w:val="a6"/>
        <w:numPr>
          <w:ilvl w:val="0"/>
          <w:numId w:val="6"/>
        </w:numPr>
        <w:shd w:val="clear" w:color="auto" w:fill="FFFFFF"/>
        <w:tabs>
          <w:tab w:val="left" w:pos="3657"/>
        </w:tabs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006523">
        <w:rPr>
          <w:color w:val="000000"/>
          <w:sz w:val="28"/>
          <w:szCs w:val="28"/>
        </w:rPr>
        <w:t>инвалиды с детства;</w:t>
      </w:r>
    </w:p>
    <w:p w:rsidR="00C60AA5" w:rsidRPr="00DF5CB7" w:rsidRDefault="00C60AA5" w:rsidP="00DF5CB7">
      <w:pPr>
        <w:pStyle w:val="a6"/>
        <w:numPr>
          <w:ilvl w:val="0"/>
          <w:numId w:val="6"/>
        </w:numPr>
        <w:shd w:val="clear" w:color="auto" w:fill="FFFFFF"/>
        <w:tabs>
          <w:tab w:val="left" w:pos="3657"/>
        </w:tabs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и опекуны, у которых на попечении находятся </w:t>
      </w:r>
      <w:r w:rsidR="00DF5CB7">
        <w:rPr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 xml:space="preserve">инвалиды </w:t>
      </w:r>
      <w:r w:rsidR="00DF5CB7">
        <w:rPr>
          <w:color w:val="000000"/>
          <w:sz w:val="28"/>
          <w:szCs w:val="28"/>
          <w:lang w:val="en-US"/>
        </w:rPr>
        <w:t>I</w:t>
      </w:r>
      <w:r w:rsidR="00DF5CB7" w:rsidRPr="00DF5CB7">
        <w:rPr>
          <w:color w:val="000000"/>
          <w:sz w:val="28"/>
          <w:szCs w:val="28"/>
        </w:rPr>
        <w:t xml:space="preserve"> </w:t>
      </w:r>
      <w:r w:rsidRPr="00DF5CB7">
        <w:rPr>
          <w:color w:val="000000"/>
          <w:sz w:val="28"/>
          <w:szCs w:val="28"/>
        </w:rPr>
        <w:t xml:space="preserve">и </w:t>
      </w:r>
      <w:r w:rsidR="00DF5CB7">
        <w:rPr>
          <w:color w:val="000000"/>
          <w:sz w:val="28"/>
          <w:szCs w:val="28"/>
          <w:lang w:val="en-US"/>
        </w:rPr>
        <w:t>II</w:t>
      </w:r>
      <w:r w:rsidR="00DF5CB7" w:rsidRPr="00DF5CB7">
        <w:rPr>
          <w:color w:val="000000"/>
          <w:sz w:val="28"/>
          <w:szCs w:val="28"/>
        </w:rPr>
        <w:t xml:space="preserve"> </w:t>
      </w:r>
      <w:r w:rsidR="00DF5CB7">
        <w:rPr>
          <w:color w:val="000000"/>
          <w:sz w:val="28"/>
          <w:szCs w:val="28"/>
        </w:rPr>
        <w:t>групп и инвалиды с детства;</w:t>
      </w:r>
    </w:p>
    <w:p w:rsidR="00C60AA5" w:rsidRPr="00006523" w:rsidRDefault="00C60AA5" w:rsidP="00C60AA5">
      <w:pPr>
        <w:pStyle w:val="a6"/>
        <w:numPr>
          <w:ilvl w:val="0"/>
          <w:numId w:val="6"/>
        </w:numPr>
        <w:shd w:val="clear" w:color="auto" w:fill="FFFFFF"/>
        <w:tabs>
          <w:tab w:val="left" w:pos="3657"/>
        </w:tabs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многодетные семьи, имеющие пять и более несовершеннолетних детей, проживающих совместно с родителями (родителем);</w:t>
      </w:r>
      <w:r>
        <w:rPr>
          <w:color w:val="000000"/>
          <w:sz w:val="28"/>
          <w:szCs w:val="28"/>
        </w:rPr>
        <w:tab/>
      </w:r>
    </w:p>
    <w:p w:rsidR="00C60AA5" w:rsidRDefault="00C60AA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006523">
        <w:rPr>
          <w:color w:val="000000"/>
          <w:sz w:val="28"/>
          <w:szCs w:val="28"/>
        </w:rPr>
        <w:t xml:space="preserve">участники гражданской войны и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</w:t>
      </w:r>
      <w:r>
        <w:rPr>
          <w:color w:val="000000"/>
          <w:sz w:val="28"/>
          <w:szCs w:val="28"/>
        </w:rPr>
        <w:t xml:space="preserve">вдовы погибших участников ВОВ, </w:t>
      </w:r>
      <w:r w:rsidRPr="00006523">
        <w:rPr>
          <w:color w:val="000000"/>
          <w:sz w:val="28"/>
          <w:szCs w:val="28"/>
        </w:rPr>
        <w:t>а</w:t>
      </w:r>
      <w:r w:rsidR="00DF5CB7">
        <w:rPr>
          <w:color w:val="000000"/>
          <w:sz w:val="28"/>
          <w:szCs w:val="28"/>
        </w:rPr>
        <w:t xml:space="preserve"> также ветераны боевых действий, дети военного Сталинграда;</w:t>
      </w:r>
    </w:p>
    <w:p w:rsidR="00C60AA5" w:rsidRPr="00006523" w:rsidRDefault="00C60AA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006523">
        <w:rPr>
          <w:color w:val="000000"/>
          <w:sz w:val="28"/>
          <w:szCs w:val="28"/>
        </w:rPr>
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</w:p>
    <w:p w:rsidR="00C60AA5" w:rsidRDefault="00C60AA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006523">
        <w:rPr>
          <w:color w:val="000000"/>
          <w:sz w:val="28"/>
          <w:szCs w:val="28"/>
        </w:rPr>
        <w:t xml:space="preserve"> </w:t>
      </w:r>
      <w:proofErr w:type="gramStart"/>
      <w:r w:rsidRPr="00006523">
        <w:rPr>
          <w:color w:val="000000"/>
          <w:sz w:val="28"/>
          <w:szCs w:val="28"/>
        </w:rPr>
        <w:t xml:space="preserve">лица, имеющие право на получение социальной поддержки в соответствии с "Законом"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"законом" от 26 ноября 1998 года N 175-ФЗ "О социальной </w:t>
      </w:r>
      <w:r w:rsidRPr="00006523">
        <w:rPr>
          <w:color w:val="000000"/>
          <w:sz w:val="28"/>
          <w:szCs w:val="28"/>
        </w:rPr>
        <w:lastRenderedPageBreak/>
        <w:t>защите граждан Российской Федерации, подвергшихся воздействию радиации вследствие аварии в 1957 году на производственном</w:t>
      </w:r>
      <w:proofErr w:type="gramEnd"/>
      <w:r w:rsidRPr="00006523">
        <w:rPr>
          <w:color w:val="000000"/>
          <w:sz w:val="28"/>
          <w:szCs w:val="28"/>
        </w:rPr>
        <w:t xml:space="preserve"> </w:t>
      </w:r>
      <w:proofErr w:type="gramStart"/>
      <w:r w:rsidRPr="00006523">
        <w:rPr>
          <w:color w:val="000000"/>
          <w:sz w:val="28"/>
          <w:szCs w:val="28"/>
        </w:rPr>
        <w:t xml:space="preserve">объединении "Маяк" и сбросов радиоактивных отходов в реку </w:t>
      </w:r>
      <w:proofErr w:type="spellStart"/>
      <w:r w:rsidRPr="00006523">
        <w:rPr>
          <w:color w:val="000000"/>
          <w:sz w:val="28"/>
          <w:szCs w:val="28"/>
        </w:rPr>
        <w:t>Теча</w:t>
      </w:r>
      <w:proofErr w:type="spellEnd"/>
      <w:r w:rsidRPr="00006523">
        <w:rPr>
          <w:color w:val="000000"/>
          <w:sz w:val="28"/>
          <w:szCs w:val="28"/>
        </w:rPr>
        <w:t>" и Федеральным "законом"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</w:p>
    <w:p w:rsidR="005F0725" w:rsidRDefault="005F072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60AA5" w:rsidRPr="00747B62" w:rsidRDefault="00C60AA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747B62">
        <w:rPr>
          <w:color w:val="000000"/>
          <w:sz w:val="28"/>
          <w:szCs w:val="28"/>
          <w:shd w:val="clear" w:color="auto" w:fill="FFFFFF"/>
        </w:rPr>
        <w:t>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объектов;</w:t>
      </w:r>
    </w:p>
    <w:p w:rsidR="00C60AA5" w:rsidRDefault="00C60AA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пенсионеры</w:t>
      </w:r>
      <w:r w:rsidRPr="00006523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постоянно проживающие на территории поселения старше 80-ти лет;</w:t>
      </w:r>
    </w:p>
    <w:p w:rsidR="0001358B" w:rsidRPr="001C4364" w:rsidRDefault="005F0725" w:rsidP="0001358B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категории налогоплательщиков, установленные ст.395 Налогового кодекса Российской Федерации.</w:t>
      </w:r>
    </w:p>
    <w:p w:rsidR="00C60AA5" w:rsidRPr="0001358B" w:rsidRDefault="00C60AA5" w:rsidP="00C60AA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Освобождаются от уплаты </w:t>
      </w:r>
      <w:r w:rsidR="0001358B">
        <w:rPr>
          <w:color w:val="000000"/>
          <w:sz w:val="28"/>
          <w:szCs w:val="28"/>
          <w:shd w:val="clear" w:color="auto" w:fill="FFFFFF"/>
        </w:rPr>
        <w:t xml:space="preserve">земельного </w:t>
      </w:r>
      <w:r>
        <w:rPr>
          <w:color w:val="000000"/>
          <w:sz w:val="28"/>
          <w:szCs w:val="28"/>
          <w:shd w:val="clear" w:color="auto" w:fill="FFFFFF"/>
        </w:rPr>
        <w:t xml:space="preserve">налога </w:t>
      </w:r>
      <w:r w:rsidRPr="0001358B">
        <w:rPr>
          <w:color w:val="000000"/>
          <w:sz w:val="28"/>
          <w:szCs w:val="28"/>
          <w:shd w:val="clear" w:color="auto" w:fill="FFFFFF"/>
        </w:rPr>
        <w:t>на 50  %  следующие лица:</w:t>
      </w:r>
    </w:p>
    <w:p w:rsidR="00C60AA5" w:rsidRDefault="00C60AA5" w:rsidP="00D7199E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07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инвалиды </w:t>
      </w:r>
      <w:r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="00D7199E">
        <w:rPr>
          <w:color w:val="000000"/>
          <w:sz w:val="28"/>
          <w:szCs w:val="28"/>
          <w:shd w:val="clear" w:color="auto" w:fill="FFFFFF"/>
        </w:rPr>
        <w:t xml:space="preserve"> группы;</w:t>
      </w:r>
    </w:p>
    <w:p w:rsidR="00D7199E" w:rsidRDefault="007B7704" w:rsidP="00D7199E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07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лица, имеющие статус матери одиночки;</w:t>
      </w:r>
    </w:p>
    <w:p w:rsidR="007B7704" w:rsidRDefault="00CC2251" w:rsidP="00D7199E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07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ветераны труда;</w:t>
      </w:r>
    </w:p>
    <w:p w:rsidR="00CC2251" w:rsidRPr="00CC2251" w:rsidRDefault="00CC2251" w:rsidP="00CC225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пенсионеры</w:t>
      </w:r>
      <w:r w:rsidRPr="00006523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постоянно проживающие на территории поселения старше 70-ти лет.</w:t>
      </w:r>
    </w:p>
    <w:p w:rsidR="002B5B90" w:rsidRDefault="002B5B90" w:rsidP="002B5B9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 вводится в действие на территории Ильевского сел</w:t>
      </w:r>
      <w:r w:rsidR="0001358B">
        <w:rPr>
          <w:sz w:val="28"/>
          <w:szCs w:val="28"/>
        </w:rPr>
        <w:t>ьского поселения с 1 января 2015</w:t>
      </w:r>
      <w:r>
        <w:rPr>
          <w:sz w:val="28"/>
          <w:szCs w:val="28"/>
        </w:rPr>
        <w:t xml:space="preserve"> года.</w:t>
      </w:r>
    </w:p>
    <w:p w:rsidR="002B5B90" w:rsidRPr="00F12F18" w:rsidRDefault="002B5B90" w:rsidP="002B5B90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</w:t>
      </w:r>
      <w:r w:rsidRPr="00F12F18">
        <w:rPr>
          <w:sz w:val="28"/>
          <w:szCs w:val="28"/>
        </w:rPr>
        <w:t xml:space="preserve"> Ильевского сельского Совета № </w:t>
      </w:r>
      <w:r w:rsidR="0001358B">
        <w:rPr>
          <w:sz w:val="28"/>
          <w:szCs w:val="28"/>
        </w:rPr>
        <w:t>159</w:t>
      </w:r>
      <w:r w:rsidRPr="00F12F18">
        <w:rPr>
          <w:sz w:val="28"/>
          <w:szCs w:val="28"/>
        </w:rPr>
        <w:t xml:space="preserve"> от </w:t>
      </w:r>
      <w:r w:rsidR="0001358B">
        <w:rPr>
          <w:sz w:val="28"/>
          <w:szCs w:val="28"/>
        </w:rPr>
        <w:t>20.11.2013</w:t>
      </w:r>
      <w:r w:rsidRPr="00F12F18">
        <w:rPr>
          <w:sz w:val="28"/>
          <w:szCs w:val="28"/>
        </w:rPr>
        <w:t xml:space="preserve"> г. </w:t>
      </w:r>
      <w:r>
        <w:rPr>
          <w:sz w:val="28"/>
        </w:rPr>
        <w:t>«О земельном налоге на территории Ильевского сельского поселения»</w:t>
      </w:r>
      <w:r w:rsidR="0001358B">
        <w:rPr>
          <w:sz w:val="28"/>
        </w:rPr>
        <w:t xml:space="preserve">, Решение Ильевского сельского Совета №163 от 17.12.2013 года «О внесении изменений в Решение </w:t>
      </w:r>
      <w:r>
        <w:rPr>
          <w:sz w:val="28"/>
        </w:rPr>
        <w:t xml:space="preserve"> </w:t>
      </w:r>
      <w:r w:rsidR="0001358B" w:rsidRPr="00F12F18">
        <w:rPr>
          <w:sz w:val="28"/>
          <w:szCs w:val="28"/>
        </w:rPr>
        <w:t xml:space="preserve">Ильевского сельского Совета № </w:t>
      </w:r>
      <w:r w:rsidR="0001358B">
        <w:rPr>
          <w:sz w:val="28"/>
          <w:szCs w:val="28"/>
        </w:rPr>
        <w:t>159</w:t>
      </w:r>
      <w:r w:rsidR="0001358B" w:rsidRPr="00F12F18">
        <w:rPr>
          <w:sz w:val="28"/>
          <w:szCs w:val="28"/>
        </w:rPr>
        <w:t xml:space="preserve"> от </w:t>
      </w:r>
      <w:r w:rsidR="0001358B">
        <w:rPr>
          <w:sz w:val="28"/>
          <w:szCs w:val="28"/>
        </w:rPr>
        <w:t>20.11.2013</w:t>
      </w:r>
      <w:r w:rsidR="0001358B" w:rsidRPr="00F12F18">
        <w:rPr>
          <w:sz w:val="28"/>
          <w:szCs w:val="28"/>
        </w:rPr>
        <w:t xml:space="preserve"> г. </w:t>
      </w:r>
      <w:r w:rsidR="0001358B">
        <w:rPr>
          <w:sz w:val="28"/>
        </w:rPr>
        <w:t xml:space="preserve">«О земельном налоге на территории Ильевского сельского поселения» </w:t>
      </w:r>
      <w:r>
        <w:rPr>
          <w:sz w:val="28"/>
        </w:rPr>
        <w:t>считать у</w:t>
      </w:r>
      <w:r w:rsidR="0001358B">
        <w:rPr>
          <w:sz w:val="28"/>
        </w:rPr>
        <w:t>тратившими силу с 01 января 2015</w:t>
      </w:r>
      <w:r>
        <w:rPr>
          <w:sz w:val="28"/>
        </w:rPr>
        <w:t xml:space="preserve"> года.</w:t>
      </w:r>
      <w:proofErr w:type="gramEnd"/>
    </w:p>
    <w:p w:rsidR="002B5B90" w:rsidRDefault="002B5B90" w:rsidP="002B5B9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районной газете «Борьба».  </w:t>
      </w:r>
    </w:p>
    <w:p w:rsidR="0001358B" w:rsidRDefault="002B5B90" w:rsidP="000135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01358B">
        <w:rPr>
          <w:sz w:val="28"/>
          <w:szCs w:val="28"/>
        </w:rPr>
        <w:t xml:space="preserve"> вступает в силу с 1 января 2015</w:t>
      </w:r>
      <w:r>
        <w:rPr>
          <w:sz w:val="28"/>
          <w:szCs w:val="28"/>
        </w:rPr>
        <w:t xml:space="preserve"> года, но не ранее </w:t>
      </w:r>
    </w:p>
    <w:p w:rsidR="002B5B90" w:rsidRPr="000560D0" w:rsidRDefault="002B5B90" w:rsidP="0001358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чем по</w:t>
      </w:r>
      <w:r w:rsidR="005E24F0">
        <w:rPr>
          <w:sz w:val="28"/>
          <w:szCs w:val="28"/>
        </w:rPr>
        <w:t xml:space="preserve"> истечении месячного срока со дня </w:t>
      </w:r>
      <w:r>
        <w:rPr>
          <w:sz w:val="28"/>
          <w:szCs w:val="28"/>
        </w:rPr>
        <w:t>опубликования.</w:t>
      </w:r>
    </w:p>
    <w:p w:rsidR="002B5B90" w:rsidRDefault="002B5B90" w:rsidP="002B5B90">
      <w:pPr>
        <w:jc w:val="both"/>
      </w:pPr>
    </w:p>
    <w:p w:rsidR="002B5B90" w:rsidRDefault="002B5B90" w:rsidP="002B5B90">
      <w:pPr>
        <w:jc w:val="both"/>
      </w:pPr>
    </w:p>
    <w:p w:rsidR="002B5B90" w:rsidRDefault="002B5B90" w:rsidP="002B5B90">
      <w:pPr>
        <w:jc w:val="both"/>
      </w:pPr>
    </w:p>
    <w:p w:rsidR="008052C5" w:rsidRDefault="008052C5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Ильевского </w:t>
      </w:r>
    </w:p>
    <w:p w:rsidR="00CE20D8" w:rsidRPr="00CE20D8" w:rsidRDefault="008052C5" w:rsidP="00514465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сельского Совета                                                          В.В.Акимова</w:t>
      </w:r>
    </w:p>
    <w:sectPr w:rsidR="00CE20D8" w:rsidRPr="00CE20D8" w:rsidSect="001C436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CD"/>
    <w:multiLevelType w:val="multilevel"/>
    <w:tmpl w:val="4E522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2850323D"/>
    <w:multiLevelType w:val="hybridMultilevel"/>
    <w:tmpl w:val="2DCC42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6424F8D"/>
    <w:multiLevelType w:val="hybridMultilevel"/>
    <w:tmpl w:val="9C3E5CBE"/>
    <w:lvl w:ilvl="0" w:tplc="6034149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4C466574"/>
    <w:multiLevelType w:val="hybridMultilevel"/>
    <w:tmpl w:val="AB6CF78C"/>
    <w:lvl w:ilvl="0" w:tplc="7DD83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05CFB1C">
      <w:numFmt w:val="none"/>
      <w:lvlText w:val=""/>
      <w:lvlJc w:val="left"/>
      <w:pPr>
        <w:tabs>
          <w:tab w:val="num" w:pos="360"/>
        </w:tabs>
      </w:pPr>
    </w:lvl>
    <w:lvl w:ilvl="2" w:tplc="0F60424E">
      <w:numFmt w:val="none"/>
      <w:lvlText w:val=""/>
      <w:lvlJc w:val="left"/>
      <w:pPr>
        <w:tabs>
          <w:tab w:val="num" w:pos="360"/>
        </w:tabs>
      </w:pPr>
    </w:lvl>
    <w:lvl w:ilvl="3" w:tplc="26A25B3E">
      <w:numFmt w:val="none"/>
      <w:lvlText w:val=""/>
      <w:lvlJc w:val="left"/>
      <w:pPr>
        <w:tabs>
          <w:tab w:val="num" w:pos="360"/>
        </w:tabs>
      </w:pPr>
    </w:lvl>
    <w:lvl w:ilvl="4" w:tplc="BA14372E">
      <w:numFmt w:val="none"/>
      <w:lvlText w:val=""/>
      <w:lvlJc w:val="left"/>
      <w:pPr>
        <w:tabs>
          <w:tab w:val="num" w:pos="360"/>
        </w:tabs>
      </w:pPr>
    </w:lvl>
    <w:lvl w:ilvl="5" w:tplc="6F1ADAA6">
      <w:numFmt w:val="none"/>
      <w:lvlText w:val=""/>
      <w:lvlJc w:val="left"/>
      <w:pPr>
        <w:tabs>
          <w:tab w:val="num" w:pos="360"/>
        </w:tabs>
      </w:pPr>
    </w:lvl>
    <w:lvl w:ilvl="6" w:tplc="C7686FC6">
      <w:numFmt w:val="none"/>
      <w:lvlText w:val=""/>
      <w:lvlJc w:val="left"/>
      <w:pPr>
        <w:tabs>
          <w:tab w:val="num" w:pos="360"/>
        </w:tabs>
      </w:pPr>
    </w:lvl>
    <w:lvl w:ilvl="7" w:tplc="583C747C">
      <w:numFmt w:val="none"/>
      <w:lvlText w:val=""/>
      <w:lvlJc w:val="left"/>
      <w:pPr>
        <w:tabs>
          <w:tab w:val="num" w:pos="360"/>
        </w:tabs>
      </w:pPr>
    </w:lvl>
    <w:lvl w:ilvl="8" w:tplc="2A3A410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7F92E11"/>
    <w:multiLevelType w:val="hybridMultilevel"/>
    <w:tmpl w:val="E94E1D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F65614D"/>
    <w:multiLevelType w:val="multilevel"/>
    <w:tmpl w:val="CD34C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65372BE2"/>
    <w:multiLevelType w:val="hybridMultilevel"/>
    <w:tmpl w:val="3E5C99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EDF4084"/>
    <w:multiLevelType w:val="hybridMultilevel"/>
    <w:tmpl w:val="76EEE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639B8"/>
    <w:multiLevelType w:val="multilevel"/>
    <w:tmpl w:val="3190E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D69E8"/>
    <w:rsid w:val="0001358B"/>
    <w:rsid w:val="0003530E"/>
    <w:rsid w:val="0007332F"/>
    <w:rsid w:val="00073E2C"/>
    <w:rsid w:val="00086B5F"/>
    <w:rsid w:val="00091FFD"/>
    <w:rsid w:val="000A5AE2"/>
    <w:rsid w:val="000A5EE7"/>
    <w:rsid w:val="000B2CDF"/>
    <w:rsid w:val="000C3521"/>
    <w:rsid w:val="000D4A7E"/>
    <w:rsid w:val="000F79CF"/>
    <w:rsid w:val="00101649"/>
    <w:rsid w:val="001102E2"/>
    <w:rsid w:val="00111380"/>
    <w:rsid w:val="0011733B"/>
    <w:rsid w:val="00121ED4"/>
    <w:rsid w:val="001308EE"/>
    <w:rsid w:val="0017561F"/>
    <w:rsid w:val="00180471"/>
    <w:rsid w:val="00181EF0"/>
    <w:rsid w:val="00195FF9"/>
    <w:rsid w:val="001A4196"/>
    <w:rsid w:val="001B46CE"/>
    <w:rsid w:val="001B7AB8"/>
    <w:rsid w:val="001C4364"/>
    <w:rsid w:val="001C55BA"/>
    <w:rsid w:val="001C723F"/>
    <w:rsid w:val="001C7E93"/>
    <w:rsid w:val="001D2792"/>
    <w:rsid w:val="001D292B"/>
    <w:rsid w:val="001D4E15"/>
    <w:rsid w:val="001D4E88"/>
    <w:rsid w:val="001F1E43"/>
    <w:rsid w:val="00202320"/>
    <w:rsid w:val="00231D5C"/>
    <w:rsid w:val="002501EE"/>
    <w:rsid w:val="002B4886"/>
    <w:rsid w:val="002B5B90"/>
    <w:rsid w:val="002B62B1"/>
    <w:rsid w:val="002C4614"/>
    <w:rsid w:val="002E46F0"/>
    <w:rsid w:val="002E66D2"/>
    <w:rsid w:val="002E7E9B"/>
    <w:rsid w:val="002F28DE"/>
    <w:rsid w:val="00301CF3"/>
    <w:rsid w:val="00313662"/>
    <w:rsid w:val="003364C1"/>
    <w:rsid w:val="00336857"/>
    <w:rsid w:val="00366908"/>
    <w:rsid w:val="00372984"/>
    <w:rsid w:val="00374414"/>
    <w:rsid w:val="00384ACB"/>
    <w:rsid w:val="00395D67"/>
    <w:rsid w:val="003A698C"/>
    <w:rsid w:val="003A7D4B"/>
    <w:rsid w:val="003B360E"/>
    <w:rsid w:val="003B5422"/>
    <w:rsid w:val="003C5CD9"/>
    <w:rsid w:val="00402A9F"/>
    <w:rsid w:val="00436FE4"/>
    <w:rsid w:val="00441867"/>
    <w:rsid w:val="00441B07"/>
    <w:rsid w:val="004702BF"/>
    <w:rsid w:val="00480724"/>
    <w:rsid w:val="00480774"/>
    <w:rsid w:val="00493AF5"/>
    <w:rsid w:val="004A7002"/>
    <w:rsid w:val="004A7C7E"/>
    <w:rsid w:val="004C1E6A"/>
    <w:rsid w:val="004D113E"/>
    <w:rsid w:val="004D69E8"/>
    <w:rsid w:val="004E3699"/>
    <w:rsid w:val="004F2D73"/>
    <w:rsid w:val="00514465"/>
    <w:rsid w:val="00524840"/>
    <w:rsid w:val="00537618"/>
    <w:rsid w:val="00567D9B"/>
    <w:rsid w:val="0057537D"/>
    <w:rsid w:val="0057647C"/>
    <w:rsid w:val="00587A13"/>
    <w:rsid w:val="0059105B"/>
    <w:rsid w:val="005A6394"/>
    <w:rsid w:val="005B2669"/>
    <w:rsid w:val="005B431B"/>
    <w:rsid w:val="005E24F0"/>
    <w:rsid w:val="005F0725"/>
    <w:rsid w:val="005F6C3B"/>
    <w:rsid w:val="005F740A"/>
    <w:rsid w:val="00606279"/>
    <w:rsid w:val="00627DF3"/>
    <w:rsid w:val="006340F4"/>
    <w:rsid w:val="00681F64"/>
    <w:rsid w:val="0068702C"/>
    <w:rsid w:val="00692461"/>
    <w:rsid w:val="0069405A"/>
    <w:rsid w:val="00694A69"/>
    <w:rsid w:val="006A170C"/>
    <w:rsid w:val="006A2B17"/>
    <w:rsid w:val="006C3F1E"/>
    <w:rsid w:val="006D2163"/>
    <w:rsid w:val="006F085B"/>
    <w:rsid w:val="006F0C89"/>
    <w:rsid w:val="00705F83"/>
    <w:rsid w:val="00713AC3"/>
    <w:rsid w:val="0073026F"/>
    <w:rsid w:val="00730724"/>
    <w:rsid w:val="0074060A"/>
    <w:rsid w:val="00750755"/>
    <w:rsid w:val="00755533"/>
    <w:rsid w:val="007A318B"/>
    <w:rsid w:val="007A5401"/>
    <w:rsid w:val="007B03CC"/>
    <w:rsid w:val="007B6F1C"/>
    <w:rsid w:val="007B7704"/>
    <w:rsid w:val="007C1A28"/>
    <w:rsid w:val="007D5227"/>
    <w:rsid w:val="007E266C"/>
    <w:rsid w:val="007F18DA"/>
    <w:rsid w:val="007F42C9"/>
    <w:rsid w:val="0080062D"/>
    <w:rsid w:val="008052C5"/>
    <w:rsid w:val="0081642D"/>
    <w:rsid w:val="00821685"/>
    <w:rsid w:val="008255A9"/>
    <w:rsid w:val="00831F4A"/>
    <w:rsid w:val="00836222"/>
    <w:rsid w:val="008425D3"/>
    <w:rsid w:val="00844AC6"/>
    <w:rsid w:val="00844F03"/>
    <w:rsid w:val="008538B9"/>
    <w:rsid w:val="008678DE"/>
    <w:rsid w:val="00877BAF"/>
    <w:rsid w:val="008808D2"/>
    <w:rsid w:val="00893432"/>
    <w:rsid w:val="008A0B11"/>
    <w:rsid w:val="008B1AD4"/>
    <w:rsid w:val="008C0175"/>
    <w:rsid w:val="008D7ADC"/>
    <w:rsid w:val="008E1D1F"/>
    <w:rsid w:val="008E7DE7"/>
    <w:rsid w:val="008F32C9"/>
    <w:rsid w:val="00904889"/>
    <w:rsid w:val="00910477"/>
    <w:rsid w:val="00922944"/>
    <w:rsid w:val="00931AD4"/>
    <w:rsid w:val="00946541"/>
    <w:rsid w:val="00965878"/>
    <w:rsid w:val="00966BAA"/>
    <w:rsid w:val="0096797E"/>
    <w:rsid w:val="0098064C"/>
    <w:rsid w:val="00983322"/>
    <w:rsid w:val="00983930"/>
    <w:rsid w:val="00997DC1"/>
    <w:rsid w:val="009A1654"/>
    <w:rsid w:val="009B31F7"/>
    <w:rsid w:val="009B4AEA"/>
    <w:rsid w:val="009C03BA"/>
    <w:rsid w:val="009C1D1E"/>
    <w:rsid w:val="009E3CFF"/>
    <w:rsid w:val="00A174CB"/>
    <w:rsid w:val="00A17F7A"/>
    <w:rsid w:val="00A43F03"/>
    <w:rsid w:val="00A743FB"/>
    <w:rsid w:val="00AA20AA"/>
    <w:rsid w:val="00AC4050"/>
    <w:rsid w:val="00AE7FC8"/>
    <w:rsid w:val="00B047BA"/>
    <w:rsid w:val="00B2365F"/>
    <w:rsid w:val="00B31B4F"/>
    <w:rsid w:val="00B3588B"/>
    <w:rsid w:val="00B456FA"/>
    <w:rsid w:val="00B477A5"/>
    <w:rsid w:val="00B953D5"/>
    <w:rsid w:val="00BA2137"/>
    <w:rsid w:val="00BA350A"/>
    <w:rsid w:val="00BB013D"/>
    <w:rsid w:val="00BB7FBB"/>
    <w:rsid w:val="00BC1811"/>
    <w:rsid w:val="00BC5E90"/>
    <w:rsid w:val="00BD1AAE"/>
    <w:rsid w:val="00BD59EC"/>
    <w:rsid w:val="00BD711C"/>
    <w:rsid w:val="00BE3977"/>
    <w:rsid w:val="00BF0DFD"/>
    <w:rsid w:val="00BF6A90"/>
    <w:rsid w:val="00C21BFB"/>
    <w:rsid w:val="00C22FE8"/>
    <w:rsid w:val="00C60AA5"/>
    <w:rsid w:val="00C61CD1"/>
    <w:rsid w:val="00C6739D"/>
    <w:rsid w:val="00C7106B"/>
    <w:rsid w:val="00C86CBE"/>
    <w:rsid w:val="00C877C2"/>
    <w:rsid w:val="00C95489"/>
    <w:rsid w:val="00CC2251"/>
    <w:rsid w:val="00CD69DB"/>
    <w:rsid w:val="00CE0A89"/>
    <w:rsid w:val="00CE20D8"/>
    <w:rsid w:val="00CF44C5"/>
    <w:rsid w:val="00CF4EBD"/>
    <w:rsid w:val="00D17682"/>
    <w:rsid w:val="00D228C7"/>
    <w:rsid w:val="00D616C2"/>
    <w:rsid w:val="00D64941"/>
    <w:rsid w:val="00D678B7"/>
    <w:rsid w:val="00D7199E"/>
    <w:rsid w:val="00D7544B"/>
    <w:rsid w:val="00DC12ED"/>
    <w:rsid w:val="00DC1AFF"/>
    <w:rsid w:val="00DF5CB7"/>
    <w:rsid w:val="00E12059"/>
    <w:rsid w:val="00E12972"/>
    <w:rsid w:val="00E1450E"/>
    <w:rsid w:val="00E3101C"/>
    <w:rsid w:val="00E334E4"/>
    <w:rsid w:val="00E37D37"/>
    <w:rsid w:val="00E8233E"/>
    <w:rsid w:val="00E86185"/>
    <w:rsid w:val="00E9355F"/>
    <w:rsid w:val="00E93E49"/>
    <w:rsid w:val="00EA78F1"/>
    <w:rsid w:val="00EB77D0"/>
    <w:rsid w:val="00ED1FE9"/>
    <w:rsid w:val="00ED3BC2"/>
    <w:rsid w:val="00EE6877"/>
    <w:rsid w:val="00EF160D"/>
    <w:rsid w:val="00F05E7B"/>
    <w:rsid w:val="00F21A73"/>
    <w:rsid w:val="00F300B4"/>
    <w:rsid w:val="00F44672"/>
    <w:rsid w:val="00F50177"/>
    <w:rsid w:val="00F50344"/>
    <w:rsid w:val="00F510EC"/>
    <w:rsid w:val="00F51DCA"/>
    <w:rsid w:val="00F86918"/>
    <w:rsid w:val="00FA1382"/>
    <w:rsid w:val="00FB3145"/>
    <w:rsid w:val="00FE326A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9E8"/>
  </w:style>
  <w:style w:type="paragraph" w:styleId="1">
    <w:name w:val="heading 1"/>
    <w:basedOn w:val="a"/>
    <w:next w:val="a"/>
    <w:qFormat/>
    <w:rsid w:val="004D69E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9E8"/>
    <w:rPr>
      <w:color w:val="0000FF"/>
      <w:u w:val="single"/>
    </w:rPr>
  </w:style>
  <w:style w:type="table" w:styleId="a4">
    <w:name w:val="Table Grid"/>
    <w:basedOn w:val="a1"/>
    <w:uiPriority w:val="59"/>
    <w:rsid w:val="004D6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1205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2B5B9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Normal (Web)"/>
    <w:basedOn w:val="a"/>
    <w:uiPriority w:val="99"/>
    <w:unhideWhenUsed/>
    <w:rsid w:val="00C60AA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E3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AKMR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Перфилова</dc:creator>
  <cp:keywords/>
  <dc:description/>
  <cp:lastModifiedBy>Новый</cp:lastModifiedBy>
  <cp:revision>12</cp:revision>
  <cp:lastPrinted>2014-11-24T11:40:00Z</cp:lastPrinted>
  <dcterms:created xsi:type="dcterms:W3CDTF">2014-11-13T07:50:00Z</dcterms:created>
  <dcterms:modified xsi:type="dcterms:W3CDTF">2014-11-26T07:03:00Z</dcterms:modified>
</cp:coreProperties>
</file>