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4E" w:rsidRPr="00784B51" w:rsidRDefault="00C2614E" w:rsidP="00C2614E">
      <w:pPr>
        <w:rPr>
          <w:b/>
        </w:rPr>
      </w:pPr>
    </w:p>
    <w:p w:rsidR="00C2614E" w:rsidRPr="00784B51" w:rsidRDefault="00C2614E" w:rsidP="00C2614E">
      <w:pPr>
        <w:jc w:val="center"/>
        <w:rPr>
          <w:b/>
          <w:sz w:val="28"/>
          <w:szCs w:val="28"/>
        </w:rPr>
      </w:pPr>
      <w:r w:rsidRPr="00784B51">
        <w:rPr>
          <w:b/>
          <w:sz w:val="28"/>
          <w:szCs w:val="28"/>
        </w:rPr>
        <w:t xml:space="preserve">АДМИНИСТРАЦИЯ </w:t>
      </w:r>
    </w:p>
    <w:p w:rsidR="00C2614E" w:rsidRPr="00784B51" w:rsidRDefault="00C2614E" w:rsidP="00C2614E">
      <w:pPr>
        <w:jc w:val="center"/>
        <w:rPr>
          <w:b/>
          <w:sz w:val="28"/>
          <w:szCs w:val="28"/>
        </w:rPr>
      </w:pPr>
      <w:r w:rsidRPr="00784B51">
        <w:rPr>
          <w:b/>
          <w:sz w:val="28"/>
          <w:szCs w:val="28"/>
        </w:rPr>
        <w:t xml:space="preserve">ИЛЬЕВСКОГО СЕЛЬСКОГО ПОСЕЛЕНИЯ </w:t>
      </w:r>
    </w:p>
    <w:p w:rsidR="00C2614E" w:rsidRPr="00784B51" w:rsidRDefault="00C2614E" w:rsidP="00C2614E">
      <w:pPr>
        <w:jc w:val="center"/>
        <w:rPr>
          <w:b/>
          <w:bCs/>
          <w:sz w:val="28"/>
          <w:szCs w:val="28"/>
        </w:rPr>
      </w:pPr>
      <w:r w:rsidRPr="00784B51">
        <w:rPr>
          <w:b/>
          <w:bCs/>
          <w:sz w:val="28"/>
          <w:szCs w:val="28"/>
        </w:rPr>
        <w:t>КАЛАЧЕВСКОГО МУНИЦИПАЛЬНОГО РАЙОНА</w:t>
      </w:r>
    </w:p>
    <w:p w:rsidR="00C2614E" w:rsidRPr="00784B51" w:rsidRDefault="00C2614E" w:rsidP="00C2614E">
      <w:pPr>
        <w:spacing w:line="240" w:lineRule="atLeast"/>
        <w:jc w:val="center"/>
        <w:rPr>
          <w:b/>
          <w:bCs/>
          <w:sz w:val="28"/>
          <w:szCs w:val="28"/>
        </w:rPr>
      </w:pPr>
      <w:r w:rsidRPr="00784B51">
        <w:rPr>
          <w:b/>
          <w:bCs/>
          <w:sz w:val="28"/>
          <w:szCs w:val="28"/>
        </w:rPr>
        <w:t>ВОЛГОГРАДСКОЙ ОБЛАСТИ</w:t>
      </w:r>
    </w:p>
    <w:p w:rsidR="00C2614E" w:rsidRPr="00784B51" w:rsidRDefault="00C2614E" w:rsidP="00C2614E">
      <w:pPr>
        <w:spacing w:line="240" w:lineRule="atLeast"/>
        <w:jc w:val="center"/>
        <w:rPr>
          <w:b/>
          <w:bCs/>
          <w:sz w:val="28"/>
          <w:szCs w:val="28"/>
        </w:rPr>
      </w:pPr>
    </w:p>
    <w:tbl>
      <w:tblPr>
        <w:tblW w:w="0" w:type="auto"/>
        <w:tblInd w:w="150" w:type="dxa"/>
        <w:tblBorders>
          <w:top w:val="thinThickSmallGap" w:sz="24" w:space="0" w:color="auto"/>
        </w:tblBorders>
        <w:tblLook w:val="0000"/>
      </w:tblPr>
      <w:tblGrid>
        <w:gridCol w:w="9421"/>
      </w:tblGrid>
      <w:tr w:rsidR="00C2614E" w:rsidRPr="00784B51" w:rsidTr="002B0295">
        <w:trPr>
          <w:trHeight w:val="100"/>
        </w:trPr>
        <w:tc>
          <w:tcPr>
            <w:tcW w:w="9440" w:type="dxa"/>
            <w:tcBorders>
              <w:top w:val="thinThickSmallGap" w:sz="24" w:space="0" w:color="auto"/>
              <w:left w:val="nil"/>
              <w:bottom w:val="nil"/>
              <w:right w:val="nil"/>
            </w:tcBorders>
            <w:shd w:val="clear" w:color="auto" w:fill="auto"/>
          </w:tcPr>
          <w:p w:rsidR="00C2614E" w:rsidRPr="00784B51" w:rsidRDefault="00C2614E" w:rsidP="002B0295">
            <w:pPr>
              <w:autoSpaceDE w:val="0"/>
              <w:autoSpaceDN w:val="0"/>
              <w:spacing w:line="240" w:lineRule="atLeast"/>
              <w:jc w:val="center"/>
              <w:rPr>
                <w:b/>
                <w:bCs/>
                <w:sz w:val="28"/>
                <w:szCs w:val="28"/>
              </w:rPr>
            </w:pPr>
            <w:r w:rsidRPr="00784B51">
              <w:rPr>
                <w:b/>
                <w:bCs/>
                <w:sz w:val="28"/>
                <w:szCs w:val="28"/>
              </w:rPr>
              <w:t>ПОСТАНОВЛЕНИЕ</w:t>
            </w:r>
          </w:p>
        </w:tc>
      </w:tr>
    </w:tbl>
    <w:p w:rsidR="00C2614E" w:rsidRPr="00784B51" w:rsidRDefault="000A17C3" w:rsidP="00C2614E">
      <w:pPr>
        <w:rPr>
          <w:spacing w:val="20"/>
          <w:sz w:val="28"/>
        </w:rPr>
      </w:pPr>
      <w:r>
        <w:rPr>
          <w:spacing w:val="20"/>
          <w:sz w:val="28"/>
        </w:rPr>
        <w:t xml:space="preserve">   25.11.2014 года                                                                   № 134</w:t>
      </w:r>
    </w:p>
    <w:p w:rsidR="00C2614E" w:rsidRDefault="00C2614E" w:rsidP="00C2614E">
      <w:pPr>
        <w:jc w:val="center"/>
        <w:rPr>
          <w:sz w:val="28"/>
          <w:szCs w:val="28"/>
        </w:rPr>
      </w:pPr>
    </w:p>
    <w:p w:rsidR="00C2614E" w:rsidRDefault="00C2614E" w:rsidP="00C2614E">
      <w:pPr>
        <w:jc w:val="center"/>
        <w:rPr>
          <w:b/>
          <w:sz w:val="28"/>
          <w:szCs w:val="28"/>
        </w:rPr>
      </w:pPr>
      <w:r w:rsidRPr="00C1692E">
        <w:rPr>
          <w:b/>
          <w:sz w:val="28"/>
          <w:szCs w:val="28"/>
        </w:rPr>
        <w:t xml:space="preserve">О </w:t>
      </w:r>
      <w:r w:rsidRPr="00C2614E">
        <w:rPr>
          <w:b/>
          <w:iCs/>
          <w:sz w:val="28"/>
          <w:szCs w:val="28"/>
        </w:rPr>
        <w:t xml:space="preserve">комиссии по предупреждению и ликвидации чрезвычайных ситуаций и обеспечению пожарной безопасности </w:t>
      </w:r>
      <w:r w:rsidRPr="00C2614E">
        <w:rPr>
          <w:b/>
          <w:sz w:val="28"/>
          <w:szCs w:val="28"/>
        </w:rPr>
        <w:t>Ильевского сельского поселения Калачевского муниципального района Волгоградской области</w:t>
      </w:r>
      <w:r>
        <w:rPr>
          <w:b/>
          <w:sz w:val="28"/>
          <w:szCs w:val="28"/>
        </w:rPr>
        <w:t xml:space="preserve"> </w:t>
      </w:r>
    </w:p>
    <w:p w:rsidR="00C2614E" w:rsidRPr="00784B51" w:rsidRDefault="00C2614E" w:rsidP="00C2614E">
      <w:pPr>
        <w:jc w:val="center"/>
        <w:rPr>
          <w:b/>
          <w:sz w:val="28"/>
          <w:szCs w:val="28"/>
        </w:rPr>
      </w:pPr>
    </w:p>
    <w:p w:rsidR="00C2614E" w:rsidRPr="00843749" w:rsidRDefault="00C2614E" w:rsidP="00C2614E">
      <w:pPr>
        <w:autoSpaceDE w:val="0"/>
        <w:autoSpaceDN w:val="0"/>
        <w:adjustRightInd w:val="0"/>
        <w:ind w:firstLine="540"/>
        <w:jc w:val="both"/>
        <w:outlineLvl w:val="0"/>
        <w:rPr>
          <w:sz w:val="28"/>
          <w:szCs w:val="28"/>
        </w:rPr>
      </w:pPr>
      <w:r>
        <w:t xml:space="preserve">         </w:t>
      </w:r>
      <w:proofErr w:type="gramStart"/>
      <w:r w:rsidRPr="00843749">
        <w:rPr>
          <w:sz w:val="28"/>
          <w:szCs w:val="28"/>
        </w:rPr>
        <w:t xml:space="preserve">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Федеральным законом от 21 декабря 1994 г. N 69-ФЗ "О пожарной безопасности" и </w:t>
      </w:r>
      <w:r w:rsidRPr="00843749">
        <w:rPr>
          <w:iCs/>
          <w:sz w:val="28"/>
          <w:szCs w:val="28"/>
        </w:rPr>
        <w:t>Постановления Главы Администрации Волгоградской области от 02.10.2003 N 755 "О комиссии по предупреждению и ликвидации чрезвычайных ситуаций и обеспечению пожарной безопасности Волгоградской области")</w:t>
      </w:r>
      <w:proofErr w:type="gramEnd"/>
    </w:p>
    <w:p w:rsidR="00C2614E" w:rsidRDefault="00C2614E" w:rsidP="00C2614E">
      <w:pPr>
        <w:jc w:val="both"/>
        <w:rPr>
          <w:sz w:val="28"/>
          <w:szCs w:val="28"/>
        </w:rPr>
      </w:pPr>
      <w:r w:rsidRPr="00C1692E">
        <w:rPr>
          <w:sz w:val="28"/>
          <w:szCs w:val="28"/>
        </w:rPr>
        <w:t xml:space="preserve"> </w:t>
      </w:r>
    </w:p>
    <w:p w:rsidR="00C2614E" w:rsidRDefault="00C2614E" w:rsidP="00C2614E">
      <w:pPr>
        <w:jc w:val="both"/>
        <w:rPr>
          <w:sz w:val="28"/>
          <w:szCs w:val="28"/>
        </w:rPr>
      </w:pPr>
    </w:p>
    <w:p w:rsidR="00C2614E" w:rsidRDefault="00C2614E" w:rsidP="00C2614E">
      <w:pPr>
        <w:jc w:val="both"/>
        <w:rPr>
          <w:b/>
          <w:sz w:val="28"/>
          <w:szCs w:val="28"/>
        </w:rPr>
      </w:pPr>
      <w:r w:rsidRPr="00A53BA3">
        <w:rPr>
          <w:b/>
          <w:sz w:val="28"/>
          <w:szCs w:val="28"/>
        </w:rPr>
        <w:t>постановляю:</w:t>
      </w:r>
    </w:p>
    <w:p w:rsidR="00C2614E" w:rsidRPr="00C1692E" w:rsidRDefault="00C2614E" w:rsidP="00C2614E">
      <w:pPr>
        <w:jc w:val="both"/>
        <w:rPr>
          <w:sz w:val="28"/>
          <w:szCs w:val="28"/>
        </w:rPr>
      </w:pPr>
    </w:p>
    <w:p w:rsidR="00C2614E" w:rsidRPr="00C1692E" w:rsidRDefault="00C2614E" w:rsidP="00C2614E">
      <w:pPr>
        <w:jc w:val="both"/>
        <w:rPr>
          <w:sz w:val="28"/>
          <w:szCs w:val="28"/>
        </w:rPr>
      </w:pPr>
      <w:r w:rsidRPr="00C1692E">
        <w:rPr>
          <w:sz w:val="28"/>
          <w:szCs w:val="28"/>
        </w:rPr>
        <w:t xml:space="preserve">1. Утвердить </w:t>
      </w:r>
      <w:r>
        <w:rPr>
          <w:sz w:val="28"/>
          <w:szCs w:val="28"/>
        </w:rPr>
        <w:t xml:space="preserve"> </w:t>
      </w:r>
      <w:r w:rsidRPr="00C1692E">
        <w:rPr>
          <w:sz w:val="28"/>
          <w:szCs w:val="28"/>
        </w:rPr>
        <w:t xml:space="preserve"> </w:t>
      </w:r>
      <w:hyperlink w:anchor="sub_1000" w:history="1">
        <w:r w:rsidRPr="00EF2043">
          <w:rPr>
            <w:color w:val="008000"/>
            <w:sz w:val="28"/>
            <w:szCs w:val="28"/>
          </w:rPr>
          <w:t>Положение</w:t>
        </w:r>
      </w:hyperlink>
      <w:r w:rsidRPr="00C1692E">
        <w:rPr>
          <w:sz w:val="28"/>
          <w:szCs w:val="28"/>
        </w:rPr>
        <w:t xml:space="preserve"> о </w:t>
      </w:r>
      <w:r w:rsidRPr="00843749">
        <w:rPr>
          <w:iCs/>
          <w:sz w:val="28"/>
          <w:szCs w:val="28"/>
        </w:rPr>
        <w:t xml:space="preserve">комиссии по предупреждению и ликвидации чрезвычайных ситуаций и обеспечению пожарной безопасности </w:t>
      </w:r>
      <w:r>
        <w:rPr>
          <w:sz w:val="28"/>
          <w:szCs w:val="28"/>
        </w:rPr>
        <w:t>Ильевского сельского поселения Калачевского муниципального района Волгоградской области. (Приложение 1)</w:t>
      </w:r>
    </w:p>
    <w:p w:rsidR="000A17C3" w:rsidRDefault="00C2614E" w:rsidP="000A17C3">
      <w:pPr>
        <w:jc w:val="both"/>
        <w:rPr>
          <w:sz w:val="28"/>
          <w:szCs w:val="28"/>
        </w:rPr>
      </w:pPr>
      <w:r w:rsidRPr="00C1692E">
        <w:rPr>
          <w:sz w:val="28"/>
          <w:szCs w:val="28"/>
        </w:rPr>
        <w:t xml:space="preserve">2. Утвердить </w:t>
      </w:r>
      <w:hyperlink w:anchor="sub_2000" w:history="1">
        <w:r w:rsidRPr="00EF2043">
          <w:rPr>
            <w:color w:val="008000"/>
            <w:sz w:val="28"/>
            <w:szCs w:val="28"/>
          </w:rPr>
          <w:t>состав</w:t>
        </w:r>
      </w:hyperlink>
      <w:r w:rsidRPr="00C1692E">
        <w:rPr>
          <w:sz w:val="28"/>
          <w:szCs w:val="28"/>
        </w:rPr>
        <w:t xml:space="preserve"> </w:t>
      </w:r>
      <w:r w:rsidRPr="00843749">
        <w:rPr>
          <w:iCs/>
          <w:sz w:val="28"/>
          <w:szCs w:val="28"/>
        </w:rPr>
        <w:t xml:space="preserve">комиссии по предупреждению и ликвидации чрезвычайных ситуаций и обеспечению пожарной безопасности </w:t>
      </w:r>
      <w:r>
        <w:rPr>
          <w:sz w:val="28"/>
          <w:szCs w:val="28"/>
        </w:rPr>
        <w:t xml:space="preserve">Ильевского сельского поселения Калачевского муниципального района </w:t>
      </w:r>
      <w:r w:rsidRPr="00C1692E">
        <w:rPr>
          <w:sz w:val="28"/>
          <w:szCs w:val="28"/>
        </w:rPr>
        <w:t>Волгоградской области</w:t>
      </w:r>
      <w:r>
        <w:rPr>
          <w:sz w:val="28"/>
          <w:szCs w:val="28"/>
        </w:rPr>
        <w:t xml:space="preserve">. (Приложение 2) </w:t>
      </w:r>
    </w:p>
    <w:p w:rsidR="000A17C3" w:rsidRPr="00C1692E" w:rsidRDefault="000A17C3" w:rsidP="00C2614E">
      <w:pPr>
        <w:jc w:val="both"/>
        <w:rPr>
          <w:sz w:val="28"/>
          <w:szCs w:val="28"/>
        </w:rPr>
      </w:pPr>
      <w:r>
        <w:rPr>
          <w:sz w:val="28"/>
          <w:szCs w:val="28"/>
        </w:rPr>
        <w:t xml:space="preserve">3.  </w:t>
      </w:r>
      <w:r w:rsidRPr="0092506A">
        <w:rPr>
          <w:sz w:val="28"/>
          <w:szCs w:val="28"/>
        </w:rPr>
        <w:t>Постановление главы администрации И</w:t>
      </w:r>
      <w:r>
        <w:rPr>
          <w:sz w:val="28"/>
          <w:szCs w:val="28"/>
        </w:rPr>
        <w:t>льевского сельского поселения «О</w:t>
      </w:r>
      <w:r w:rsidRPr="00C1692E">
        <w:rPr>
          <w:sz w:val="28"/>
          <w:szCs w:val="28"/>
        </w:rPr>
        <w:t xml:space="preserve"> </w:t>
      </w:r>
      <w:r w:rsidRPr="00843749">
        <w:rPr>
          <w:iCs/>
          <w:sz w:val="28"/>
          <w:szCs w:val="28"/>
        </w:rPr>
        <w:t xml:space="preserve">комиссии по предупреждению и ликвидации чрезвычайных ситуаций и обеспечению пожарной безопасности </w:t>
      </w:r>
      <w:r>
        <w:rPr>
          <w:sz w:val="28"/>
          <w:szCs w:val="28"/>
        </w:rPr>
        <w:t>Ильевского сельского поселения Калачевского муниципального района Волгоградской области</w:t>
      </w:r>
      <w:r w:rsidRPr="0092506A">
        <w:rPr>
          <w:sz w:val="28"/>
          <w:szCs w:val="28"/>
        </w:rPr>
        <w:t xml:space="preserve">» </w:t>
      </w:r>
      <w:r>
        <w:rPr>
          <w:sz w:val="28"/>
          <w:szCs w:val="28"/>
        </w:rPr>
        <w:t xml:space="preserve">от </w:t>
      </w:r>
      <w:r>
        <w:rPr>
          <w:bCs/>
          <w:color w:val="000000"/>
          <w:spacing w:val="-8"/>
          <w:w w:val="105"/>
          <w:sz w:val="28"/>
          <w:szCs w:val="28"/>
        </w:rPr>
        <w:t>02.02.2011 года</w:t>
      </w:r>
      <w:r w:rsidRPr="00D422DC">
        <w:rPr>
          <w:bCs/>
          <w:color w:val="000000"/>
          <w:spacing w:val="-8"/>
          <w:w w:val="105"/>
          <w:sz w:val="28"/>
          <w:szCs w:val="28"/>
        </w:rPr>
        <w:t xml:space="preserve"> </w:t>
      </w:r>
      <w:r>
        <w:rPr>
          <w:bCs/>
          <w:color w:val="000000"/>
          <w:spacing w:val="-5"/>
          <w:w w:val="105"/>
          <w:sz w:val="28"/>
          <w:szCs w:val="28"/>
        </w:rPr>
        <w:t xml:space="preserve">№ 14 </w:t>
      </w:r>
      <w:r w:rsidRPr="0092506A">
        <w:rPr>
          <w:sz w:val="28"/>
          <w:szCs w:val="28"/>
        </w:rPr>
        <w:t>считать утратившим силу.</w:t>
      </w:r>
    </w:p>
    <w:p w:rsidR="00C2614E" w:rsidRPr="00C1692E" w:rsidRDefault="000A17C3" w:rsidP="00C2614E">
      <w:pPr>
        <w:jc w:val="both"/>
        <w:rPr>
          <w:sz w:val="28"/>
          <w:szCs w:val="28"/>
        </w:rPr>
      </w:pPr>
      <w:r>
        <w:rPr>
          <w:sz w:val="28"/>
          <w:szCs w:val="28"/>
        </w:rPr>
        <w:t>4</w:t>
      </w:r>
      <w:r w:rsidR="00C2614E" w:rsidRPr="00C1692E">
        <w:rPr>
          <w:sz w:val="28"/>
          <w:szCs w:val="28"/>
        </w:rPr>
        <w:t xml:space="preserve">. </w:t>
      </w:r>
      <w:r w:rsidR="00C2614E">
        <w:rPr>
          <w:sz w:val="28"/>
          <w:szCs w:val="28"/>
        </w:rPr>
        <w:t xml:space="preserve"> </w:t>
      </w:r>
      <w:r w:rsidR="00C2614E" w:rsidRPr="00C1692E">
        <w:rPr>
          <w:sz w:val="28"/>
          <w:szCs w:val="28"/>
        </w:rPr>
        <w:t>Настоящее постановление вступает в силу со дня его подписания.</w:t>
      </w:r>
    </w:p>
    <w:p w:rsidR="00C2614E" w:rsidRDefault="00C2614E" w:rsidP="00C2614E">
      <w:pPr>
        <w:ind w:left="720"/>
        <w:jc w:val="both"/>
        <w:rPr>
          <w:sz w:val="28"/>
          <w:szCs w:val="28"/>
        </w:rPr>
      </w:pPr>
      <w:r>
        <w:rPr>
          <w:sz w:val="28"/>
          <w:szCs w:val="28"/>
        </w:rPr>
        <w:t xml:space="preserve"> </w:t>
      </w:r>
    </w:p>
    <w:p w:rsidR="00C2614E" w:rsidRDefault="00C2614E" w:rsidP="00C2614E">
      <w:pPr>
        <w:ind w:left="720"/>
        <w:jc w:val="both"/>
        <w:rPr>
          <w:sz w:val="28"/>
          <w:szCs w:val="28"/>
        </w:rPr>
      </w:pPr>
    </w:p>
    <w:p w:rsidR="00C2614E" w:rsidRDefault="00C2614E" w:rsidP="00C2614E">
      <w:r>
        <w:t xml:space="preserve"> </w:t>
      </w:r>
    </w:p>
    <w:p w:rsidR="00C2614E" w:rsidRPr="00EF2043" w:rsidRDefault="00C2614E" w:rsidP="00C2614E">
      <w:pPr>
        <w:rPr>
          <w:b/>
          <w:sz w:val="28"/>
          <w:szCs w:val="28"/>
        </w:rPr>
      </w:pPr>
      <w:r w:rsidRPr="00EF2043">
        <w:rPr>
          <w:b/>
          <w:sz w:val="28"/>
          <w:szCs w:val="28"/>
        </w:rPr>
        <w:t xml:space="preserve">Глава Ильевского </w:t>
      </w:r>
    </w:p>
    <w:p w:rsidR="00C2614E" w:rsidRPr="00EF2043" w:rsidRDefault="00C2614E" w:rsidP="00C2614E">
      <w:pPr>
        <w:rPr>
          <w:b/>
          <w:sz w:val="28"/>
          <w:szCs w:val="28"/>
        </w:rPr>
      </w:pPr>
      <w:r w:rsidRPr="00EF2043">
        <w:rPr>
          <w:b/>
          <w:sz w:val="28"/>
          <w:szCs w:val="28"/>
        </w:rPr>
        <w:t xml:space="preserve">сельского поселения                                    </w:t>
      </w:r>
      <w:r>
        <w:rPr>
          <w:b/>
          <w:sz w:val="28"/>
          <w:szCs w:val="28"/>
        </w:rPr>
        <w:t xml:space="preserve">              </w:t>
      </w:r>
      <w:r w:rsidR="000A17C3">
        <w:rPr>
          <w:b/>
          <w:sz w:val="28"/>
          <w:szCs w:val="28"/>
        </w:rPr>
        <w:t>И.В.Горбатова</w:t>
      </w:r>
    </w:p>
    <w:p w:rsidR="00521514" w:rsidRDefault="00521514" w:rsidP="00C2614E"/>
    <w:p w:rsidR="00C2614E" w:rsidRDefault="00C2614E" w:rsidP="00C2614E"/>
    <w:p w:rsidR="00C2614E" w:rsidRDefault="00C2614E" w:rsidP="00C2614E"/>
    <w:p w:rsidR="00C2614E" w:rsidRDefault="00C2614E" w:rsidP="00C2614E"/>
    <w:p w:rsidR="00C2614E" w:rsidRDefault="00C2614E" w:rsidP="00C2614E"/>
    <w:p w:rsidR="00C2614E" w:rsidRDefault="00C2614E" w:rsidP="00C2614E">
      <w:pPr>
        <w:jc w:val="right"/>
        <w:rPr>
          <w:rFonts w:eastAsia="Calibri"/>
          <w:sz w:val="16"/>
          <w:szCs w:val="16"/>
        </w:rPr>
      </w:pPr>
    </w:p>
    <w:p w:rsidR="00C2614E" w:rsidRDefault="00C2614E" w:rsidP="00C2614E">
      <w:pPr>
        <w:jc w:val="right"/>
        <w:rPr>
          <w:rFonts w:eastAsia="Calibri"/>
          <w:sz w:val="16"/>
          <w:szCs w:val="16"/>
        </w:rPr>
      </w:pPr>
    </w:p>
    <w:p w:rsidR="00C2614E" w:rsidRPr="00227FF7" w:rsidRDefault="00C2614E" w:rsidP="00C2614E">
      <w:pPr>
        <w:jc w:val="right"/>
        <w:rPr>
          <w:rFonts w:eastAsia="Calibri"/>
          <w:sz w:val="16"/>
          <w:szCs w:val="16"/>
        </w:rPr>
      </w:pPr>
      <w:r w:rsidRPr="00227FF7">
        <w:rPr>
          <w:rFonts w:eastAsia="Calibri"/>
          <w:sz w:val="16"/>
          <w:szCs w:val="16"/>
        </w:rPr>
        <w:t>Приложение №1</w:t>
      </w:r>
    </w:p>
    <w:p w:rsidR="00C2614E" w:rsidRPr="00227FF7" w:rsidRDefault="00C2614E" w:rsidP="00C2614E">
      <w:pPr>
        <w:jc w:val="right"/>
        <w:rPr>
          <w:rFonts w:eastAsia="Calibri"/>
          <w:sz w:val="16"/>
          <w:szCs w:val="16"/>
        </w:rPr>
      </w:pPr>
      <w:r w:rsidRPr="00227FF7">
        <w:rPr>
          <w:rFonts w:eastAsia="Calibri"/>
          <w:sz w:val="16"/>
          <w:szCs w:val="16"/>
        </w:rPr>
        <w:t xml:space="preserve">к </w:t>
      </w:r>
      <w:r>
        <w:rPr>
          <w:sz w:val="16"/>
          <w:szCs w:val="16"/>
        </w:rPr>
        <w:t>Постановлению</w:t>
      </w:r>
      <w:r w:rsidRPr="00227FF7">
        <w:rPr>
          <w:rFonts w:eastAsia="Calibri"/>
          <w:sz w:val="16"/>
          <w:szCs w:val="16"/>
        </w:rPr>
        <w:t xml:space="preserve"> главы </w:t>
      </w:r>
    </w:p>
    <w:p w:rsidR="00C2614E" w:rsidRPr="00227FF7" w:rsidRDefault="00C2614E" w:rsidP="00C2614E">
      <w:pPr>
        <w:jc w:val="right"/>
        <w:rPr>
          <w:rFonts w:eastAsia="Calibri"/>
          <w:sz w:val="16"/>
          <w:szCs w:val="16"/>
        </w:rPr>
      </w:pPr>
      <w:r w:rsidRPr="00227FF7">
        <w:rPr>
          <w:rFonts w:eastAsia="Calibri"/>
          <w:sz w:val="16"/>
          <w:szCs w:val="16"/>
        </w:rPr>
        <w:t>Ильевского сельского поселения</w:t>
      </w:r>
    </w:p>
    <w:p w:rsidR="00C2614E" w:rsidRPr="00227FF7" w:rsidRDefault="00C2614E" w:rsidP="00C2614E">
      <w:pPr>
        <w:jc w:val="right"/>
        <w:rPr>
          <w:rFonts w:eastAsia="Calibri"/>
          <w:sz w:val="16"/>
          <w:szCs w:val="16"/>
        </w:rPr>
      </w:pPr>
      <w:r w:rsidRPr="00227FF7">
        <w:rPr>
          <w:rFonts w:eastAsia="Calibri"/>
          <w:sz w:val="16"/>
          <w:szCs w:val="16"/>
        </w:rPr>
        <w:t>от «</w:t>
      </w:r>
      <w:r w:rsidR="000A17C3">
        <w:rPr>
          <w:sz w:val="16"/>
          <w:szCs w:val="16"/>
        </w:rPr>
        <w:t>25</w:t>
      </w:r>
      <w:r w:rsidRPr="00227FF7">
        <w:rPr>
          <w:rFonts w:eastAsia="Calibri"/>
          <w:sz w:val="16"/>
          <w:szCs w:val="16"/>
        </w:rPr>
        <w:t xml:space="preserve">» </w:t>
      </w:r>
      <w:r w:rsidR="000A17C3">
        <w:rPr>
          <w:sz w:val="16"/>
          <w:szCs w:val="16"/>
        </w:rPr>
        <w:t xml:space="preserve">ноября </w:t>
      </w:r>
      <w:r w:rsidR="000A17C3">
        <w:rPr>
          <w:rFonts w:eastAsia="Calibri"/>
          <w:sz w:val="16"/>
          <w:szCs w:val="16"/>
        </w:rPr>
        <w:t xml:space="preserve"> 20</w:t>
      </w:r>
      <w:r w:rsidRPr="00227FF7">
        <w:rPr>
          <w:sz w:val="16"/>
          <w:szCs w:val="16"/>
        </w:rPr>
        <w:t>1</w:t>
      </w:r>
      <w:r w:rsidR="000A17C3">
        <w:rPr>
          <w:rFonts w:eastAsia="Calibri"/>
          <w:sz w:val="16"/>
          <w:szCs w:val="16"/>
        </w:rPr>
        <w:t xml:space="preserve">4 </w:t>
      </w:r>
      <w:r w:rsidRPr="00227FF7">
        <w:rPr>
          <w:rFonts w:eastAsia="Calibri"/>
          <w:sz w:val="16"/>
          <w:szCs w:val="16"/>
        </w:rPr>
        <w:t>года №</w:t>
      </w:r>
      <w:r w:rsidRPr="00227FF7">
        <w:rPr>
          <w:sz w:val="16"/>
          <w:szCs w:val="16"/>
        </w:rPr>
        <w:t xml:space="preserve"> </w:t>
      </w:r>
      <w:r w:rsidR="000A17C3">
        <w:rPr>
          <w:sz w:val="16"/>
          <w:szCs w:val="16"/>
        </w:rPr>
        <w:t>134</w:t>
      </w:r>
    </w:p>
    <w:p w:rsidR="00C2614E" w:rsidRDefault="00C2614E" w:rsidP="00C2614E">
      <w:pPr>
        <w:spacing w:before="100" w:beforeAutospacing="1" w:after="100" w:afterAutospacing="1"/>
        <w:jc w:val="center"/>
        <w:outlineLvl w:val="1"/>
        <w:rPr>
          <w:b/>
          <w:bCs/>
          <w:sz w:val="32"/>
          <w:szCs w:val="32"/>
        </w:rPr>
      </w:pPr>
      <w:proofErr w:type="gramStart"/>
      <w:r w:rsidRPr="0050242F">
        <w:rPr>
          <w:b/>
          <w:bCs/>
          <w:sz w:val="32"/>
          <w:szCs w:val="32"/>
        </w:rPr>
        <w:t>П</w:t>
      </w:r>
      <w:proofErr w:type="gramEnd"/>
      <w:r w:rsidRPr="0050242F">
        <w:rPr>
          <w:b/>
          <w:bCs/>
          <w:sz w:val="32"/>
          <w:szCs w:val="32"/>
        </w:rPr>
        <w:t xml:space="preserve"> О Л О </w:t>
      </w:r>
      <w:r>
        <w:rPr>
          <w:b/>
          <w:bCs/>
          <w:sz w:val="32"/>
          <w:szCs w:val="32"/>
        </w:rPr>
        <w:t xml:space="preserve">Ж </w:t>
      </w:r>
      <w:r w:rsidRPr="0050242F">
        <w:rPr>
          <w:b/>
          <w:bCs/>
          <w:sz w:val="32"/>
          <w:szCs w:val="32"/>
        </w:rPr>
        <w:t>Е Н И Е</w:t>
      </w:r>
    </w:p>
    <w:p w:rsidR="00C2614E" w:rsidRPr="0050242F" w:rsidRDefault="00C2614E" w:rsidP="00C2614E">
      <w:pPr>
        <w:spacing w:before="100" w:beforeAutospacing="1" w:after="100" w:afterAutospacing="1"/>
        <w:jc w:val="center"/>
        <w:outlineLvl w:val="1"/>
        <w:rPr>
          <w:b/>
          <w:bCs/>
          <w:sz w:val="32"/>
          <w:szCs w:val="32"/>
        </w:rPr>
      </w:pPr>
      <w:r w:rsidRPr="0050242F">
        <w:rPr>
          <w:b/>
          <w:bCs/>
          <w:sz w:val="32"/>
          <w:szCs w:val="32"/>
        </w:rPr>
        <w:t xml:space="preserve">о комиссии по чрезвычайным ситуациям и ПБ (КЧС и ПБ) Ильевского сельского поселения </w:t>
      </w:r>
    </w:p>
    <w:p w:rsidR="00C2614E" w:rsidRPr="008869AD" w:rsidRDefault="00C2614E" w:rsidP="00DD4202">
      <w:pPr>
        <w:spacing w:before="100" w:beforeAutospacing="1" w:after="100" w:afterAutospacing="1"/>
        <w:jc w:val="center"/>
        <w:rPr>
          <w:color w:val="333333"/>
        </w:rPr>
      </w:pPr>
      <w:r w:rsidRPr="008869AD">
        <w:rPr>
          <w:b/>
          <w:bCs/>
          <w:color w:val="333333"/>
        </w:rPr>
        <w:t xml:space="preserve">1. Общие положения </w:t>
      </w:r>
      <w:r w:rsidRPr="008869AD">
        <w:rPr>
          <w:color w:val="333333"/>
        </w:rPr>
        <w:br/>
        <w:t xml:space="preserve">     1.1.Комиссия по чрезвычайным ситуациям (КЧС и ПБ) является координирующим органом </w:t>
      </w:r>
      <w:r w:rsidRPr="00C51F93">
        <w:rPr>
          <w:bCs/>
        </w:rPr>
        <w:t>Ильевского сельского поселения</w:t>
      </w:r>
      <w:r w:rsidRPr="008869AD">
        <w:rPr>
          <w:color w:val="333333"/>
        </w:rPr>
        <w:t xml:space="preserve">. Она создается </w:t>
      </w:r>
      <w:r w:rsidR="00DD4202">
        <w:rPr>
          <w:color w:val="333333"/>
        </w:rPr>
        <w:t xml:space="preserve">Постановлением </w:t>
      </w:r>
      <w:r>
        <w:rPr>
          <w:color w:val="333333"/>
        </w:rPr>
        <w:t xml:space="preserve">главы </w:t>
      </w:r>
      <w:r w:rsidRPr="00C51F93">
        <w:rPr>
          <w:bCs/>
        </w:rPr>
        <w:t>Ильевского сельского поселения</w:t>
      </w:r>
      <w:r w:rsidRPr="008869AD">
        <w:rPr>
          <w:color w:val="333333"/>
        </w:rPr>
        <w:t xml:space="preserve"> из наиболее подготовленных, опытных и ответственных специалистов, во главе с </w:t>
      </w:r>
      <w:r>
        <w:rPr>
          <w:color w:val="333333"/>
        </w:rPr>
        <w:t>главой поселения</w:t>
      </w:r>
      <w:r w:rsidRPr="008869AD">
        <w:rPr>
          <w:color w:val="333333"/>
        </w:rPr>
        <w:t xml:space="preserve"> и призвана проводить единую государственную политику по предупреждению и ликвидации производственных аварий, катастроф и стихийных бедствий на </w:t>
      </w:r>
      <w:r>
        <w:rPr>
          <w:color w:val="333333"/>
        </w:rPr>
        <w:t xml:space="preserve">территории </w:t>
      </w:r>
      <w:r w:rsidRPr="00C51F93">
        <w:rPr>
          <w:bCs/>
        </w:rPr>
        <w:t>Ильевского сельского поселения</w:t>
      </w:r>
      <w:r w:rsidRPr="008869AD">
        <w:rPr>
          <w:color w:val="333333"/>
        </w:rPr>
        <w:t xml:space="preserve">. </w:t>
      </w:r>
      <w:r w:rsidRPr="008869AD">
        <w:rPr>
          <w:color w:val="333333"/>
        </w:rPr>
        <w:br/>
        <w:t xml:space="preserve">     1.2. </w:t>
      </w:r>
      <w:proofErr w:type="gramStart"/>
      <w:r w:rsidRPr="008869AD">
        <w:rPr>
          <w:color w:val="333333"/>
        </w:rPr>
        <w:t xml:space="preserve">Комиссия по чрезвычайным ситуациям в своей работе руководствуется федеральными законами и нормативными актами Президента РФ в области защиты населения и территорий от ЧС, нормативными правовыми актами Правительства РФ, МЧС России, субъектов Российской Федерации и органов местного самоуправления, настоящим Положением, приказами, распоряжениями и указаниями КЧС </w:t>
      </w:r>
      <w:r w:rsidRPr="00C51F93">
        <w:rPr>
          <w:bCs/>
        </w:rPr>
        <w:t>Ильевского сельского поселения</w:t>
      </w:r>
      <w:r w:rsidRPr="008869AD">
        <w:rPr>
          <w:color w:val="333333"/>
        </w:rPr>
        <w:t xml:space="preserve"> ТАП и другими нормативными документами по вопросам предупреждения и ликвидации чрезвычайных ситуаций.</w:t>
      </w:r>
      <w:r w:rsidRPr="008869AD">
        <w:rPr>
          <w:color w:val="333333"/>
        </w:rPr>
        <w:br/>
        <w:t>     1.3</w:t>
      </w:r>
      <w:proofErr w:type="gramEnd"/>
      <w:r w:rsidRPr="008869AD">
        <w:rPr>
          <w:color w:val="333333"/>
        </w:rPr>
        <w:t xml:space="preserve">. Решения комиссии, принятые в пределах ее компетенции, являются обязательными для выполнения. </w:t>
      </w:r>
      <w:r w:rsidRPr="008869AD">
        <w:rPr>
          <w:color w:val="333333"/>
        </w:rPr>
        <w:br/>
        <w:t xml:space="preserve">     1.4. В процессе сбора и обмена информацией о возникшей чрезвычайной ситуации и ликвидации ее последствий комиссия взаимодействует (представляет донесения) с КЧС </w:t>
      </w:r>
      <w:r>
        <w:rPr>
          <w:color w:val="333333"/>
        </w:rPr>
        <w:t>района</w:t>
      </w:r>
      <w:r w:rsidRPr="008869AD">
        <w:rPr>
          <w:color w:val="333333"/>
        </w:rPr>
        <w:t xml:space="preserve"> ТАП, упр</w:t>
      </w:r>
      <w:r>
        <w:rPr>
          <w:color w:val="333333"/>
        </w:rPr>
        <w:t>авлением по делам ГО ЧС области</w:t>
      </w:r>
      <w:r w:rsidRPr="008869AD">
        <w:rPr>
          <w:color w:val="333333"/>
        </w:rPr>
        <w:t xml:space="preserve"> и общественными организациями.</w:t>
      </w:r>
      <w:r w:rsidRPr="008869AD">
        <w:rPr>
          <w:color w:val="333333"/>
        </w:rPr>
        <w:br/>
        <w:t xml:space="preserve">     1.5. Расходы по возмещению материального ущерба и по восстановлению производства от чрезвычайных ситуаций, возникших от опасных источников, осуществляются за счет средств </w:t>
      </w:r>
      <w:r w:rsidRPr="00C51F93">
        <w:rPr>
          <w:bCs/>
        </w:rPr>
        <w:t>Ильевского сельского поселения</w:t>
      </w:r>
      <w:r w:rsidRPr="008869AD">
        <w:rPr>
          <w:color w:val="333333"/>
        </w:rPr>
        <w:t>, а возникших от внешних (природных или иных) потенциально опасных источников - по согласованию с органами местной исполнительной власти и ведомственными органами управления.</w:t>
      </w:r>
      <w:r w:rsidRPr="008869AD">
        <w:rPr>
          <w:color w:val="333333"/>
        </w:rPr>
        <w:br/>
        <w:t xml:space="preserve">     1.6. Рабочим органом председателя КЧС является группа по военно-мобилизационной работе и гражданской обороне, осуществляющая разработку рабочих планов и других документов комиссии. Организацию и руководство повседневной деятельностью КЧС осуществляет </w:t>
      </w:r>
      <w:r>
        <w:rPr>
          <w:color w:val="333333"/>
        </w:rPr>
        <w:t xml:space="preserve">глава </w:t>
      </w:r>
      <w:r w:rsidRPr="00C51F93">
        <w:rPr>
          <w:bCs/>
        </w:rPr>
        <w:t>Ильевского сельского поселения</w:t>
      </w:r>
      <w:r w:rsidRPr="008869AD">
        <w:rPr>
          <w:color w:val="333333"/>
        </w:rPr>
        <w:t>.</w:t>
      </w:r>
    </w:p>
    <w:p w:rsidR="00C2614E" w:rsidRPr="008869AD" w:rsidRDefault="00C2614E" w:rsidP="00DD4202">
      <w:pPr>
        <w:spacing w:before="100" w:beforeAutospacing="1" w:after="100" w:afterAutospacing="1"/>
        <w:jc w:val="center"/>
        <w:rPr>
          <w:color w:val="333333"/>
        </w:rPr>
      </w:pPr>
      <w:r w:rsidRPr="008869AD">
        <w:rPr>
          <w:b/>
          <w:bCs/>
          <w:color w:val="333333"/>
        </w:rPr>
        <w:t xml:space="preserve">2. Основные задачи КЧС и ПБ объекта </w:t>
      </w:r>
      <w:r w:rsidRPr="008869AD">
        <w:rPr>
          <w:color w:val="333333"/>
        </w:rPr>
        <w:br/>
        <w:t xml:space="preserve">     2.1. Руководство разработкой и осуществлением мероприятий по предупреждению чрезвычайных ситуаций, повышению надежности работы и обеспечению устойчивости функционирования </w:t>
      </w:r>
      <w:r w:rsidRPr="00C51F93">
        <w:rPr>
          <w:bCs/>
        </w:rPr>
        <w:t>Ильевского сельского поселения</w:t>
      </w:r>
      <w:r w:rsidRPr="008869AD">
        <w:rPr>
          <w:color w:val="333333"/>
        </w:rPr>
        <w:t xml:space="preserve"> при возникновении чрезвычайных ситуаций.</w:t>
      </w:r>
      <w:r w:rsidRPr="008869AD">
        <w:rPr>
          <w:color w:val="333333"/>
        </w:rPr>
        <w:br/>
        <w:t>     2.2. Обеспечение готовности органов управления, сил и сре</w:t>
      </w:r>
      <w:proofErr w:type="gramStart"/>
      <w:r w:rsidRPr="008869AD">
        <w:rPr>
          <w:color w:val="333333"/>
        </w:rPr>
        <w:t>дств дл</w:t>
      </w:r>
      <w:proofErr w:type="gramEnd"/>
      <w:r w:rsidRPr="008869AD">
        <w:rPr>
          <w:color w:val="333333"/>
        </w:rPr>
        <w:t>я действий в чрезвычайных ситуациях, руководство ликвидацией их последствий, организация эвакуационных мероприятий.</w:t>
      </w:r>
      <w:r w:rsidRPr="008869AD">
        <w:rPr>
          <w:color w:val="333333"/>
        </w:rPr>
        <w:br/>
        <w:t xml:space="preserve">     2.3. Руководство созданием и использованием резервов финансовых и материальных ресурсов для ликвидации чрезвычайных ситуаций. </w:t>
      </w:r>
      <w:r w:rsidRPr="008869AD">
        <w:rPr>
          <w:color w:val="333333"/>
        </w:rPr>
        <w:br/>
        <w:t>     2.4. Организация подготовки руководящего и командно-начальствующего состава, сил и средств, а также персонала для умелых и активных действий в чрезвычайных ситуациях.</w:t>
      </w:r>
    </w:p>
    <w:p w:rsidR="00C2614E" w:rsidRPr="008869AD" w:rsidRDefault="00C2614E" w:rsidP="000A17C3">
      <w:pPr>
        <w:spacing w:before="100" w:beforeAutospacing="1" w:after="100" w:afterAutospacing="1"/>
        <w:jc w:val="center"/>
        <w:rPr>
          <w:color w:val="333333"/>
        </w:rPr>
      </w:pPr>
      <w:r w:rsidRPr="008869AD">
        <w:rPr>
          <w:b/>
          <w:bCs/>
          <w:color w:val="333333"/>
        </w:rPr>
        <w:t>3. КЧС имеет право</w:t>
      </w:r>
      <w:r w:rsidRPr="008869AD">
        <w:rPr>
          <w:color w:val="333333"/>
        </w:rPr>
        <w:t xml:space="preserve"> </w:t>
      </w:r>
      <w:r w:rsidRPr="008869AD">
        <w:rPr>
          <w:color w:val="333333"/>
        </w:rPr>
        <w:br/>
        <w:t xml:space="preserve">     3.1. В пределах своей компетенции принимать решения, обязательные для исполнения </w:t>
      </w:r>
      <w:r w:rsidRPr="008869AD">
        <w:rPr>
          <w:color w:val="333333"/>
        </w:rPr>
        <w:lastRenderedPageBreak/>
        <w:t xml:space="preserve">руководящим составом, структурными подразделениями и службами. </w:t>
      </w:r>
      <w:r w:rsidRPr="008869AD">
        <w:rPr>
          <w:color w:val="333333"/>
        </w:rPr>
        <w:br/>
        <w:t xml:space="preserve">     3.2. Осуществлять </w:t>
      </w:r>
      <w:proofErr w:type="gramStart"/>
      <w:r w:rsidRPr="008869AD">
        <w:rPr>
          <w:color w:val="333333"/>
        </w:rPr>
        <w:t>контроль за</w:t>
      </w:r>
      <w:proofErr w:type="gramEnd"/>
      <w:r w:rsidRPr="008869AD">
        <w:rPr>
          <w:color w:val="333333"/>
        </w:rPr>
        <w:t xml:space="preserve"> деятельностью структурных подразделений, органов управления сил и средств объекта по вопросам предупреждения и ликвидации ЧС. </w:t>
      </w:r>
      <w:r w:rsidRPr="008869AD">
        <w:rPr>
          <w:color w:val="333333"/>
        </w:rPr>
        <w:br/>
        <w:t xml:space="preserve">     3.3. Привлекать силы и средства </w:t>
      </w:r>
      <w:r w:rsidRPr="00C51F93">
        <w:rPr>
          <w:bCs/>
        </w:rPr>
        <w:t>Ильевского сельского поселения</w:t>
      </w:r>
      <w:r w:rsidRPr="008869AD">
        <w:rPr>
          <w:color w:val="333333"/>
        </w:rPr>
        <w:t xml:space="preserve"> для ликвидации последствий ЧС. </w:t>
      </w:r>
      <w:r w:rsidRPr="008869AD">
        <w:rPr>
          <w:color w:val="333333"/>
        </w:rPr>
        <w:br/>
        <w:t xml:space="preserve">      3.4.Устанавливать на объекте в соответствии со сложившейся обстановкой особый режим функционирования КЧС и ПБ объекта и поведения персонала в зоне чрезвычайной ситуации с докладом </w:t>
      </w:r>
      <w:proofErr w:type="gramStart"/>
      <w:r w:rsidRPr="008869AD">
        <w:rPr>
          <w:color w:val="333333"/>
        </w:rPr>
        <w:t>в</w:t>
      </w:r>
      <w:proofErr w:type="gramEnd"/>
      <w:r w:rsidRPr="008869AD">
        <w:rPr>
          <w:color w:val="333333"/>
        </w:rPr>
        <w:t xml:space="preserve"> вышестоящую КЧС. </w:t>
      </w:r>
      <w:r w:rsidRPr="008869AD">
        <w:rPr>
          <w:color w:val="333333"/>
        </w:rPr>
        <w:br/>
        <w:t xml:space="preserve">     3.5. Приостанавливать функционирование </w:t>
      </w:r>
      <w:r>
        <w:rPr>
          <w:color w:val="333333"/>
        </w:rPr>
        <w:t xml:space="preserve">администрации </w:t>
      </w:r>
      <w:r w:rsidRPr="00C51F93">
        <w:rPr>
          <w:bCs/>
        </w:rPr>
        <w:t>Ильевского сельского поселения</w:t>
      </w:r>
      <w:r w:rsidRPr="008869AD">
        <w:rPr>
          <w:color w:val="333333"/>
        </w:rPr>
        <w:t xml:space="preserve"> при непосредственной угрозе возникновения ЧС. </w:t>
      </w:r>
      <w:r w:rsidRPr="008869AD">
        <w:rPr>
          <w:color w:val="333333"/>
        </w:rPr>
        <w:br/>
        <w:t xml:space="preserve">     3.6. Привлекать специалистов к проведению экспертиз потенциально опасных участков производства и </w:t>
      </w:r>
      <w:proofErr w:type="gramStart"/>
      <w:r w:rsidRPr="008869AD">
        <w:rPr>
          <w:color w:val="333333"/>
        </w:rPr>
        <w:t>контролю за</w:t>
      </w:r>
      <w:proofErr w:type="gramEnd"/>
      <w:r w:rsidRPr="008869AD">
        <w:rPr>
          <w:color w:val="333333"/>
        </w:rPr>
        <w:t xml:space="preserve"> их функционированием.</w:t>
      </w:r>
    </w:p>
    <w:p w:rsidR="00C2614E" w:rsidRPr="008869AD" w:rsidRDefault="00C2614E" w:rsidP="000A17C3">
      <w:pPr>
        <w:spacing w:before="100" w:beforeAutospacing="1" w:after="100" w:afterAutospacing="1"/>
        <w:jc w:val="center"/>
        <w:rPr>
          <w:color w:val="333333"/>
        </w:rPr>
      </w:pPr>
      <w:r w:rsidRPr="008869AD">
        <w:rPr>
          <w:color w:val="333333"/>
        </w:rPr>
        <w:br/>
        <w:t>    </w:t>
      </w:r>
      <w:r w:rsidRPr="008869AD">
        <w:rPr>
          <w:b/>
          <w:bCs/>
          <w:color w:val="333333"/>
        </w:rPr>
        <w:t xml:space="preserve"> 4.Функционирование КЧС </w:t>
      </w:r>
      <w:r w:rsidRPr="008869AD">
        <w:rPr>
          <w:b/>
          <w:bCs/>
          <w:color w:val="333333"/>
        </w:rPr>
        <w:br/>
      </w:r>
      <w:r w:rsidRPr="008869AD">
        <w:rPr>
          <w:color w:val="333333"/>
        </w:rPr>
        <w:t xml:space="preserve">     В зависимости от обстановки для КЧС и ПБ устанавливаются три режима функционирования: повседневной деятельности, повышенной готовности, чрезвычайной ситуации. </w:t>
      </w:r>
      <w:r w:rsidRPr="008869AD">
        <w:rPr>
          <w:color w:val="333333"/>
        </w:rPr>
        <w:br/>
        <w:t>     </w:t>
      </w:r>
      <w:proofErr w:type="gramStart"/>
      <w:r w:rsidRPr="008869AD">
        <w:rPr>
          <w:b/>
          <w:bCs/>
          <w:color w:val="333333"/>
        </w:rPr>
        <w:t>Режим повседневной деятельности</w:t>
      </w:r>
      <w:r w:rsidRPr="008869AD">
        <w:rPr>
          <w:color w:val="333333"/>
        </w:rPr>
        <w:t xml:space="preserve"> - функционирование КЧС в мирное время при нормальной производственной, радиационной, химической, биологической, гидрометеорологической, сейсмической обстановке, при отсутствии эпидемий, эпизоотий, эпифитотий.</w:t>
      </w:r>
      <w:proofErr w:type="gramEnd"/>
      <w:r w:rsidRPr="008869AD">
        <w:rPr>
          <w:color w:val="333333"/>
        </w:rPr>
        <w:t xml:space="preserve"> Осуществляются наблюдение и </w:t>
      </w:r>
      <w:proofErr w:type="gramStart"/>
      <w:r w:rsidRPr="008869AD">
        <w:rPr>
          <w:color w:val="333333"/>
        </w:rPr>
        <w:t>контроль за</w:t>
      </w:r>
      <w:proofErr w:type="gramEnd"/>
      <w:r w:rsidRPr="008869AD">
        <w:rPr>
          <w:color w:val="333333"/>
        </w:rPr>
        <w:t xml:space="preserve"> состоянием окружающей среды, выполняются целевые программы и превентивные меры по предупреждению и ликвидации ЧС, повышению безопасности и защиты рабочих, служащих, членов их семей, повышению устойчивости функционирования производства и сокращению материального ущерба от возможных ЧС мирного времени и факторов (последствий) военных действий. Осуществляются мероприятия по поддержанию в высокой готовности органов управления, защитных сооружений, сил и средств к действиям в ЧС, по созданию и поддержанию чрезвычайных резервов финансовых, продовольственных</w:t>
      </w:r>
      <w:proofErr w:type="gramStart"/>
      <w:r w:rsidRPr="008869AD">
        <w:rPr>
          <w:color w:val="333333"/>
        </w:rPr>
        <w:t>.</w:t>
      </w:r>
      <w:proofErr w:type="gramEnd"/>
      <w:r w:rsidRPr="008869AD">
        <w:rPr>
          <w:color w:val="333333"/>
        </w:rPr>
        <w:t xml:space="preserve"> </w:t>
      </w:r>
      <w:proofErr w:type="gramStart"/>
      <w:r w:rsidRPr="008869AD">
        <w:rPr>
          <w:color w:val="333333"/>
        </w:rPr>
        <w:t>м</w:t>
      </w:r>
      <w:proofErr w:type="gramEnd"/>
      <w:r w:rsidRPr="008869AD">
        <w:rPr>
          <w:color w:val="333333"/>
        </w:rPr>
        <w:t>едицинских и материально-технических ресурсов.</w:t>
      </w:r>
      <w:r w:rsidRPr="008869AD">
        <w:rPr>
          <w:color w:val="333333"/>
        </w:rPr>
        <w:br/>
        <w:t>     </w:t>
      </w:r>
      <w:r w:rsidRPr="008869AD">
        <w:rPr>
          <w:b/>
          <w:bCs/>
          <w:color w:val="333333"/>
        </w:rPr>
        <w:t>Режим повышенной готовности</w:t>
      </w:r>
      <w:r w:rsidRPr="008869AD">
        <w:rPr>
          <w:color w:val="333333"/>
        </w:rPr>
        <w:t xml:space="preserve"> - функционирование КЧС и ПБ при ухудшении производственной, радиационной, химической, биологической, гидрометеорологической, сейсмической обстановки, при получении прогноза о возможном возникновении ЧС или угрозе начала военных действий. При режиме повышенной готовности непосредственное руководство объектом осуществляет комиссия предприятия по чрезвычайным ситуациям. При необходимости из состава КЧС формируются оперативные группы для выявления причин ухудшения обстановки, для выработки предложений по ее нормализации, усиливается дежурная диспетчерская служба, наблюдение и </w:t>
      </w:r>
      <w:proofErr w:type="gramStart"/>
      <w:r w:rsidRPr="008869AD">
        <w:rPr>
          <w:color w:val="333333"/>
        </w:rPr>
        <w:t>контроль за</w:t>
      </w:r>
      <w:proofErr w:type="gramEnd"/>
      <w:r w:rsidRPr="008869AD">
        <w:rPr>
          <w:color w:val="333333"/>
        </w:rPr>
        <w:t xml:space="preserve"> окружающей средой, осуществляется прогнозирование возможности возникновения ЧС, их масштабов и последствий. Принимаются меры по защите рабочих и служащих, членов их семей, запасов материально-технических средств, по повышению устойчивости функционирования производства. Приводятся в повышенную готовность формирования ГО, предназначенные для ликвидации ЧС, уточняются планы их действий и, при необходимости, осуществляется выдвижение их в район предполагаемых действий.</w:t>
      </w:r>
      <w:r w:rsidRPr="008869AD">
        <w:rPr>
          <w:color w:val="333333"/>
        </w:rPr>
        <w:br/>
      </w:r>
      <w:r w:rsidRPr="008869AD">
        <w:rPr>
          <w:b/>
          <w:bCs/>
          <w:color w:val="333333"/>
        </w:rPr>
        <w:t>     Режим чрезвычайной ситуации</w:t>
      </w:r>
      <w:r w:rsidRPr="008869AD">
        <w:rPr>
          <w:color w:val="333333"/>
        </w:rPr>
        <w:t xml:space="preserve"> - функционирование КЧС при возникновении и ликвидации ЧС в мирное время, а также в случае применения противником современных средств поражения. При чрезвычайном режиме принимаются меры по защите рабочих, служащих, членов их семей. </w:t>
      </w:r>
      <w:proofErr w:type="gramStart"/>
      <w:r w:rsidRPr="008869AD">
        <w:rPr>
          <w:color w:val="333333"/>
        </w:rPr>
        <w:t>В район ЧС выдвигаются органы управления для организации разведки, оценки обстановки и непосредственного руководства работами по ликвидации ЧС; направляются силы и средства для проведения аварийно-спасательных и других неотложных работ; принимаются меры по жизнеобеспечению пострадавших; усиливается постоянный контроль за окружающей средой в районе ЧС, приводятся в готовность защитные сооружения для приема укрываемых.</w:t>
      </w:r>
      <w:proofErr w:type="gramEnd"/>
      <w:r w:rsidRPr="008869AD">
        <w:rPr>
          <w:color w:val="333333"/>
        </w:rPr>
        <w:t xml:space="preserve"> Осуществляется информирование (доклад) вышестоящего органа управления об обстановке и возможном ее развитии, о ходе ликвидации ЧС, о целесообразности привлечения дополнительных сил </w:t>
      </w:r>
      <w:r w:rsidRPr="008869AD">
        <w:rPr>
          <w:color w:val="333333"/>
        </w:rPr>
        <w:lastRenderedPageBreak/>
        <w:t>и средств. Для ликвидации ЧС создаются или привлекаются ведомственные и объектовые резервы финансовых и материальных ресурсов.</w:t>
      </w:r>
      <w:r w:rsidRPr="008869AD">
        <w:rPr>
          <w:color w:val="333333"/>
        </w:rPr>
        <w:br/>
        <w:t>     Решение о введении режимов функционирования КЧС и ПБ принимает территориальная или ведомственная комиссия по чрезвычайным ситуациям с учетом конкретной обстановки, сложившейся на предприятии или вблизи него (при угрозе или возникновении чрезвычайной ситуации).</w:t>
      </w:r>
    </w:p>
    <w:p w:rsidR="00C2614E" w:rsidRPr="008869AD" w:rsidRDefault="00C2614E" w:rsidP="000A17C3">
      <w:pPr>
        <w:spacing w:before="100" w:beforeAutospacing="1" w:after="100" w:afterAutospacing="1"/>
        <w:jc w:val="center"/>
        <w:rPr>
          <w:color w:val="333333"/>
        </w:rPr>
      </w:pPr>
      <w:r w:rsidRPr="008869AD">
        <w:rPr>
          <w:b/>
          <w:bCs/>
          <w:color w:val="333333"/>
        </w:rPr>
        <w:t>5. Организация работы КЧС</w:t>
      </w:r>
      <w:r w:rsidRPr="008869AD">
        <w:rPr>
          <w:color w:val="333333"/>
        </w:rPr>
        <w:t xml:space="preserve"> </w:t>
      </w:r>
      <w:r w:rsidRPr="008869AD">
        <w:rPr>
          <w:b/>
          <w:bCs/>
          <w:color w:val="333333"/>
        </w:rPr>
        <w:t>и ПБ</w:t>
      </w:r>
      <w:r w:rsidRPr="008869AD">
        <w:rPr>
          <w:color w:val="333333"/>
        </w:rPr>
        <w:br/>
        <w:t xml:space="preserve">     5.1. Повседневная деятельность комиссии организуется в соответствии с годовым планом работы. Заседания проводятся один раз в квартал, неплановые заседания - по решению председателя. В период между заседаниями решения принимаются председателем и доводятся распоряжениями до всего состава комиссии или в виде поручений отдельным ее членам. </w:t>
      </w:r>
      <w:r w:rsidRPr="008869AD">
        <w:rPr>
          <w:color w:val="333333"/>
        </w:rPr>
        <w:br/>
        <w:t>     5.2. Распределение обязанностей в комиссии осуществляется председателем и оформляется в виде перечня функциональных обязанностей.</w:t>
      </w:r>
      <w:r w:rsidRPr="008869AD">
        <w:rPr>
          <w:color w:val="333333"/>
        </w:rPr>
        <w:br/>
        <w:t xml:space="preserve">     5.3. Оповещение членов комиссии при угрозе или возникновении ЧС осуществляется по распоряжению председателя (заместителей председателя) комиссии дежурной службой </w:t>
      </w:r>
      <w:r w:rsidRPr="00C51F93">
        <w:rPr>
          <w:bCs/>
        </w:rPr>
        <w:t>Ильевского сельского поселения</w:t>
      </w:r>
      <w:r w:rsidRPr="008869AD">
        <w:rPr>
          <w:color w:val="333333"/>
        </w:rPr>
        <w:t>.</w:t>
      </w:r>
      <w:r w:rsidRPr="008869AD">
        <w:rPr>
          <w:color w:val="333333"/>
        </w:rPr>
        <w:br/>
        <w:t xml:space="preserve">     5.4. При угрозе или возникновении ЧС комиссия размещается в помещениях </w:t>
      </w:r>
      <w:r>
        <w:rPr>
          <w:color w:val="333333"/>
        </w:rPr>
        <w:t xml:space="preserve">администрации </w:t>
      </w:r>
      <w:r w:rsidRPr="00C51F93">
        <w:rPr>
          <w:bCs/>
        </w:rPr>
        <w:t>Ильевского сельского поселения</w:t>
      </w:r>
      <w:r w:rsidRPr="008869AD">
        <w:rPr>
          <w:color w:val="333333"/>
        </w:rPr>
        <w:t xml:space="preserve">. При угрозе радиоактивного загрязнения или химического заражения территории объекта, КЧС развертывается в помещении </w:t>
      </w:r>
      <w:r>
        <w:rPr>
          <w:color w:val="333333"/>
        </w:rPr>
        <w:t>ПЭП № 11.</w:t>
      </w:r>
    </w:p>
    <w:p w:rsidR="00C2614E" w:rsidRPr="008869AD" w:rsidRDefault="00C2614E" w:rsidP="000A17C3">
      <w:pPr>
        <w:spacing w:before="100" w:beforeAutospacing="1" w:after="100" w:afterAutospacing="1"/>
        <w:jc w:val="center"/>
        <w:rPr>
          <w:color w:val="333333"/>
        </w:rPr>
      </w:pPr>
      <w:r w:rsidRPr="008869AD">
        <w:rPr>
          <w:b/>
          <w:bCs/>
          <w:color w:val="333333"/>
        </w:rPr>
        <w:t>6. Материально-техническое обеспечение КЧС и ПБ</w:t>
      </w:r>
      <w:r w:rsidRPr="008869AD">
        <w:rPr>
          <w:color w:val="333333"/>
        </w:rPr>
        <w:br/>
        <w:t xml:space="preserve">Материально-техническое обеспечение работы КЧС, заблаговременная подготовка и хранение материальных и технических средств, необходимых для комиссии в исполнительный период (при угрозе или возникновении ЧС), возлагается на </w:t>
      </w:r>
      <w:r>
        <w:rPr>
          <w:color w:val="333333"/>
        </w:rPr>
        <w:t xml:space="preserve">главного специалиста администрации </w:t>
      </w:r>
      <w:r w:rsidRPr="00C51F93">
        <w:rPr>
          <w:bCs/>
        </w:rPr>
        <w:t>Ильевского сельского поселения</w:t>
      </w:r>
      <w:r w:rsidRPr="008869AD">
        <w:rPr>
          <w:color w:val="333333"/>
        </w:rPr>
        <w:t>.</w:t>
      </w:r>
    </w:p>
    <w:p w:rsidR="00C2614E" w:rsidRDefault="00C2614E" w:rsidP="00C2614E">
      <w:pPr>
        <w:jc w:val="both"/>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p>
    <w:p w:rsidR="00617080" w:rsidRDefault="00617080" w:rsidP="00C2614E">
      <w:pPr>
        <w:pStyle w:val="1"/>
        <w:jc w:val="right"/>
        <w:rPr>
          <w:rFonts w:ascii="Times New Roman" w:hAnsi="Times New Roman" w:cs="Times New Roman"/>
          <w:color w:val="auto"/>
          <w:sz w:val="24"/>
          <w:szCs w:val="24"/>
        </w:rPr>
      </w:pPr>
    </w:p>
    <w:p w:rsidR="00C2614E" w:rsidRDefault="00C2614E" w:rsidP="00C2614E">
      <w:pPr>
        <w:pStyle w:val="1"/>
        <w:jc w:val="right"/>
        <w:rPr>
          <w:rFonts w:ascii="Times New Roman" w:hAnsi="Times New Roman" w:cs="Times New Roman"/>
          <w:color w:val="auto"/>
          <w:sz w:val="24"/>
          <w:szCs w:val="24"/>
        </w:rPr>
      </w:pPr>
      <w:r w:rsidRPr="00C2614E">
        <w:rPr>
          <w:rFonts w:ascii="Times New Roman" w:hAnsi="Times New Roman" w:cs="Times New Roman"/>
          <w:color w:val="auto"/>
          <w:sz w:val="24"/>
          <w:szCs w:val="24"/>
        </w:rPr>
        <w:t>Приложение 2</w:t>
      </w:r>
    </w:p>
    <w:p w:rsidR="00617080" w:rsidRPr="00617080" w:rsidRDefault="00617080" w:rsidP="00617080"/>
    <w:p w:rsidR="00C2614E" w:rsidRPr="00C2614E" w:rsidRDefault="00C2614E" w:rsidP="00C2614E">
      <w:pPr>
        <w:pStyle w:val="1"/>
        <w:rPr>
          <w:rFonts w:ascii="Times New Roman" w:hAnsi="Times New Roman" w:cs="Times New Roman"/>
          <w:sz w:val="24"/>
          <w:szCs w:val="24"/>
        </w:rPr>
      </w:pPr>
      <w:r w:rsidRPr="00C2614E">
        <w:rPr>
          <w:rFonts w:ascii="Times New Roman" w:hAnsi="Times New Roman" w:cs="Times New Roman"/>
          <w:color w:val="auto"/>
          <w:sz w:val="24"/>
          <w:szCs w:val="24"/>
        </w:rPr>
        <w:t>Состав</w:t>
      </w:r>
      <w:r w:rsidRPr="00C2614E">
        <w:rPr>
          <w:rFonts w:ascii="Times New Roman" w:hAnsi="Times New Roman" w:cs="Times New Roman"/>
          <w:color w:val="auto"/>
          <w:sz w:val="24"/>
          <w:szCs w:val="24"/>
        </w:rPr>
        <w:br/>
      </w:r>
      <w:r w:rsidRPr="00C2614E">
        <w:rPr>
          <w:rFonts w:ascii="Times New Roman" w:hAnsi="Times New Roman" w:cs="Times New Roman"/>
          <w:iCs/>
          <w:color w:val="auto"/>
          <w:sz w:val="24"/>
          <w:szCs w:val="24"/>
        </w:rPr>
        <w:t xml:space="preserve">комиссии по предупреждению и ликвидации чрезвычайных ситуаций и обеспечению пожарной безопасности </w:t>
      </w:r>
      <w:r w:rsidRPr="00C2614E">
        <w:rPr>
          <w:rFonts w:ascii="Times New Roman" w:hAnsi="Times New Roman" w:cs="Times New Roman"/>
          <w:color w:val="auto"/>
          <w:sz w:val="24"/>
          <w:szCs w:val="24"/>
        </w:rPr>
        <w:t>Ильевского сельского поселения Калачевского муниципального района Волгоградской области</w:t>
      </w:r>
      <w:r w:rsidRPr="00C2614E">
        <w:rPr>
          <w:rFonts w:ascii="Times New Roman" w:hAnsi="Times New Roman" w:cs="Times New Roman"/>
          <w:color w:val="auto"/>
          <w:sz w:val="24"/>
          <w:szCs w:val="24"/>
        </w:rPr>
        <w:br/>
      </w:r>
      <w:r w:rsidRPr="00C2614E">
        <w:rPr>
          <w:rFonts w:ascii="Times New Roman" w:hAnsi="Times New Roman" w:cs="Times New Roman"/>
          <w:sz w:val="24"/>
          <w:szCs w:val="24"/>
        </w:rPr>
        <w:t xml:space="preserve"> </w:t>
      </w:r>
    </w:p>
    <w:p w:rsidR="00C2614E" w:rsidRPr="00C2614E" w:rsidRDefault="000A17C3" w:rsidP="00C2614E">
      <w:r>
        <w:t xml:space="preserve"> </w:t>
      </w:r>
    </w:p>
    <w:p w:rsidR="00DB2E1F" w:rsidRDefault="00DB2E1F" w:rsidP="00DB2E1F">
      <w:pPr>
        <w:pStyle w:val="a3"/>
        <w:ind w:left="4536" w:hanging="4536"/>
        <w:rPr>
          <w:rFonts w:ascii="Times New Roman" w:hAnsi="Times New Roman" w:cs="Times New Roman"/>
          <w:sz w:val="28"/>
          <w:szCs w:val="28"/>
        </w:rPr>
      </w:pPr>
      <w:r w:rsidRPr="000A17C3">
        <w:rPr>
          <w:rFonts w:ascii="Times New Roman" w:hAnsi="Times New Roman" w:cs="Times New Roman"/>
          <w:sz w:val="28"/>
          <w:szCs w:val="28"/>
        </w:rPr>
        <w:t>Павлова Анастасия Ивановна</w:t>
      </w:r>
      <w:r>
        <w:rPr>
          <w:rFonts w:ascii="Times New Roman" w:hAnsi="Times New Roman" w:cs="Times New Roman"/>
          <w:sz w:val="28"/>
          <w:szCs w:val="28"/>
        </w:rPr>
        <w:t xml:space="preserve">  </w:t>
      </w:r>
      <w:r w:rsidRPr="000A17C3">
        <w:rPr>
          <w:rFonts w:ascii="Times New Roman" w:hAnsi="Times New Roman" w:cs="Times New Roman"/>
          <w:sz w:val="28"/>
          <w:szCs w:val="28"/>
        </w:rPr>
        <w:t xml:space="preserve"> </w:t>
      </w:r>
      <w:r w:rsidR="00C2614E" w:rsidRPr="000A17C3">
        <w:rPr>
          <w:rFonts w:ascii="Times New Roman" w:hAnsi="Times New Roman" w:cs="Times New Roman"/>
          <w:sz w:val="28"/>
          <w:szCs w:val="28"/>
        </w:rPr>
        <w:t xml:space="preserve">-   </w:t>
      </w:r>
      <w:r>
        <w:rPr>
          <w:rFonts w:ascii="Times New Roman" w:hAnsi="Times New Roman" w:cs="Times New Roman"/>
          <w:sz w:val="28"/>
          <w:szCs w:val="28"/>
        </w:rPr>
        <w:t>заместитель Главы</w:t>
      </w:r>
      <w:r w:rsidR="00C2614E" w:rsidRPr="000A17C3">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p>
    <w:p w:rsidR="000A17C3" w:rsidRDefault="00DB2E1F" w:rsidP="00DB2E1F">
      <w:pPr>
        <w:pStyle w:val="a3"/>
        <w:ind w:left="4536" w:hanging="4536"/>
        <w:rPr>
          <w:rFonts w:ascii="Times New Roman" w:hAnsi="Times New Roman" w:cs="Times New Roman"/>
          <w:sz w:val="28"/>
          <w:szCs w:val="28"/>
        </w:rPr>
      </w:pPr>
      <w:r>
        <w:rPr>
          <w:rFonts w:ascii="Times New Roman" w:hAnsi="Times New Roman" w:cs="Times New Roman"/>
          <w:sz w:val="28"/>
          <w:szCs w:val="28"/>
        </w:rPr>
        <w:t xml:space="preserve">                                                         </w:t>
      </w:r>
      <w:r w:rsidR="00C2614E" w:rsidRPr="000A17C3">
        <w:rPr>
          <w:rFonts w:ascii="Times New Roman" w:hAnsi="Times New Roman" w:cs="Times New Roman"/>
          <w:sz w:val="28"/>
          <w:szCs w:val="28"/>
        </w:rPr>
        <w:t xml:space="preserve">председатель </w:t>
      </w:r>
      <w:r w:rsidR="000A17C3" w:rsidRPr="000A17C3">
        <w:rPr>
          <w:rFonts w:ascii="Times New Roman" w:hAnsi="Times New Roman" w:cs="Times New Roman"/>
          <w:sz w:val="28"/>
          <w:szCs w:val="28"/>
        </w:rPr>
        <w:t>К</w:t>
      </w:r>
      <w:r w:rsidR="00C2614E" w:rsidRPr="000A17C3">
        <w:rPr>
          <w:rFonts w:ascii="Times New Roman" w:hAnsi="Times New Roman" w:cs="Times New Roman"/>
          <w:sz w:val="28"/>
          <w:szCs w:val="28"/>
        </w:rPr>
        <w:t>омиссии</w:t>
      </w:r>
      <w:r>
        <w:rPr>
          <w:rFonts w:ascii="Times New Roman" w:hAnsi="Times New Roman" w:cs="Times New Roman"/>
          <w:sz w:val="28"/>
          <w:szCs w:val="28"/>
        </w:rPr>
        <w:t>,</w:t>
      </w:r>
    </w:p>
    <w:p w:rsidR="00DB2E1F" w:rsidRDefault="00DB2E1F" w:rsidP="00DB2E1F">
      <w:pPr>
        <w:rPr>
          <w:sz w:val="28"/>
          <w:szCs w:val="28"/>
        </w:rPr>
      </w:pPr>
      <w:r w:rsidRPr="00DB2E1F">
        <w:rPr>
          <w:sz w:val="28"/>
          <w:szCs w:val="28"/>
        </w:rPr>
        <w:t>Попов Владимир Сергеевич</w:t>
      </w:r>
      <w:r>
        <w:rPr>
          <w:sz w:val="28"/>
          <w:szCs w:val="28"/>
        </w:rPr>
        <w:t xml:space="preserve">        -   директор МКУ «Административно-  </w:t>
      </w:r>
    </w:p>
    <w:p w:rsidR="00DB2E1F" w:rsidRDefault="00DB2E1F" w:rsidP="00DB2E1F">
      <w:pPr>
        <w:rPr>
          <w:sz w:val="28"/>
          <w:szCs w:val="28"/>
        </w:rPr>
      </w:pPr>
      <w:r>
        <w:rPr>
          <w:sz w:val="28"/>
          <w:szCs w:val="28"/>
        </w:rPr>
        <w:t xml:space="preserve">                                                             хозяйственная служба Ильевского</w:t>
      </w:r>
    </w:p>
    <w:p w:rsidR="00DB2E1F" w:rsidRDefault="00DB2E1F" w:rsidP="00DB2E1F">
      <w:pPr>
        <w:rPr>
          <w:sz w:val="28"/>
          <w:szCs w:val="28"/>
        </w:rPr>
      </w:pPr>
      <w:r>
        <w:rPr>
          <w:sz w:val="28"/>
          <w:szCs w:val="28"/>
        </w:rPr>
        <w:t xml:space="preserve">                                                             сельского поселения», заместитель </w:t>
      </w:r>
    </w:p>
    <w:p w:rsidR="00DB2E1F" w:rsidRPr="00DB2E1F" w:rsidRDefault="00DB2E1F" w:rsidP="00DB2E1F">
      <w:pPr>
        <w:rPr>
          <w:sz w:val="28"/>
          <w:szCs w:val="28"/>
        </w:rPr>
      </w:pPr>
      <w:r>
        <w:rPr>
          <w:sz w:val="28"/>
          <w:szCs w:val="28"/>
        </w:rPr>
        <w:t xml:space="preserve">                                                             председателя Комиссии,</w:t>
      </w:r>
    </w:p>
    <w:p w:rsidR="000A17C3" w:rsidRDefault="00DD4202" w:rsidP="00617080">
      <w:pPr>
        <w:pStyle w:val="a3"/>
        <w:rPr>
          <w:rFonts w:ascii="Times New Roman" w:hAnsi="Times New Roman" w:cs="Times New Roman"/>
          <w:sz w:val="28"/>
          <w:szCs w:val="28"/>
        </w:rPr>
      </w:pPr>
      <w:r>
        <w:rPr>
          <w:rFonts w:ascii="Times New Roman" w:hAnsi="Times New Roman" w:cs="Times New Roman"/>
          <w:sz w:val="28"/>
          <w:szCs w:val="28"/>
        </w:rPr>
        <w:t>Адамович Наталья Сергеевна</w:t>
      </w:r>
      <w:r w:rsidR="000A17C3">
        <w:rPr>
          <w:rFonts w:ascii="Times New Roman" w:hAnsi="Times New Roman" w:cs="Times New Roman"/>
          <w:sz w:val="28"/>
          <w:szCs w:val="28"/>
        </w:rPr>
        <w:t xml:space="preserve"> </w:t>
      </w:r>
      <w:r>
        <w:rPr>
          <w:rFonts w:ascii="Times New Roman" w:hAnsi="Times New Roman" w:cs="Times New Roman"/>
          <w:sz w:val="28"/>
          <w:szCs w:val="28"/>
        </w:rPr>
        <w:t xml:space="preserve">   </w:t>
      </w:r>
      <w:r w:rsidR="00C2614E" w:rsidRPr="000A17C3">
        <w:rPr>
          <w:rFonts w:ascii="Times New Roman" w:hAnsi="Times New Roman" w:cs="Times New Roman"/>
          <w:sz w:val="28"/>
          <w:szCs w:val="28"/>
        </w:rPr>
        <w:t xml:space="preserve">-  </w:t>
      </w:r>
      <w:r w:rsidR="000A17C3">
        <w:rPr>
          <w:rFonts w:ascii="Times New Roman" w:hAnsi="Times New Roman" w:cs="Times New Roman"/>
          <w:sz w:val="28"/>
          <w:szCs w:val="28"/>
        </w:rPr>
        <w:t xml:space="preserve"> ведущий </w:t>
      </w:r>
      <w:r w:rsidR="00C2614E" w:rsidRPr="000A17C3">
        <w:rPr>
          <w:rFonts w:ascii="Times New Roman" w:hAnsi="Times New Roman" w:cs="Times New Roman"/>
          <w:sz w:val="28"/>
          <w:szCs w:val="28"/>
        </w:rPr>
        <w:t xml:space="preserve">специалист администрации </w:t>
      </w:r>
    </w:p>
    <w:p w:rsidR="00DD4202" w:rsidRDefault="000A17C3" w:rsidP="000A17C3">
      <w:pPr>
        <w:pStyle w:val="a3"/>
        <w:jc w:val="left"/>
        <w:rPr>
          <w:rFonts w:ascii="Times New Roman" w:hAnsi="Times New Roman" w:cs="Times New Roman"/>
          <w:sz w:val="28"/>
          <w:szCs w:val="28"/>
        </w:rPr>
      </w:pPr>
      <w:r>
        <w:rPr>
          <w:rFonts w:ascii="Times New Roman" w:hAnsi="Times New Roman" w:cs="Times New Roman"/>
          <w:sz w:val="28"/>
          <w:szCs w:val="28"/>
        </w:rPr>
        <w:t xml:space="preserve">                                                              </w:t>
      </w:r>
      <w:r w:rsidRPr="000A17C3">
        <w:rPr>
          <w:rFonts w:ascii="Times New Roman" w:hAnsi="Times New Roman" w:cs="Times New Roman"/>
          <w:sz w:val="28"/>
          <w:szCs w:val="28"/>
        </w:rPr>
        <w:t xml:space="preserve">Ильевского сельского поселения, </w:t>
      </w:r>
      <w:r>
        <w:rPr>
          <w:rFonts w:ascii="Times New Roman" w:hAnsi="Times New Roman" w:cs="Times New Roman"/>
          <w:sz w:val="28"/>
          <w:szCs w:val="28"/>
        </w:rPr>
        <w:t xml:space="preserve"> </w:t>
      </w:r>
    </w:p>
    <w:p w:rsidR="00C2614E" w:rsidRDefault="00C2614E" w:rsidP="00DD4202">
      <w:pPr>
        <w:pStyle w:val="a3"/>
        <w:jc w:val="left"/>
        <w:rPr>
          <w:rFonts w:ascii="Times New Roman" w:hAnsi="Times New Roman" w:cs="Times New Roman"/>
          <w:sz w:val="28"/>
          <w:szCs w:val="28"/>
        </w:rPr>
      </w:pPr>
      <w:r w:rsidRPr="000A17C3">
        <w:rPr>
          <w:rFonts w:ascii="Times New Roman" w:hAnsi="Times New Roman" w:cs="Times New Roman"/>
          <w:sz w:val="28"/>
          <w:szCs w:val="28"/>
        </w:rPr>
        <w:t>Дуданова</w:t>
      </w:r>
      <w:r w:rsidR="00DD4202">
        <w:rPr>
          <w:rFonts w:ascii="Times New Roman" w:hAnsi="Times New Roman" w:cs="Times New Roman"/>
          <w:sz w:val="28"/>
          <w:szCs w:val="28"/>
        </w:rPr>
        <w:t xml:space="preserve"> Елена Александровна</w:t>
      </w:r>
      <w:r w:rsidR="00024EDE">
        <w:rPr>
          <w:rFonts w:ascii="Times New Roman" w:hAnsi="Times New Roman" w:cs="Times New Roman"/>
          <w:sz w:val="28"/>
          <w:szCs w:val="28"/>
        </w:rPr>
        <w:t xml:space="preserve"> </w:t>
      </w:r>
      <w:r w:rsidR="00DD4202">
        <w:rPr>
          <w:rFonts w:ascii="Times New Roman" w:hAnsi="Times New Roman" w:cs="Times New Roman"/>
          <w:sz w:val="28"/>
          <w:szCs w:val="28"/>
        </w:rPr>
        <w:t xml:space="preserve"> </w:t>
      </w:r>
      <w:r w:rsidRPr="000A17C3">
        <w:rPr>
          <w:rFonts w:ascii="Times New Roman" w:hAnsi="Times New Roman" w:cs="Times New Roman"/>
          <w:sz w:val="28"/>
          <w:szCs w:val="28"/>
        </w:rPr>
        <w:t xml:space="preserve">- </w:t>
      </w:r>
      <w:r w:rsidR="00DD4202">
        <w:rPr>
          <w:rFonts w:ascii="Times New Roman" w:hAnsi="Times New Roman" w:cs="Times New Roman"/>
          <w:sz w:val="28"/>
          <w:szCs w:val="28"/>
        </w:rPr>
        <w:t xml:space="preserve">   </w:t>
      </w:r>
      <w:r w:rsidRPr="000A17C3">
        <w:rPr>
          <w:rFonts w:ascii="Times New Roman" w:hAnsi="Times New Roman" w:cs="Times New Roman"/>
          <w:sz w:val="28"/>
          <w:szCs w:val="28"/>
        </w:rPr>
        <w:t xml:space="preserve">главный специалист администрации </w:t>
      </w:r>
    </w:p>
    <w:p w:rsidR="00DD4202" w:rsidRDefault="00DD4202" w:rsidP="00024EDE">
      <w:pPr>
        <w:jc w:val="both"/>
        <w:rPr>
          <w:sz w:val="28"/>
          <w:szCs w:val="28"/>
        </w:rPr>
      </w:pPr>
      <w:r>
        <w:rPr>
          <w:sz w:val="28"/>
          <w:szCs w:val="28"/>
        </w:rPr>
        <w:t xml:space="preserve">                                                          </w:t>
      </w:r>
      <w:r w:rsidRPr="00DD4202">
        <w:rPr>
          <w:sz w:val="28"/>
          <w:szCs w:val="28"/>
        </w:rPr>
        <w:t>Ильевского сельского поселения</w:t>
      </w:r>
    </w:p>
    <w:p w:rsidR="00C2614E" w:rsidRDefault="00DD4202" w:rsidP="00DD4202">
      <w:pPr>
        <w:pStyle w:val="a3"/>
        <w:rPr>
          <w:rFonts w:ascii="Times New Roman" w:hAnsi="Times New Roman" w:cs="Times New Roman"/>
          <w:sz w:val="28"/>
          <w:szCs w:val="28"/>
        </w:rPr>
      </w:pPr>
      <w:r>
        <w:rPr>
          <w:rFonts w:ascii="Times New Roman" w:hAnsi="Times New Roman" w:cs="Times New Roman"/>
          <w:sz w:val="28"/>
          <w:szCs w:val="28"/>
        </w:rPr>
        <w:t xml:space="preserve">Степанова Екатерина Николаевна </w:t>
      </w:r>
      <w:r w:rsidR="00C2614E" w:rsidRPr="000A17C3">
        <w:rPr>
          <w:rFonts w:ascii="Times New Roman" w:hAnsi="Times New Roman" w:cs="Times New Roman"/>
          <w:sz w:val="28"/>
          <w:szCs w:val="28"/>
        </w:rPr>
        <w:t xml:space="preserve">-  ведущий специалист администрации </w:t>
      </w:r>
    </w:p>
    <w:p w:rsidR="00C2614E" w:rsidRDefault="00DD4202" w:rsidP="00024EDE">
      <w:pPr>
        <w:jc w:val="both"/>
        <w:rPr>
          <w:sz w:val="28"/>
          <w:szCs w:val="28"/>
        </w:rPr>
      </w:pPr>
      <w:r>
        <w:t xml:space="preserve">                                                                            </w:t>
      </w:r>
      <w:r w:rsidRPr="00DD4202">
        <w:rPr>
          <w:sz w:val="28"/>
          <w:szCs w:val="28"/>
        </w:rPr>
        <w:t>Ильевского сельского поселения</w:t>
      </w:r>
      <w:r>
        <w:rPr>
          <w:sz w:val="28"/>
          <w:szCs w:val="28"/>
        </w:rPr>
        <w:t xml:space="preserve">                                                    </w:t>
      </w:r>
      <w:proofErr w:type="spellStart"/>
      <w:r w:rsidR="00C2614E" w:rsidRPr="000A17C3">
        <w:rPr>
          <w:sz w:val="28"/>
          <w:szCs w:val="28"/>
        </w:rPr>
        <w:t>Абраменко</w:t>
      </w:r>
      <w:proofErr w:type="spellEnd"/>
      <w:r w:rsidR="00C2614E" w:rsidRPr="000A17C3">
        <w:rPr>
          <w:sz w:val="28"/>
          <w:szCs w:val="28"/>
        </w:rPr>
        <w:t xml:space="preserve"> Людм</w:t>
      </w:r>
      <w:r w:rsidR="00024EDE">
        <w:rPr>
          <w:sz w:val="28"/>
          <w:szCs w:val="28"/>
        </w:rPr>
        <w:t xml:space="preserve">ила Семеновна   </w:t>
      </w:r>
      <w:r w:rsidR="00C2614E" w:rsidRPr="000A17C3">
        <w:rPr>
          <w:sz w:val="28"/>
          <w:szCs w:val="28"/>
        </w:rPr>
        <w:t xml:space="preserve"> - специалист </w:t>
      </w:r>
      <w:r w:rsidR="00C2614E" w:rsidRPr="000A17C3">
        <w:rPr>
          <w:sz w:val="28"/>
          <w:szCs w:val="28"/>
          <w:lang w:val="en-US"/>
        </w:rPr>
        <w:t>II</w:t>
      </w:r>
      <w:r w:rsidR="00C2614E" w:rsidRPr="000A17C3">
        <w:rPr>
          <w:sz w:val="28"/>
          <w:szCs w:val="28"/>
        </w:rPr>
        <w:t xml:space="preserve"> категории администрации </w:t>
      </w:r>
    </w:p>
    <w:p w:rsidR="00DD4202" w:rsidRDefault="00DD4202" w:rsidP="00024EDE">
      <w:pPr>
        <w:jc w:val="both"/>
        <w:rPr>
          <w:sz w:val="28"/>
          <w:szCs w:val="28"/>
        </w:rPr>
      </w:pPr>
      <w:r>
        <w:rPr>
          <w:sz w:val="28"/>
          <w:szCs w:val="28"/>
        </w:rPr>
        <w:t xml:space="preserve">                                                           </w:t>
      </w:r>
      <w:r w:rsidRPr="00DD4202">
        <w:rPr>
          <w:sz w:val="28"/>
          <w:szCs w:val="28"/>
        </w:rPr>
        <w:t>Ильевского сельского поселения</w:t>
      </w:r>
      <w:r>
        <w:rPr>
          <w:sz w:val="28"/>
          <w:szCs w:val="28"/>
        </w:rPr>
        <w:t xml:space="preserve">                     </w:t>
      </w:r>
      <w:r w:rsidR="00C2614E" w:rsidRPr="000A17C3">
        <w:rPr>
          <w:sz w:val="28"/>
          <w:szCs w:val="28"/>
        </w:rPr>
        <w:t xml:space="preserve">Яковлева Ольга Ивановна          </w:t>
      </w:r>
      <w:r>
        <w:rPr>
          <w:sz w:val="28"/>
          <w:szCs w:val="28"/>
        </w:rPr>
        <w:t xml:space="preserve">   </w:t>
      </w:r>
      <w:r w:rsidR="00C2614E" w:rsidRPr="000A17C3">
        <w:rPr>
          <w:sz w:val="28"/>
          <w:szCs w:val="28"/>
        </w:rPr>
        <w:t xml:space="preserve">- директор </w:t>
      </w:r>
      <w:r>
        <w:rPr>
          <w:sz w:val="28"/>
          <w:szCs w:val="28"/>
        </w:rPr>
        <w:t>МКУК «Центр социально-</w:t>
      </w:r>
    </w:p>
    <w:p w:rsidR="00DD4202" w:rsidRDefault="00DD4202" w:rsidP="00617080">
      <w:pPr>
        <w:pStyle w:val="a3"/>
        <w:rPr>
          <w:rFonts w:ascii="Times New Roman" w:hAnsi="Times New Roman" w:cs="Times New Roman"/>
          <w:sz w:val="28"/>
          <w:szCs w:val="28"/>
        </w:rPr>
      </w:pPr>
      <w:r>
        <w:rPr>
          <w:rFonts w:ascii="Times New Roman" w:hAnsi="Times New Roman" w:cs="Times New Roman"/>
          <w:sz w:val="28"/>
          <w:szCs w:val="28"/>
        </w:rPr>
        <w:t xml:space="preserve">                                                          культурного развития </w:t>
      </w:r>
    </w:p>
    <w:p w:rsidR="00024EDE" w:rsidRDefault="00DD4202" w:rsidP="00617080">
      <w:pPr>
        <w:pStyle w:val="a3"/>
        <w:rPr>
          <w:rFonts w:ascii="Times New Roman" w:hAnsi="Times New Roman" w:cs="Times New Roman"/>
          <w:sz w:val="28"/>
          <w:szCs w:val="28"/>
        </w:rPr>
      </w:pPr>
      <w:r>
        <w:rPr>
          <w:rFonts w:ascii="Times New Roman" w:hAnsi="Times New Roman" w:cs="Times New Roman"/>
          <w:sz w:val="28"/>
          <w:szCs w:val="28"/>
        </w:rPr>
        <w:t xml:space="preserve">                           </w:t>
      </w:r>
      <w:r w:rsidR="00024EDE">
        <w:rPr>
          <w:rFonts w:ascii="Times New Roman" w:hAnsi="Times New Roman" w:cs="Times New Roman"/>
          <w:sz w:val="28"/>
          <w:szCs w:val="28"/>
        </w:rPr>
        <w:t xml:space="preserve">                              </w:t>
      </w:r>
      <w:r>
        <w:rPr>
          <w:rFonts w:ascii="Times New Roman" w:hAnsi="Times New Roman" w:cs="Times New Roman"/>
          <w:sz w:val="28"/>
          <w:szCs w:val="28"/>
        </w:rPr>
        <w:t>Ильевского сельского поселения»</w:t>
      </w:r>
    </w:p>
    <w:p w:rsidR="00C2614E" w:rsidRPr="000A17C3" w:rsidRDefault="00DD4202" w:rsidP="00617080">
      <w:pPr>
        <w:pStyle w:val="a3"/>
        <w:rPr>
          <w:rFonts w:ascii="Times New Roman" w:hAnsi="Times New Roman" w:cs="Times New Roman"/>
          <w:sz w:val="28"/>
          <w:szCs w:val="28"/>
        </w:rPr>
      </w:pPr>
      <w:proofErr w:type="spellStart"/>
      <w:r>
        <w:rPr>
          <w:rFonts w:ascii="Times New Roman" w:hAnsi="Times New Roman" w:cs="Times New Roman"/>
          <w:sz w:val="28"/>
          <w:szCs w:val="28"/>
        </w:rPr>
        <w:t>Сипков</w:t>
      </w:r>
      <w:proofErr w:type="spellEnd"/>
      <w:r>
        <w:rPr>
          <w:rFonts w:ascii="Times New Roman" w:hAnsi="Times New Roman" w:cs="Times New Roman"/>
          <w:sz w:val="28"/>
          <w:szCs w:val="28"/>
        </w:rPr>
        <w:t xml:space="preserve"> Александр Николаевич</w:t>
      </w:r>
      <w:r w:rsidR="00C2614E" w:rsidRPr="000A17C3">
        <w:rPr>
          <w:rFonts w:ascii="Times New Roman" w:hAnsi="Times New Roman" w:cs="Times New Roman"/>
          <w:sz w:val="28"/>
          <w:szCs w:val="28"/>
        </w:rPr>
        <w:t xml:space="preserve">     </w:t>
      </w:r>
      <w:r>
        <w:rPr>
          <w:rFonts w:ascii="Times New Roman" w:hAnsi="Times New Roman" w:cs="Times New Roman"/>
          <w:sz w:val="28"/>
          <w:szCs w:val="28"/>
        </w:rPr>
        <w:t xml:space="preserve"> </w:t>
      </w:r>
      <w:r w:rsidR="00C2614E" w:rsidRPr="000A17C3">
        <w:rPr>
          <w:rFonts w:ascii="Times New Roman" w:hAnsi="Times New Roman" w:cs="Times New Roman"/>
          <w:sz w:val="28"/>
          <w:szCs w:val="28"/>
        </w:rPr>
        <w:t xml:space="preserve">- директор МУП «Ильевское КХ»    </w:t>
      </w:r>
    </w:p>
    <w:p w:rsidR="00C2614E" w:rsidRPr="000A17C3" w:rsidRDefault="00C2614E" w:rsidP="00C2614E">
      <w:pPr>
        <w:rPr>
          <w:sz w:val="28"/>
          <w:szCs w:val="28"/>
        </w:rPr>
      </w:pPr>
    </w:p>
    <w:sectPr w:rsidR="00C2614E" w:rsidRPr="000A17C3" w:rsidSect="00C2614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244C8"/>
    <w:multiLevelType w:val="hybridMultilevel"/>
    <w:tmpl w:val="E1D2DE94"/>
    <w:lvl w:ilvl="0" w:tplc="57B8C6A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14E"/>
    <w:rsid w:val="00024EDE"/>
    <w:rsid w:val="000A17C3"/>
    <w:rsid w:val="001479B1"/>
    <w:rsid w:val="00174FA6"/>
    <w:rsid w:val="00177DFC"/>
    <w:rsid w:val="001D240C"/>
    <w:rsid w:val="001E16E1"/>
    <w:rsid w:val="001F16DA"/>
    <w:rsid w:val="00202BF8"/>
    <w:rsid w:val="00225A73"/>
    <w:rsid w:val="002B0295"/>
    <w:rsid w:val="002B6C52"/>
    <w:rsid w:val="003230E4"/>
    <w:rsid w:val="00323B5E"/>
    <w:rsid w:val="00366A35"/>
    <w:rsid w:val="003A2FB3"/>
    <w:rsid w:val="003B4167"/>
    <w:rsid w:val="0040118F"/>
    <w:rsid w:val="00412A66"/>
    <w:rsid w:val="00416B7E"/>
    <w:rsid w:val="00477AAC"/>
    <w:rsid w:val="004A5FB2"/>
    <w:rsid w:val="00521514"/>
    <w:rsid w:val="0057392A"/>
    <w:rsid w:val="0059074F"/>
    <w:rsid w:val="00617080"/>
    <w:rsid w:val="00632CAA"/>
    <w:rsid w:val="0066051A"/>
    <w:rsid w:val="00674399"/>
    <w:rsid w:val="006954C9"/>
    <w:rsid w:val="0070313A"/>
    <w:rsid w:val="00730859"/>
    <w:rsid w:val="00764B72"/>
    <w:rsid w:val="00777568"/>
    <w:rsid w:val="00780DF6"/>
    <w:rsid w:val="007859BF"/>
    <w:rsid w:val="007A38F4"/>
    <w:rsid w:val="007B685C"/>
    <w:rsid w:val="007C679C"/>
    <w:rsid w:val="007F2EFC"/>
    <w:rsid w:val="00961006"/>
    <w:rsid w:val="009E3664"/>
    <w:rsid w:val="009F2A3C"/>
    <w:rsid w:val="00A76BB6"/>
    <w:rsid w:val="00A85218"/>
    <w:rsid w:val="00AD2A1F"/>
    <w:rsid w:val="00AE1E7F"/>
    <w:rsid w:val="00BD27DC"/>
    <w:rsid w:val="00BD6CD0"/>
    <w:rsid w:val="00C03BDC"/>
    <w:rsid w:val="00C22DE8"/>
    <w:rsid w:val="00C2614E"/>
    <w:rsid w:val="00C9169E"/>
    <w:rsid w:val="00C94F1C"/>
    <w:rsid w:val="00CB3B81"/>
    <w:rsid w:val="00CF2A75"/>
    <w:rsid w:val="00D024EA"/>
    <w:rsid w:val="00D254B0"/>
    <w:rsid w:val="00D635F7"/>
    <w:rsid w:val="00DB2E1F"/>
    <w:rsid w:val="00DD4202"/>
    <w:rsid w:val="00EA372C"/>
    <w:rsid w:val="00EE6179"/>
    <w:rsid w:val="00F37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14E"/>
    <w:rPr>
      <w:rFonts w:ascii="Times New Roman" w:eastAsia="Times New Roman" w:hAnsi="Times New Roman"/>
      <w:sz w:val="24"/>
      <w:szCs w:val="24"/>
    </w:rPr>
  </w:style>
  <w:style w:type="paragraph" w:styleId="1">
    <w:name w:val="heading 1"/>
    <w:basedOn w:val="a"/>
    <w:next w:val="a"/>
    <w:link w:val="10"/>
    <w:qFormat/>
    <w:rsid w:val="00C2614E"/>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14E"/>
    <w:rPr>
      <w:rFonts w:ascii="Arial" w:eastAsia="Times New Roman" w:hAnsi="Arial" w:cs="Arial"/>
      <w:b/>
      <w:bCs/>
      <w:color w:val="000080"/>
      <w:sz w:val="20"/>
      <w:szCs w:val="20"/>
      <w:lang w:eastAsia="ru-RU"/>
    </w:rPr>
  </w:style>
  <w:style w:type="paragraph" w:customStyle="1" w:styleId="a3">
    <w:name w:val="Таблицы (моноширинный)"/>
    <w:basedOn w:val="a"/>
    <w:next w:val="a"/>
    <w:uiPriority w:val="99"/>
    <w:rsid w:val="00C2614E"/>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12234</CharactersWithSpaces>
  <SharedDoc>false</SharedDoc>
  <HLinks>
    <vt:vector size="12" baseType="variant">
      <vt:variant>
        <vt:i4>2752531</vt:i4>
      </vt:variant>
      <vt:variant>
        <vt:i4>3</vt:i4>
      </vt:variant>
      <vt:variant>
        <vt:i4>0</vt:i4>
      </vt:variant>
      <vt:variant>
        <vt:i4>5</vt:i4>
      </vt:variant>
      <vt:variant>
        <vt:lpwstr/>
      </vt:variant>
      <vt:variant>
        <vt:lpwstr>sub_2000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dc:creator>
  <cp:keywords/>
  <dc:description/>
  <cp:lastModifiedBy>Новый</cp:lastModifiedBy>
  <cp:revision>4</cp:revision>
  <cp:lastPrinted>2014-12-04T07:46:00Z</cp:lastPrinted>
  <dcterms:created xsi:type="dcterms:W3CDTF">2014-12-03T11:41:00Z</dcterms:created>
  <dcterms:modified xsi:type="dcterms:W3CDTF">2014-12-04T07:46:00Z</dcterms:modified>
</cp:coreProperties>
</file>