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tbl>
      <w:tblPr>
        <w:tblW w:w="9967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67"/>
      </w:tblGrid>
      <w:tr>
        <w:trPr>
          <w:trHeight w:val="129" w:hRule="atLeast"/>
        </w:trPr>
        <w:tc>
          <w:tcPr>
            <w:tcW w:w="9967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24.12. 2021 года                                                                                                №95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«Об оплате труда выборных должностных лиц и муниципальных служащих Ильевского сельского поселения Калачевского муниципального района Волгоградской области»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основании Федерального закона от 02.03.2007 г. № 25-ФЗ «О муниципальной службе в Российской Федерации», Закона Волгоградской области от 11.02.2008 г. № 1626-ОД «О некоторых вопросах муниципальной службы в Волгоградской области»,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Закона Волгоградской области от 08.12.2021 № 124-ОД "Об областном бюджете на 2022 год и на плановый период 2023 и 2024 годов",</w:t>
      </w:r>
      <w:r>
        <w:rPr>
          <w:sz w:val="28"/>
          <w:szCs w:val="28"/>
        </w:rPr>
        <w:t xml:space="preserve"> руководствуясь Уставом Ильевского сельского поселения Калачевского района Волгоградской области,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Ильевский сельский Совет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должностной оклад выборных должностных лиц Ильевского сельского поселения, осуществляющих свои полномочия на постоянной основе (далее именуются – лица, замещающие муниципальные должности) с 1 января 2022 года   – 11800,00 рублей.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лицам, замещающим муниципальные должности дополнительные выплаты: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ежемесячные дополнительные выплаты, исчисляемые от размера ежемесячного должностного оклада с коэффициентом 2,5;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в размере 33 процентов должностного оклада;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надбавку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единовременную дополнительную выплату при предоставлении ежегодного оплачиваемого отпуска в размере одного ежемесячного денежного вознаграждения, состоящего из должностного оклада и дополнительных выплат;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единовременную дополнительную выплату по итогам службы за год в размере не более двух должностных окладов;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единовременную дополнительную выплату в виде материальной помощи в размере не более двух должностных окладов.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месячные должностные оклады муниципальных служащих   с 1 января 202</w:t>
      </w:r>
      <w:bookmarkStart w:id="0" w:name="_GoBack"/>
      <w:bookmarkEnd w:id="0"/>
      <w:r>
        <w:rPr>
          <w:sz w:val="28"/>
          <w:szCs w:val="28"/>
        </w:rPr>
        <w:t>2 года – согласно приложению №1.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муниципальным служащим дополнительные выплаты к должностному окладу: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надбавку за выслугу лет в зависимости от стажа муниципальной службы: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1 года до 5 лет (включительно)                           10 %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5 до 10 лет (включительно)                                 15 %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10 до 15 лет (включительно)                                20 %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Свыше 15 лет                                                              30%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ежемесячную надбавку за особые условия муниципальной службы:</w:t>
      </w:r>
    </w:p>
    <w:p>
      <w:pPr>
        <w:pStyle w:val="Normal"/>
        <w:ind w:left="780" w:hanging="0"/>
        <w:rPr>
          <w:sz w:val="28"/>
          <w:szCs w:val="28"/>
        </w:rPr>
      </w:pPr>
      <w:r>
        <w:rPr>
          <w:sz w:val="28"/>
          <w:szCs w:val="28"/>
        </w:rPr>
        <w:t>Муниципальным служащим, замещающим главные            120%</w:t>
      </w:r>
    </w:p>
    <w:p>
      <w:pPr>
        <w:pStyle w:val="Normal"/>
        <w:ind w:left="780" w:hanging="0"/>
        <w:rPr>
          <w:sz w:val="28"/>
          <w:szCs w:val="28"/>
        </w:rPr>
      </w:pPr>
      <w:r>
        <w:rPr>
          <w:sz w:val="28"/>
          <w:szCs w:val="28"/>
        </w:rPr>
        <w:t>муниципальные должности</w:t>
      </w:r>
    </w:p>
    <w:p>
      <w:pPr>
        <w:pStyle w:val="Normal"/>
        <w:ind w:left="780" w:hanging="0"/>
        <w:rPr>
          <w:sz w:val="28"/>
          <w:szCs w:val="28"/>
        </w:rPr>
      </w:pPr>
      <w:r>
        <w:rPr>
          <w:sz w:val="28"/>
          <w:szCs w:val="28"/>
        </w:rPr>
        <w:t>Муниципальным служащим, замещающим старшие             70%</w:t>
      </w:r>
    </w:p>
    <w:p>
      <w:pPr>
        <w:pStyle w:val="Normal"/>
        <w:ind w:left="780" w:hanging="0"/>
        <w:rPr>
          <w:sz w:val="28"/>
          <w:szCs w:val="28"/>
        </w:rPr>
      </w:pPr>
      <w:r>
        <w:rPr>
          <w:sz w:val="28"/>
          <w:szCs w:val="28"/>
        </w:rPr>
        <w:t>муниципальные должности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надбавку к должностному окладу за классный чин в размерах, установленных с 1 января 2022 года – согласно приложению №2.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надбавку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за добросовестное выполнение муниципальными служащими своих трудовых обязанностей - денежное поощрение по итогам службы за год, в размере не более двух должностных окладов;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в размере 33 процента должностного оклада;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материальную помощь в размере не более двух должностных окладов с учетом ежемесячной надбавки к должностному окладу за классный чин;</w:t>
      </w:r>
    </w:p>
    <w:p>
      <w:pPr>
        <w:pStyle w:val="Normal"/>
        <w:numPr>
          <w:ilvl w:val="0"/>
          <w:numId w:val="3"/>
        </w:numPr>
        <w:tabs>
          <w:tab w:val="clear" w:pos="708"/>
        </w:tabs>
        <w:ind w:left="85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своевременность выполнения работ в соответствии с должностными обязанностями - единовременное денежное поощрение в размере не более пяти должностных окладов в соответствии со </w:t>
      </w:r>
      <w:hyperlink r:id="rId2">
        <w:r>
          <w:rPr>
            <w:color w:val="106BBE"/>
            <w:sz w:val="28"/>
            <w:szCs w:val="28"/>
          </w:rPr>
          <w:t>статьей 9</w:t>
        </w:r>
      </w:hyperlink>
      <w:r>
        <w:rPr>
          <w:sz w:val="28"/>
          <w:szCs w:val="28"/>
        </w:rPr>
        <w:t xml:space="preserve"> Закона Волгоградской области от 11 февраля 2008 г. N 1626-ОД "О некоторых вопросах муниципальной службы в Волгоградской области".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Глава Ильевского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И.В. Горбатова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  <w:t>Ильевского сельского Совета</w:t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  <w:t>от 24.12.2021 г. №  95</w:t>
      </w:r>
    </w:p>
    <w:p>
      <w:pPr>
        <w:pStyle w:val="Normal"/>
        <w:ind w:left="78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7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Оплата труда в части должностных окладов по группам должностей </w:t>
      </w:r>
    </w:p>
    <w:p>
      <w:pPr>
        <w:pStyle w:val="Normal"/>
        <w:ind w:left="780" w:hanging="780"/>
        <w:jc w:val="center"/>
        <w:rPr>
          <w:sz w:val="28"/>
          <w:szCs w:val="28"/>
        </w:rPr>
      </w:pPr>
      <w:r>
        <w:rPr>
          <w:sz w:val="28"/>
          <w:szCs w:val="28"/>
        </w:rPr>
        <w:t>с 1 января 2022 года</w:t>
      </w:r>
    </w:p>
    <w:p>
      <w:pPr>
        <w:pStyle w:val="Normal"/>
        <w:ind w:left="78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2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414"/>
        <w:gridCol w:w="4077"/>
      </w:tblGrid>
      <w:tr>
        <w:trPr>
          <w:trHeight w:val="345" w:hRule="atLeast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0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должностей муниципальной службы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оплаты труда в части должностных окладов </w:t>
            </w:r>
          </w:p>
        </w:tc>
      </w:tr>
      <w:tr>
        <w:trPr>
          <w:trHeight w:val="330" w:hRule="atLeast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группа должностей: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30" w:hRule="atLeast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9500-00</w:t>
            </w:r>
          </w:p>
        </w:tc>
      </w:tr>
      <w:tr>
        <w:trPr>
          <w:trHeight w:val="300" w:hRule="atLeast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должностей: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9000-00</w:t>
            </w:r>
          </w:p>
        </w:tc>
      </w:tr>
      <w:tr>
        <w:trPr>
          <w:trHeight w:val="405" w:hRule="atLeast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8300-00</w:t>
            </w:r>
          </w:p>
        </w:tc>
      </w:tr>
    </w:tbl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1" w:name="sub_2"/>
      <w:bookmarkEnd w:id="1"/>
    </w:p>
    <w:p>
      <w:pPr>
        <w:pStyle w:val="Normal"/>
        <w:rPr/>
      </w:pPr>
      <w:r>
        <w:rPr/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  <w:t>Ильевского сельского Совета</w:t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  <w:t>от 24.12.2021 г. №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95</w:t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ежемесячная надбавка к должностному окладу за классный чин </w:t>
      </w:r>
    </w:p>
    <w:p>
      <w:pPr>
        <w:pStyle w:val="Normal"/>
        <w:ind w:left="780" w:hanging="0"/>
        <w:jc w:val="center"/>
        <w:rPr>
          <w:sz w:val="28"/>
          <w:szCs w:val="28"/>
        </w:rPr>
      </w:pPr>
      <w:r>
        <w:rPr>
          <w:sz w:val="28"/>
          <w:szCs w:val="28"/>
        </w:rPr>
        <w:t>с 1 января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0"/>
        <w:gridCol w:w="1287"/>
        <w:gridCol w:w="2306"/>
        <w:gridCol w:w="2802"/>
      </w:tblGrid>
      <w:tr>
        <w:trPr/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Надбавка </w:t>
            </w:r>
          </w:p>
        </w:tc>
      </w:tr>
      <w:tr>
        <w:trPr/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группа</w:t>
            </w:r>
          </w:p>
        </w:tc>
      </w:tr>
      <w:tr>
        <w:trPr/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</w:t>
            </w:r>
          </w:p>
        </w:tc>
      </w:tr>
      <w:tr>
        <w:trPr/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</w:t>
            </w:r>
          </w:p>
        </w:tc>
      </w:tr>
      <w:tr>
        <w:trPr/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>
        <w:trPr/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</w:tr>
      <w:tr>
        <w:trPr/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1665</w:t>
            </w:r>
          </w:p>
        </w:tc>
      </w:tr>
      <w:tr>
        <w:trPr/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>
        <w:trPr/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</w:t>
            </w:r>
          </w:p>
        </w:tc>
      </w:tr>
    </w:tbl>
    <w:p>
      <w:pPr>
        <w:pStyle w:val="Normal"/>
        <w:ind w:left="36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39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9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43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870ac2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870ac2"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Гипертекстовая ссылка"/>
    <w:basedOn w:val="DefaultParagraphFont"/>
    <w:uiPriority w:val="99"/>
    <w:qFormat/>
    <w:rsid w:val="00d600da"/>
    <w:rPr>
      <w:color w:val="106BBE"/>
    </w:rPr>
  </w:style>
  <w:style w:type="character" w:styleId="Style14" w:customStyle="1">
    <w:name w:val="Текст выноски Знак"/>
    <w:basedOn w:val="DefaultParagraphFont"/>
    <w:link w:val="a4"/>
    <w:semiHidden/>
    <w:qFormat/>
    <w:rsid w:val="00e74435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semiHidden/>
    <w:unhideWhenUsed/>
    <w:qFormat/>
    <w:rsid w:val="00e7443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20035246.9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8419-FFC4-49AD-B5DF-2AE89DB7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LibreOffice/7.1.4.2$Windows_X86_64 LibreOffice_project/a529a4fab45b75fefc5b6226684193eb000654f6</Application>
  <AppVersion>15.0000</AppVersion>
  <Pages>3</Pages>
  <Words>579</Words>
  <Characters>3861</Characters>
  <CharactersWithSpaces>4716</CharactersWithSpaces>
  <Paragraphs>80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2021-01-11T12:31:00Z</dcterms:created>
  <dc:creator>Настенька</dc:creator>
  <dc:description/>
  <dc:language>ru-RU</dc:language>
  <cp:lastModifiedBy/>
  <cp:lastPrinted>2022-01-10T09:09:38Z</cp:lastPrinted>
  <dcterms:modified xsi:type="dcterms:W3CDTF">2022-01-10T09:10:49Z</dcterms:modified>
  <cp:revision>6</cp:revision>
  <dc:subject/>
  <dc:title>ИЛЬЕВСКИЙ СЕЛЬСКИЙ СОВЕТ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