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cs="Times New Roman"/>
          <w:b/>
          <w:b/>
          <w:bCs/>
          <w:color w:val="000000"/>
          <w:sz w:val="24"/>
          <w:szCs w:val="24"/>
        </w:rPr>
      </w:pPr>
      <w:r>
        <w:rPr>
          <w:rFonts w:cs="Times New Roman" w:ascii="Times New Roman" w:hAnsi="Times New Roman"/>
          <w:b/>
          <w:bCs/>
          <w:color w:val="000000"/>
          <w:sz w:val="24"/>
          <w:szCs w:val="24"/>
        </w:rPr>
        <w:t>АДМИНИСТРАЦИЯ</w:t>
      </w:r>
    </w:p>
    <w:p>
      <w:pPr>
        <w:pStyle w:val="Normal"/>
        <w:spacing w:lineRule="auto" w:line="240" w:before="0" w:after="0"/>
        <w:jc w:val="center"/>
        <w:rPr>
          <w:rFonts w:ascii="Times New Roman" w:hAnsi="Times New Roman" w:cs="Times New Roman"/>
          <w:b/>
          <w:b/>
          <w:bCs/>
          <w:color w:val="000000"/>
          <w:sz w:val="24"/>
          <w:szCs w:val="24"/>
        </w:rPr>
      </w:pPr>
      <w:r>
        <w:rPr>
          <w:rFonts w:cs="Times New Roman" w:ascii="Times New Roman" w:hAnsi="Times New Roman"/>
          <w:b/>
          <w:bCs/>
          <w:color w:val="000000"/>
          <w:sz w:val="24"/>
          <w:szCs w:val="24"/>
        </w:rPr>
        <w:t>ИЛЬЕВСКОГО СЕЛЬСКОГО ПОСЕЛЕНИЯ</w:t>
      </w:r>
    </w:p>
    <w:p>
      <w:pPr>
        <w:pStyle w:val="Normal"/>
        <w:spacing w:lineRule="auto" w:line="240" w:before="0" w:after="0"/>
        <w:jc w:val="center"/>
        <w:rPr>
          <w:rFonts w:ascii="Times New Roman" w:hAnsi="Times New Roman" w:cs="Times New Roman"/>
          <w:b/>
          <w:b/>
          <w:bCs/>
          <w:color w:val="000000"/>
          <w:sz w:val="24"/>
          <w:szCs w:val="24"/>
        </w:rPr>
      </w:pPr>
      <w:r>
        <w:rPr>
          <w:rFonts w:cs="Times New Roman" w:ascii="Times New Roman" w:hAnsi="Times New Roman"/>
          <w:b/>
          <w:bCs/>
          <w:color w:val="000000"/>
          <w:sz w:val="24"/>
          <w:szCs w:val="24"/>
        </w:rPr>
        <w:t>КАЛАЧЁВСКОГО МУНИЦИПАЛЬНОГО РАЙОНА</w:t>
      </w:r>
    </w:p>
    <w:p>
      <w:pPr>
        <w:pStyle w:val="Normal"/>
        <w:spacing w:lineRule="auto" w:line="240" w:before="0" w:after="0"/>
        <w:jc w:val="center"/>
        <w:rPr>
          <w:rFonts w:ascii="Times New Roman" w:hAnsi="Times New Roman" w:cs="Times New Roman"/>
          <w:b/>
          <w:b/>
          <w:bCs/>
          <w:color w:val="000000"/>
          <w:sz w:val="24"/>
          <w:szCs w:val="24"/>
        </w:rPr>
      </w:pPr>
      <w:r>
        <w:rPr>
          <w:rFonts w:cs="Times New Roman" w:ascii="Times New Roman" w:hAnsi="Times New Roman"/>
          <w:b/>
          <w:bCs/>
          <w:color w:val="000000"/>
          <w:sz w:val="24"/>
          <w:szCs w:val="24"/>
        </w:rPr>
        <w:t>ВОЛГОГРАДСКОЙ ОБЛАСТИ</w:t>
      </w:r>
    </w:p>
    <w:tbl>
      <w:tblPr>
        <w:tblW w:w="9900" w:type="dxa"/>
        <w:jc w:val="center"/>
        <w:tblInd w:w="0" w:type="dxa"/>
        <w:tblLayout w:type="fixed"/>
        <w:tblCellMar>
          <w:top w:w="0" w:type="dxa"/>
          <w:left w:w="108" w:type="dxa"/>
          <w:bottom w:w="0" w:type="dxa"/>
          <w:right w:w="108" w:type="dxa"/>
        </w:tblCellMar>
        <w:tblLook w:val="00a0"/>
      </w:tblPr>
      <w:tblGrid>
        <w:gridCol w:w="9900"/>
      </w:tblGrid>
      <w:tr>
        <w:trPr>
          <w:trHeight w:val="100" w:hRule="atLeast"/>
        </w:trPr>
        <w:tc>
          <w:tcPr>
            <w:tcW w:w="9900" w:type="dxa"/>
            <w:tcBorders>
              <w:top w:val="thinThickSmallGap" w:sz="24" w:space="0" w:color="000000"/>
            </w:tcBorders>
          </w:tcPr>
          <w:p>
            <w:pPr>
              <w:pStyle w:val="Normal"/>
              <w:widowControl w:val="false"/>
              <w:spacing w:lineRule="auto" w:line="252" w:before="0" w:after="200"/>
              <w:jc w:val="center"/>
              <w:rPr>
                <w:rFonts w:ascii="Times New Roman" w:hAnsi="Times New Roman" w:cs="Times New Roman"/>
                <w:b/>
                <w:b/>
                <w:bCs/>
                <w:color w:val="000000"/>
                <w:sz w:val="24"/>
                <w:szCs w:val="24"/>
              </w:rPr>
            </w:pPr>
            <w:r>
              <w:rPr>
                <w:rFonts w:cs="Times New Roman" w:ascii="Times New Roman" w:hAnsi="Times New Roman"/>
                <w:b/>
                <w:bCs/>
                <w:color w:val="000000"/>
                <w:sz w:val="24"/>
                <w:szCs w:val="24"/>
              </w:rPr>
              <w:t>ПОСТАНОВЛЕНИЕ</w:t>
            </w:r>
          </w:p>
        </w:tc>
      </w:tr>
    </w:tbl>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23.06.</w:t>
      </w:r>
      <w:r>
        <w:rPr>
          <w:rFonts w:cs="Times New Roman" w:ascii="Times New Roman" w:hAnsi="Times New Roman"/>
          <w:sz w:val="24"/>
          <w:szCs w:val="24"/>
        </w:rPr>
        <w:t>2026 г</w:t>
      </w:r>
      <w:r>
        <w:rPr>
          <w:rFonts w:cs="Times New Roman" w:ascii="Times New Roman" w:hAnsi="Times New Roman"/>
          <w:sz w:val="24"/>
          <w:szCs w:val="24"/>
        </w:rPr>
        <w:t xml:space="preserve">ода         </w:t>
      </w:r>
      <w:r>
        <w:rPr>
          <w:rFonts w:cs="Times New Roman" w:ascii="Times New Roman" w:hAnsi="Times New Roman"/>
          <w:sz w:val="24"/>
          <w:szCs w:val="24"/>
        </w:rPr>
        <w:t xml:space="preserve">                                                                                                                №  </w:t>
      </w:r>
      <w:r>
        <w:rPr>
          <w:rFonts w:cs="Times New Roman" w:ascii="Times New Roman" w:hAnsi="Times New Roman"/>
          <w:sz w:val="24"/>
          <w:szCs w:val="24"/>
        </w:rPr>
        <w:t>90</w:t>
      </w:r>
    </w:p>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p>
      <w:pPr>
        <w:pStyle w:val="Normal"/>
        <w:spacing w:lineRule="exact"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sz w:val="24"/>
          <w:szCs w:val="24"/>
        </w:rPr>
        <w:t>Об утверждении Положения о предоставлении гражданами, претендующими на замещение должностей муниципальной службы в администрации Ильевского сельского поселения Калачевского муниципального района Волгоградской области, и муниципальными служащими администрации Ильевского сельского поселения Калачевского муниципального района Волгоградской области сведений о доходах, об имуществе и обязательствах имущественного характера</w:t>
      </w:r>
    </w:p>
    <w:p>
      <w:pPr>
        <w:pStyle w:val="ConsPlusCell"/>
        <w:jc w:val="center"/>
        <w:rPr>
          <w:rFonts w:ascii="Times New Roman" w:hAnsi="Times New Roman" w:cs="Times New Roman"/>
          <w:sz w:val="24"/>
          <w:szCs w:val="24"/>
        </w:rPr>
      </w:pPr>
      <w:r>
        <w:rPr>
          <w:rFonts w:cs="Times New Roman" w:ascii="Times New Roman" w:hAnsi="Times New Roman"/>
          <w:sz w:val="24"/>
          <w:szCs w:val="24"/>
        </w:rPr>
      </w:r>
    </w:p>
    <w:p>
      <w:pPr>
        <w:pStyle w:val="ConsPlusCell"/>
        <w:ind w:firstLine="567"/>
        <w:jc w:val="both"/>
        <w:rPr>
          <w:rFonts w:ascii="Times New Roman" w:hAnsi="Times New Roman" w:cs="Times New Roman"/>
          <w:sz w:val="24"/>
          <w:szCs w:val="24"/>
        </w:rPr>
      </w:pPr>
      <w:r>
        <w:rPr>
          <w:rFonts w:cs="Times New Roman" w:ascii="Times New Roman" w:hAnsi="Times New Roman"/>
          <w:sz w:val="24"/>
          <w:szCs w:val="24"/>
        </w:rPr>
        <w:t xml:space="preserve">В соответствии с федеральными законами от 06.10.2003 № 131-ФЗ «Об общих принципах организации местного самоуправления в Российской Федерации», от 02.03.2007 </w:t>
      </w:r>
      <w:hyperlink r:id="rId2">
        <w:r>
          <w:rPr>
            <w:rFonts w:cs="Times New Roman" w:ascii="Times New Roman" w:hAnsi="Times New Roman"/>
            <w:sz w:val="24"/>
            <w:szCs w:val="24"/>
          </w:rPr>
          <w:t>№ 25-ФЗ</w:t>
        </w:r>
      </w:hyperlink>
      <w:r>
        <w:rPr>
          <w:rFonts w:cs="Times New Roman" w:ascii="Times New Roman" w:hAnsi="Times New Roman"/>
          <w:sz w:val="24"/>
          <w:szCs w:val="24"/>
        </w:rPr>
        <w:t xml:space="preserve"> «О муниципальной службе в Российской Федерации», от 25.12.2008  </w:t>
      </w:r>
      <w:hyperlink r:id="rId3">
        <w:r>
          <w:rPr>
            <w:rFonts w:cs="Times New Roman" w:ascii="Times New Roman" w:hAnsi="Times New Roman"/>
            <w:sz w:val="24"/>
            <w:szCs w:val="24"/>
          </w:rPr>
          <w:t>№ 273-ФЗ</w:t>
        </w:r>
      </w:hyperlink>
      <w:r>
        <w:rPr>
          <w:rFonts w:cs="Times New Roman" w:ascii="Times New Roman" w:hAnsi="Times New Roman"/>
          <w:sz w:val="24"/>
          <w:szCs w:val="24"/>
        </w:rPr>
        <w:t xml:space="preserve"> «О противодействии коррупции», от 03.12.2012 № 230-ФЗ «О контроле за соответствием расходов лиц, замещающих государственные должности, и иных лиц их доходам», </w:t>
      </w:r>
      <w:hyperlink r:id="rId4">
        <w:r>
          <w:rPr>
            <w:rFonts w:cs="Times New Roman" w:ascii="Times New Roman" w:hAnsi="Times New Roman"/>
            <w:sz w:val="24"/>
            <w:szCs w:val="24"/>
          </w:rPr>
          <w:t>Указом</w:t>
        </w:r>
      </w:hyperlink>
      <w:r>
        <w:rPr>
          <w:rFonts w:cs="Times New Roman" w:ascii="Times New Roman" w:hAnsi="Times New Roman"/>
          <w:sz w:val="24"/>
          <w:szCs w:val="24"/>
        </w:rPr>
        <w:t xml:space="preserve">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Законом Волгоградской области от 11.02.2008 № 1626-ОД «О некоторых вопросах муниципальной службы в Волгоградской области», руководствуясь Уставом Ильевского сельского поселения Калачевского муниципального района Волгоградской области, администрация Ильевского сельского поселения Калачевского муниципального района Волгоградской области</w:t>
      </w:r>
    </w:p>
    <w:p>
      <w:pPr>
        <w:pStyle w:val="Normal"/>
        <w:spacing w:lineRule="auto" w:line="240" w:before="0" w:after="0"/>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ПОСТАНОВЛЯЕТ:</w:t>
      </w:r>
    </w:p>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p>
      <w:pPr>
        <w:pStyle w:val="Normal"/>
        <w:spacing w:lineRule="exact" w:line="240" w:before="0" w:after="0"/>
        <w:ind w:firstLine="709"/>
        <w:jc w:val="both"/>
        <w:rPr>
          <w:rFonts w:ascii="Times New Roman" w:hAnsi="Times New Roman" w:cs="Times New Roman"/>
          <w:sz w:val="24"/>
          <w:szCs w:val="24"/>
        </w:rPr>
      </w:pPr>
      <w:r>
        <w:rPr>
          <w:rFonts w:cs="Times New Roman" w:ascii="Times New Roman" w:hAnsi="Times New Roman"/>
          <w:bCs/>
          <w:sz w:val="24"/>
          <w:szCs w:val="24"/>
        </w:rPr>
        <w:t xml:space="preserve">1. </w:t>
      </w:r>
      <w:r>
        <w:rPr>
          <w:rFonts w:cs="Times New Roman" w:ascii="Times New Roman" w:hAnsi="Times New Roman"/>
          <w:sz w:val="24"/>
          <w:szCs w:val="24"/>
        </w:rPr>
        <w:t xml:space="preserve">Утвердить </w:t>
      </w:r>
      <w:r>
        <w:rPr>
          <w:rFonts w:cs="Times New Roman" w:ascii="Times New Roman" w:hAnsi="Times New Roman"/>
          <w:bCs/>
          <w:sz w:val="24"/>
          <w:szCs w:val="24"/>
        </w:rPr>
        <w:t>Положение</w:t>
      </w:r>
      <w:r>
        <w:rPr>
          <w:rFonts w:cs="Times New Roman" w:ascii="Times New Roman" w:hAnsi="Times New Roman"/>
          <w:sz w:val="24"/>
          <w:szCs w:val="24"/>
        </w:rPr>
        <w:t xml:space="preserve"> о </w:t>
      </w:r>
      <w:r>
        <w:rPr>
          <w:rFonts w:eastAsia="Calibri" w:cs="Times New Roman" w:ascii="Times New Roman" w:hAnsi="Times New Roman"/>
          <w:bCs/>
          <w:sz w:val="24"/>
          <w:szCs w:val="24"/>
        </w:rPr>
        <w:t>предоставлении гражданами, претендующими на замещение должностей муниципальной службы в администрации Ильевского сельского поселения Калачевского муниципального района Волгоградской области, и муниципальными служащими администрации Ильевского сельского поселения Калачевского муниципального района Волгоградской области сведений о доходах, об имуществе и обязательствах имущественного характера.</w:t>
      </w:r>
    </w:p>
    <w:p>
      <w:pPr>
        <w:pStyle w:val="Normal"/>
        <w:spacing w:lineRule="exact"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Признать утратившими силу следующие постановления администрации Ильевского сельского поселения Калачевского муниципального района Волгоградской области:</w:t>
      </w:r>
    </w:p>
    <w:p>
      <w:pPr>
        <w:pStyle w:val="Normal"/>
        <w:spacing w:lineRule="exact" w:line="240" w:before="0" w:after="0"/>
        <w:ind w:firstLine="709"/>
        <w:jc w:val="both"/>
        <w:rPr>
          <w:rFonts w:ascii="Times New Roman" w:hAnsi="Times New Roman" w:cs="Times New Roman"/>
          <w:bCs/>
          <w:sz w:val="24"/>
          <w:szCs w:val="24"/>
        </w:rPr>
      </w:pPr>
      <w:r>
        <w:rPr>
          <w:rFonts w:cs="Times New Roman" w:ascii="Times New Roman" w:hAnsi="Times New Roman"/>
          <w:sz w:val="24"/>
          <w:szCs w:val="24"/>
        </w:rPr>
        <w:t>2.1. от 19.03.2010 № 18а «</w:t>
      </w:r>
      <w:r>
        <w:rPr>
          <w:rFonts w:cs="Times New Roman" w:ascii="Times New Roman" w:hAnsi="Times New Roman"/>
          <w:bCs/>
          <w:color w:val="000000"/>
          <w:sz w:val="24"/>
          <w:szCs w:val="24"/>
        </w:rPr>
        <w:t xml:space="preserve">О предоставлении гражданами, претендующими на замещение должностей муниципальной службы Ильевского сельского поселения Калачевского муниципального района Волгоградской области и муниципальными служащими, замещающими муниципальные должности Ильевского сельского поселения Калачевского муниципального района </w:t>
      </w:r>
      <w:r>
        <w:rPr>
          <w:rFonts w:cs="Times New Roman" w:ascii="Times New Roman" w:hAnsi="Times New Roman"/>
          <w:bCs/>
          <w:sz w:val="24"/>
          <w:szCs w:val="24"/>
        </w:rPr>
        <w:t>Волгоградской области сведений о доходах, об имуществе и обязательствах имущественного характера»;</w:t>
      </w:r>
    </w:p>
    <w:p>
      <w:pPr>
        <w:pStyle w:val="Normal"/>
        <w:spacing w:lineRule="exact" w:line="240" w:before="0" w:after="0"/>
        <w:ind w:firstLine="709"/>
        <w:jc w:val="both"/>
        <w:rPr>
          <w:rFonts w:ascii="Times New Roman" w:hAnsi="Times New Roman" w:cs="Times New Roman"/>
          <w:bCs/>
          <w:sz w:val="24"/>
          <w:szCs w:val="24"/>
        </w:rPr>
      </w:pPr>
      <w:r>
        <w:rPr>
          <w:rFonts w:cs="Times New Roman" w:ascii="Times New Roman" w:hAnsi="Times New Roman"/>
          <w:bCs/>
          <w:sz w:val="24"/>
          <w:szCs w:val="24"/>
        </w:rPr>
        <w:t>2.2. от 25.02.2015 № 21 «О внесении изменений в </w:t>
      </w:r>
      <w:hyperlink r:id="rId5" w:tgtFrame="_blank">
        <w:r>
          <w:rPr>
            <w:rStyle w:val="Hyperlink"/>
            <w:rFonts w:cs="Times New Roman" w:ascii="Times New Roman" w:hAnsi="Times New Roman"/>
            <w:bCs/>
            <w:sz w:val="24"/>
            <w:szCs w:val="24"/>
          </w:rPr>
          <w:t>постановление</w:t>
        </w:r>
      </w:hyperlink>
      <w:r>
        <w:rPr>
          <w:rFonts w:cs="Times New Roman" w:ascii="Times New Roman" w:hAnsi="Times New Roman"/>
          <w:bCs/>
          <w:sz w:val="24"/>
          <w:szCs w:val="24"/>
        </w:rPr>
        <w:t> администрации Ильевского сельского поселения Калачевского муниципального района Волгоградской области от 19.03.2010 № 18 а «О предоставлении гражданами, претендующими на замещение должностей муниципальной службы Ильевского сельского поселения Калачевского муниципального района Волгоградской области и муниципальными служащими, замещающими муниципальные должности Ильевского сельского поселения Калачевского муниципального района Волгоградской области сведений о доходах, об имуществе и обязательствах имущественного характера»;</w:t>
      </w:r>
    </w:p>
    <w:p>
      <w:pPr>
        <w:pStyle w:val="Normal"/>
        <w:spacing w:lineRule="exact" w:line="240" w:before="0" w:after="0"/>
        <w:ind w:firstLine="709"/>
        <w:jc w:val="both"/>
        <w:rPr>
          <w:rFonts w:ascii="Times New Roman" w:hAnsi="Times New Roman" w:cs="Times New Roman"/>
          <w:bCs/>
          <w:sz w:val="24"/>
          <w:szCs w:val="24"/>
        </w:rPr>
      </w:pPr>
      <w:r>
        <w:rPr>
          <w:rFonts w:cs="Times New Roman" w:ascii="Times New Roman" w:hAnsi="Times New Roman"/>
          <w:bCs/>
          <w:sz w:val="24"/>
          <w:szCs w:val="24"/>
        </w:rPr>
        <w:t>2.3. от 12.03.2013 № 16 «Об утверждении </w:t>
      </w:r>
      <w:r>
        <w:fldChar w:fldCharType="begin"/>
      </w:r>
      <w:r>
        <w:rPr>
          <w:sz w:val="24"/>
          <w:u w:val="none"/>
          <w:szCs w:val="24"/>
          <w:bCs/>
          <w:rFonts w:ascii="Times New Roman" w:hAnsi="Times New Roman"/>
          <w:color w:val="auto"/>
        </w:rPr>
        <w:instrText> HYPERLINK "https://pravo-search.minjust.ru/bigs/portal.html" \l "Par32"</w:instrText>
      </w:r>
      <w:r>
        <w:rPr>
          <w:sz w:val="24"/>
          <w:u w:val="none"/>
          <w:szCs w:val="24"/>
          <w:bCs/>
          <w:rFonts w:ascii="Times New Roman" w:hAnsi="Times New Roman"/>
          <w:color w:val="auto"/>
        </w:rPr>
        <w:fldChar w:fldCharType="separate"/>
      </w:r>
      <w:r>
        <w:rPr>
          <w:rFonts w:ascii="Times New Roman" w:hAnsi="Times New Roman"/>
          <w:bCs/>
          <w:color w:val="auto"/>
          <w:sz w:val="24"/>
          <w:szCs w:val="24"/>
          <w:u w:val="none"/>
        </w:rPr>
        <w:t>Порядка</w:t>
      </w:r>
      <w:r>
        <w:rPr>
          <w:sz w:val="24"/>
          <w:u w:val="none"/>
          <w:szCs w:val="24"/>
          <w:bCs/>
          <w:rFonts w:ascii="Times New Roman" w:hAnsi="Times New Roman"/>
          <w:color w:val="auto"/>
        </w:rPr>
        <w:fldChar w:fldCharType="end"/>
      </w:r>
      <w:r>
        <w:rPr>
          <w:rFonts w:cs="Times New Roman" w:ascii="Times New Roman" w:hAnsi="Times New Roman"/>
          <w:bCs/>
          <w:sz w:val="24"/>
          <w:szCs w:val="24"/>
        </w:rPr>
        <w:t> представления муниципальными служащими администрации Ильевского сельского поселения сведений о своих расходах, а также о расходах своих супруги (супруга) и несовершеннолетних детей»;</w:t>
      </w:r>
    </w:p>
    <w:p>
      <w:pPr>
        <w:pStyle w:val="Normal"/>
        <w:spacing w:lineRule="exact" w:line="240" w:before="0" w:after="0"/>
        <w:ind w:firstLine="709"/>
        <w:jc w:val="both"/>
        <w:rPr>
          <w:rFonts w:ascii="Times New Roman" w:hAnsi="Times New Roman" w:cs="Times New Roman"/>
          <w:bCs/>
          <w:color w:val="000000"/>
          <w:sz w:val="24"/>
          <w:szCs w:val="24"/>
        </w:rPr>
      </w:pPr>
      <w:r>
        <w:rPr>
          <w:rFonts w:cs="Times New Roman" w:ascii="Times New Roman" w:hAnsi="Times New Roman"/>
          <w:bCs/>
          <w:sz w:val="24"/>
          <w:szCs w:val="24"/>
        </w:rPr>
        <w:t>2.4. от 25.02.2015 № 22 «О внесении изменений в </w:t>
      </w:r>
      <w:hyperlink r:id="rId6" w:tgtFrame="_blank">
        <w:r>
          <w:rPr>
            <w:rStyle w:val="Hyperlink"/>
            <w:rFonts w:cs="Times New Roman" w:ascii="Times New Roman" w:hAnsi="Times New Roman"/>
            <w:bCs/>
            <w:sz w:val="24"/>
            <w:szCs w:val="24"/>
          </w:rPr>
          <w:t>постановление</w:t>
        </w:r>
      </w:hyperlink>
      <w:r>
        <w:rPr>
          <w:rFonts w:cs="Times New Roman" w:ascii="Times New Roman" w:hAnsi="Times New Roman"/>
          <w:bCs/>
          <w:sz w:val="24"/>
          <w:szCs w:val="24"/>
        </w:rPr>
        <w:t> администрации Ильевского сельского поселения Калачевского муниципального района Волгоградской области от 12.03.2013 № 16 «Об утверждении Порядка предоставления муниципальными</w:t>
      </w:r>
      <w:r>
        <w:rPr>
          <w:rFonts w:cs="Times New Roman" w:ascii="Times New Roman" w:hAnsi="Times New Roman"/>
          <w:bCs/>
          <w:color w:val="000000"/>
          <w:sz w:val="24"/>
          <w:szCs w:val="24"/>
        </w:rPr>
        <w:t xml:space="preserve"> служащими администрации Ильевского сельского поселения сведений о своих расходах, а также о расходах своих супруги (супруга) и несовершеннолетних детей».</w:t>
      </w:r>
    </w:p>
    <w:p>
      <w:pPr>
        <w:pStyle w:val="Normal"/>
        <w:spacing w:lineRule="exact" w:line="240" w:before="0" w:after="0"/>
        <w:ind w:firstLine="709"/>
        <w:jc w:val="both"/>
        <w:rPr>
          <w:rFonts w:ascii="Times New Roman" w:hAnsi="Times New Roman" w:cs="Times New Roman"/>
          <w:sz w:val="24"/>
          <w:szCs w:val="24"/>
        </w:rPr>
      </w:pPr>
      <w:r>
        <w:rPr>
          <w:rFonts w:cs="Times New Roman" w:ascii="Times New Roman" w:hAnsi="Times New Roman"/>
          <w:bCs/>
          <w:color w:val="000000"/>
          <w:sz w:val="24"/>
          <w:szCs w:val="24"/>
        </w:rPr>
        <w:t xml:space="preserve">3. </w:t>
      </w:r>
      <w:r>
        <w:rPr>
          <w:rFonts w:cs="Times New Roman" w:ascii="Times New Roman" w:hAnsi="Times New Roman"/>
          <w:sz w:val="24"/>
          <w:szCs w:val="24"/>
        </w:rPr>
        <w:t xml:space="preserve">Настоящее постановление подлежит официальному обнародованию и размещению на официальном сайте </w:t>
      </w:r>
      <w:r>
        <w:rPr>
          <w:rFonts w:cs="Times New Roman" w:ascii="Times New Roman" w:hAnsi="Times New Roman"/>
          <w:color w:val="000000"/>
          <w:sz w:val="24"/>
          <w:szCs w:val="24"/>
        </w:rPr>
        <w:t xml:space="preserve">Ильевского сельского поселения Калачевского муниципального района Волгоградской </w:t>
      </w:r>
      <w:r>
        <w:rPr>
          <w:rFonts w:cs="Times New Roman" w:ascii="Times New Roman" w:hAnsi="Times New Roman"/>
          <w:sz w:val="24"/>
          <w:szCs w:val="24"/>
        </w:rPr>
        <w:t xml:space="preserve">области в сети «Интернет» </w:t>
      </w:r>
      <w:hyperlink r:id="rId7">
        <w:r>
          <w:rPr>
            <w:rFonts w:cs="Times New Roman" w:ascii="Times New Roman" w:hAnsi="Times New Roman"/>
            <w:sz w:val="24"/>
            <w:szCs w:val="24"/>
            <w:lang w:val="en-US"/>
          </w:rPr>
          <w:t>www</w:t>
        </w:r>
        <w:r>
          <w:rPr>
            <w:rFonts w:cs="Times New Roman" w:ascii="Times New Roman" w:hAnsi="Times New Roman"/>
            <w:sz w:val="24"/>
            <w:szCs w:val="24"/>
          </w:rPr>
          <w:t>.</w:t>
        </w:r>
        <w:r>
          <w:rPr>
            <w:rFonts w:cs="Times New Roman" w:ascii="Times New Roman" w:hAnsi="Times New Roman"/>
            <w:sz w:val="24"/>
            <w:szCs w:val="24"/>
            <w:lang w:val="en-US"/>
          </w:rPr>
          <w:t>ilievka</w:t>
        </w:r>
        <w:r>
          <w:rPr>
            <w:rFonts w:cs="Times New Roman" w:ascii="Times New Roman" w:hAnsi="Times New Roman"/>
            <w:sz w:val="24"/>
            <w:szCs w:val="24"/>
          </w:rPr>
          <w:t>.</w:t>
        </w:r>
        <w:r>
          <w:rPr>
            <w:rFonts w:cs="Times New Roman" w:ascii="Times New Roman" w:hAnsi="Times New Roman"/>
            <w:sz w:val="24"/>
            <w:szCs w:val="24"/>
            <w:lang w:val="en-US"/>
          </w:rPr>
          <w:t>ulcraft</w:t>
        </w:r>
        <w:r>
          <w:rPr>
            <w:rFonts w:cs="Times New Roman" w:ascii="Times New Roman" w:hAnsi="Times New Roman"/>
            <w:sz w:val="24"/>
            <w:szCs w:val="24"/>
          </w:rPr>
          <w:t>.</w:t>
        </w:r>
        <w:r>
          <w:rPr>
            <w:rFonts w:cs="Times New Roman" w:ascii="Times New Roman" w:hAnsi="Times New Roman"/>
            <w:sz w:val="24"/>
            <w:szCs w:val="24"/>
            <w:lang w:val="en-US"/>
          </w:rPr>
          <w:t>com</w:t>
        </w:r>
      </w:hyperlink>
      <w:r>
        <w:rPr>
          <w:rFonts w:cs="Times New Roman" w:ascii="Times New Roman" w:hAnsi="Times New Roman"/>
          <w:color w:val="000000"/>
          <w:sz w:val="24"/>
          <w:szCs w:val="24"/>
          <w:lang w:val="en-US"/>
        </w:rPr>
        <w:t>.</w:t>
      </w:r>
    </w:p>
    <w:p>
      <w:pPr>
        <w:pStyle w:val="Normal"/>
        <w:spacing w:lineRule="exact" w:line="240" w:before="0" w:after="0"/>
        <w:ind w:firstLine="709"/>
        <w:jc w:val="both"/>
        <w:rPr>
          <w:rFonts w:ascii="Times New Roman" w:hAnsi="Times New Roman" w:cs="Times New Roman"/>
          <w:bCs/>
          <w:sz w:val="24"/>
          <w:szCs w:val="24"/>
        </w:rPr>
      </w:pPr>
      <w:r>
        <w:rPr>
          <w:rFonts w:cs="Times New Roman" w:ascii="Times New Roman" w:hAnsi="Times New Roman"/>
          <w:sz w:val="24"/>
          <w:szCs w:val="24"/>
        </w:rPr>
        <w:t>4. Контроль исполнения настоящего постановления оставляю за собой.</w:t>
      </w:r>
    </w:p>
    <w:p>
      <w:pPr>
        <w:pStyle w:val="ListParagraph"/>
        <w:tabs>
          <w:tab w:val="clear" w:pos="708"/>
          <w:tab w:val="left" w:pos="7288" w:leader="none"/>
        </w:tabs>
        <w:spacing w:lineRule="auto" w:line="240" w:before="0" w:after="0"/>
        <w:ind w:left="0" w:hanging="0"/>
        <w:contextualSpacing/>
        <w:jc w:val="both"/>
        <w:rPr>
          <w:rFonts w:ascii="Times New Roman" w:hAnsi="Times New Roman" w:cs="Times New Roman"/>
          <w:bCs/>
          <w:sz w:val="24"/>
          <w:szCs w:val="24"/>
        </w:rPr>
      </w:pPr>
      <w:r>
        <w:rPr>
          <w:rFonts w:cs="Times New Roman" w:ascii="Times New Roman" w:hAnsi="Times New Roman"/>
          <w:bCs/>
          <w:sz w:val="24"/>
          <w:szCs w:val="24"/>
        </w:rPr>
        <w:tab/>
      </w:r>
    </w:p>
    <w:p>
      <w:pPr>
        <w:pStyle w:val="Normal"/>
        <w:spacing w:lineRule="auto" w:line="240" w:before="0" w:after="0"/>
        <w:rPr>
          <w:rFonts w:ascii="Times New Roman" w:hAnsi="Times New Roman" w:cs="Times New Roman"/>
          <w:b/>
          <w:b/>
          <w:bCs/>
          <w:sz w:val="24"/>
          <w:szCs w:val="24"/>
        </w:rPr>
      </w:pPr>
      <w:r>
        <w:rPr>
          <w:rFonts w:cs="Times New Roman" w:ascii="Times New Roman" w:hAnsi="Times New Roman"/>
          <w:b/>
          <w:bCs/>
          <w:sz w:val="24"/>
          <w:szCs w:val="24"/>
        </w:rPr>
        <w:t>Глава Ильевского</w:t>
      </w:r>
    </w:p>
    <w:p>
      <w:pPr>
        <w:pStyle w:val="Normal"/>
        <w:spacing w:lineRule="auto" w:line="240" w:before="0" w:after="0"/>
        <w:rPr>
          <w:rFonts w:ascii="Times New Roman" w:hAnsi="Times New Roman" w:cs="Times New Roman"/>
          <w:b/>
          <w:b/>
          <w:bCs/>
          <w:sz w:val="24"/>
          <w:szCs w:val="24"/>
        </w:rPr>
      </w:pPr>
      <w:r>
        <w:rPr>
          <w:rFonts w:cs="Times New Roman" w:ascii="Times New Roman" w:hAnsi="Times New Roman"/>
          <w:b/>
          <w:bCs/>
          <w:sz w:val="24"/>
          <w:szCs w:val="24"/>
        </w:rPr>
        <w:t>сельского поселения                                                                                             И.В. Горбатова</w:t>
      </w:r>
    </w:p>
    <w:p>
      <w:pPr>
        <w:pStyle w:val="Normal"/>
        <w:spacing w:lineRule="auto" w:line="240" w:before="0" w:after="0"/>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exact" w:line="240"/>
        <w:ind w:left="5953" w:hanging="2"/>
        <w:jc w:val="both"/>
        <w:rPr>
          <w:rFonts w:ascii="Times New Roman" w:hAnsi="Times New Roman" w:cs="Times New Roman"/>
          <w:sz w:val="20"/>
        </w:rPr>
      </w:pPr>
      <w:r>
        <w:rPr>
          <w:rFonts w:cs="Times New Roman" w:ascii="Times New Roman" w:hAnsi="Times New Roman"/>
          <w:sz w:val="20"/>
        </w:rPr>
      </w:r>
    </w:p>
    <w:p>
      <w:pPr>
        <w:pStyle w:val="Normal"/>
        <w:spacing w:lineRule="exact" w:line="240"/>
        <w:ind w:left="5953" w:hanging="2"/>
        <w:jc w:val="both"/>
        <w:rPr>
          <w:rFonts w:ascii="Times New Roman" w:hAnsi="Times New Roman" w:cs="Times New Roman"/>
          <w:sz w:val="20"/>
        </w:rPr>
      </w:pPr>
      <w:r>
        <w:rPr>
          <w:rFonts w:cs="Times New Roman" w:ascii="Times New Roman" w:hAnsi="Times New Roman"/>
          <w:sz w:val="20"/>
        </w:rPr>
      </w:r>
    </w:p>
    <w:p>
      <w:pPr>
        <w:pStyle w:val="Normal"/>
        <w:spacing w:lineRule="exact" w:line="240"/>
        <w:ind w:left="5953" w:hanging="2"/>
        <w:jc w:val="both"/>
        <w:rPr>
          <w:rFonts w:ascii="Times New Roman" w:hAnsi="Times New Roman" w:cs="Times New Roman"/>
          <w:sz w:val="20"/>
        </w:rPr>
      </w:pPr>
      <w:r>
        <w:rPr>
          <w:rFonts w:cs="Times New Roman" w:ascii="Times New Roman" w:hAnsi="Times New Roman"/>
          <w:sz w:val="20"/>
        </w:rPr>
      </w:r>
    </w:p>
    <w:p>
      <w:pPr>
        <w:pStyle w:val="Normal"/>
        <w:spacing w:lineRule="exact" w:line="240"/>
        <w:ind w:left="5953" w:hanging="2"/>
        <w:jc w:val="both"/>
        <w:rPr>
          <w:rFonts w:ascii="Times New Roman" w:hAnsi="Times New Roman" w:cs="Times New Roman"/>
          <w:sz w:val="20"/>
        </w:rPr>
      </w:pPr>
      <w:r>
        <w:rPr>
          <w:rFonts w:cs="Times New Roman" w:ascii="Times New Roman" w:hAnsi="Times New Roman"/>
          <w:sz w:val="20"/>
        </w:rPr>
      </w:r>
    </w:p>
    <w:p>
      <w:pPr>
        <w:pStyle w:val="Normal"/>
        <w:spacing w:lineRule="exact" w:line="240"/>
        <w:ind w:left="5953" w:hanging="2"/>
        <w:jc w:val="both"/>
        <w:rPr>
          <w:rFonts w:ascii="Times New Roman" w:hAnsi="Times New Roman" w:cs="Times New Roman"/>
          <w:sz w:val="20"/>
        </w:rPr>
      </w:pPr>
      <w:r>
        <w:rPr>
          <w:rFonts w:cs="Times New Roman" w:ascii="Times New Roman" w:hAnsi="Times New Roman"/>
          <w:sz w:val="20"/>
        </w:rPr>
      </w:r>
    </w:p>
    <w:p>
      <w:pPr>
        <w:pStyle w:val="Normal"/>
        <w:spacing w:lineRule="exact" w:line="240"/>
        <w:ind w:left="5953" w:hanging="2"/>
        <w:jc w:val="both"/>
        <w:rPr>
          <w:rFonts w:ascii="Times New Roman" w:hAnsi="Times New Roman" w:cs="Times New Roman"/>
          <w:sz w:val="20"/>
        </w:rPr>
      </w:pPr>
      <w:r>
        <w:rPr>
          <w:rFonts w:cs="Times New Roman" w:ascii="Times New Roman" w:hAnsi="Times New Roman"/>
          <w:sz w:val="20"/>
        </w:rPr>
      </w:r>
    </w:p>
    <w:p>
      <w:pPr>
        <w:pStyle w:val="Normal"/>
        <w:spacing w:lineRule="exact" w:line="240"/>
        <w:ind w:left="5953" w:hanging="2"/>
        <w:jc w:val="both"/>
        <w:rPr>
          <w:rFonts w:ascii="Times New Roman" w:hAnsi="Times New Roman" w:cs="Times New Roman"/>
          <w:sz w:val="20"/>
        </w:rPr>
      </w:pPr>
      <w:r>
        <w:rPr>
          <w:rFonts w:cs="Times New Roman" w:ascii="Times New Roman" w:hAnsi="Times New Roman"/>
          <w:sz w:val="20"/>
        </w:rPr>
      </w:r>
    </w:p>
    <w:p>
      <w:pPr>
        <w:pStyle w:val="Normal"/>
        <w:spacing w:lineRule="exact" w:line="240"/>
        <w:ind w:left="5953" w:hanging="2"/>
        <w:jc w:val="both"/>
        <w:rPr>
          <w:rFonts w:ascii="Times New Roman" w:hAnsi="Times New Roman" w:cs="Times New Roman"/>
          <w:sz w:val="20"/>
        </w:rPr>
      </w:pPr>
      <w:r>
        <w:rPr>
          <w:rFonts w:cs="Times New Roman" w:ascii="Times New Roman" w:hAnsi="Times New Roman"/>
          <w:sz w:val="20"/>
        </w:rPr>
      </w:r>
    </w:p>
    <w:p>
      <w:pPr>
        <w:pStyle w:val="Normal"/>
        <w:spacing w:lineRule="exact" w:line="240"/>
        <w:ind w:left="5953" w:hanging="2"/>
        <w:jc w:val="both"/>
        <w:rPr>
          <w:rFonts w:ascii="Times New Roman" w:hAnsi="Times New Roman" w:cs="Times New Roman"/>
          <w:sz w:val="20"/>
        </w:rPr>
      </w:pPr>
      <w:r>
        <w:rPr>
          <w:rFonts w:cs="Times New Roman" w:ascii="Times New Roman" w:hAnsi="Times New Roman"/>
          <w:sz w:val="20"/>
        </w:rPr>
      </w:r>
    </w:p>
    <w:p>
      <w:pPr>
        <w:pStyle w:val="Normal"/>
        <w:spacing w:lineRule="exact" w:line="240"/>
        <w:ind w:left="5953" w:hanging="2"/>
        <w:jc w:val="both"/>
        <w:rPr>
          <w:rFonts w:ascii="Times New Roman" w:hAnsi="Times New Roman" w:cs="Times New Roman"/>
          <w:sz w:val="20"/>
        </w:rPr>
      </w:pPr>
      <w:r>
        <w:rPr>
          <w:rFonts w:cs="Times New Roman" w:ascii="Times New Roman" w:hAnsi="Times New Roman"/>
          <w:sz w:val="20"/>
        </w:rPr>
      </w:r>
    </w:p>
    <w:p>
      <w:pPr>
        <w:pStyle w:val="Normal"/>
        <w:spacing w:lineRule="exact" w:line="240"/>
        <w:ind w:left="5953" w:hanging="2"/>
        <w:jc w:val="both"/>
        <w:rPr>
          <w:rFonts w:ascii="Times New Roman" w:hAnsi="Times New Roman" w:cs="Times New Roman"/>
          <w:sz w:val="20"/>
        </w:rPr>
      </w:pPr>
      <w:r>
        <w:rPr>
          <w:rFonts w:cs="Times New Roman" w:ascii="Times New Roman" w:hAnsi="Times New Roman"/>
          <w:sz w:val="20"/>
        </w:rPr>
      </w:r>
    </w:p>
    <w:p>
      <w:pPr>
        <w:pStyle w:val="Normal"/>
        <w:spacing w:lineRule="exact" w:line="240"/>
        <w:ind w:left="5953" w:hanging="2"/>
        <w:jc w:val="both"/>
        <w:rPr>
          <w:rFonts w:ascii="Times New Roman" w:hAnsi="Times New Roman" w:cs="Times New Roman"/>
          <w:sz w:val="20"/>
        </w:rPr>
      </w:pPr>
      <w:r>
        <w:rPr>
          <w:rFonts w:cs="Times New Roman" w:ascii="Times New Roman" w:hAnsi="Times New Roman"/>
          <w:sz w:val="20"/>
        </w:rPr>
      </w:r>
    </w:p>
    <w:p>
      <w:pPr>
        <w:pStyle w:val="Normal"/>
        <w:spacing w:lineRule="exact" w:line="240"/>
        <w:ind w:left="5953" w:hanging="2"/>
        <w:jc w:val="both"/>
        <w:rPr>
          <w:rFonts w:ascii="Times New Roman" w:hAnsi="Times New Roman" w:cs="Times New Roman"/>
          <w:sz w:val="20"/>
        </w:rPr>
      </w:pPr>
      <w:r>
        <w:rPr>
          <w:rFonts w:cs="Times New Roman" w:ascii="Times New Roman" w:hAnsi="Times New Roman"/>
          <w:sz w:val="20"/>
        </w:rPr>
      </w:r>
    </w:p>
    <w:p>
      <w:pPr>
        <w:pStyle w:val="Normal"/>
        <w:spacing w:lineRule="exact" w:line="240"/>
        <w:ind w:left="5953" w:hanging="2"/>
        <w:jc w:val="both"/>
        <w:rPr>
          <w:rFonts w:ascii="Times New Roman" w:hAnsi="Times New Roman" w:cs="Times New Roman"/>
          <w:sz w:val="20"/>
        </w:rPr>
      </w:pPr>
      <w:r>
        <w:rPr>
          <w:rFonts w:cs="Times New Roman" w:ascii="Times New Roman" w:hAnsi="Times New Roman"/>
          <w:sz w:val="20"/>
        </w:rPr>
      </w:r>
    </w:p>
    <w:p>
      <w:pPr>
        <w:pStyle w:val="Normal"/>
        <w:spacing w:lineRule="exact" w:line="240"/>
        <w:ind w:left="5953" w:hanging="2"/>
        <w:jc w:val="both"/>
        <w:rPr>
          <w:rFonts w:ascii="Times New Roman" w:hAnsi="Times New Roman" w:cs="Times New Roman"/>
          <w:sz w:val="20"/>
        </w:rPr>
      </w:pPr>
      <w:r>
        <w:rPr>
          <w:rFonts w:cs="Times New Roman" w:ascii="Times New Roman" w:hAnsi="Times New Roman"/>
          <w:sz w:val="20"/>
        </w:rPr>
      </w:r>
    </w:p>
    <w:p>
      <w:pPr>
        <w:pStyle w:val="Normal"/>
        <w:spacing w:lineRule="exact" w:line="240"/>
        <w:ind w:left="5953" w:hanging="2"/>
        <w:jc w:val="both"/>
        <w:rPr>
          <w:rFonts w:ascii="Times New Roman" w:hAnsi="Times New Roman" w:cs="Times New Roman"/>
          <w:sz w:val="20"/>
        </w:rPr>
      </w:pPr>
      <w:r>
        <w:rPr>
          <w:rFonts w:cs="Times New Roman" w:ascii="Times New Roman" w:hAnsi="Times New Roman"/>
          <w:sz w:val="20"/>
        </w:rPr>
      </w:r>
    </w:p>
    <w:p>
      <w:pPr>
        <w:pStyle w:val="Normal"/>
        <w:spacing w:lineRule="exact" w:line="240"/>
        <w:ind w:left="5953" w:hanging="2"/>
        <w:jc w:val="both"/>
        <w:rPr>
          <w:rFonts w:ascii="Times New Roman" w:hAnsi="Times New Roman" w:cs="Times New Roman"/>
          <w:sz w:val="20"/>
        </w:rPr>
      </w:pPr>
      <w:r>
        <w:rPr>
          <w:rFonts w:cs="Times New Roman" w:ascii="Times New Roman" w:hAnsi="Times New Roman"/>
          <w:sz w:val="20"/>
        </w:rPr>
      </w:r>
    </w:p>
    <w:p>
      <w:pPr>
        <w:pStyle w:val="Normal"/>
        <w:spacing w:lineRule="exact" w:line="240"/>
        <w:ind w:left="5953" w:hanging="2"/>
        <w:jc w:val="both"/>
        <w:rPr>
          <w:rFonts w:ascii="Times New Roman" w:hAnsi="Times New Roman" w:cs="Times New Roman"/>
          <w:sz w:val="20"/>
        </w:rPr>
      </w:pPr>
      <w:r>
        <w:rPr>
          <w:rFonts w:cs="Times New Roman" w:ascii="Times New Roman" w:hAnsi="Times New Roman"/>
          <w:sz w:val="20"/>
        </w:rPr>
      </w:r>
    </w:p>
    <w:p>
      <w:pPr>
        <w:pStyle w:val="Normal"/>
        <w:spacing w:lineRule="exact" w:line="240"/>
        <w:ind w:left="5953" w:hanging="2"/>
        <w:jc w:val="both"/>
        <w:rPr>
          <w:rFonts w:ascii="Times New Roman" w:hAnsi="Times New Roman" w:cs="Times New Roman"/>
          <w:sz w:val="20"/>
        </w:rPr>
      </w:pPr>
      <w:r>
        <w:rPr>
          <w:rFonts w:cs="Times New Roman" w:ascii="Times New Roman" w:hAnsi="Times New Roman"/>
          <w:sz w:val="20"/>
        </w:rPr>
      </w:r>
    </w:p>
    <w:p>
      <w:pPr>
        <w:pStyle w:val="Normal"/>
        <w:spacing w:lineRule="exact" w:line="240"/>
        <w:ind w:left="5953" w:hanging="2"/>
        <w:jc w:val="both"/>
        <w:rPr>
          <w:rFonts w:ascii="Times New Roman" w:hAnsi="Times New Roman" w:cs="Times New Roman"/>
          <w:sz w:val="20"/>
        </w:rPr>
      </w:pPr>
      <w:r>
        <w:rPr>
          <w:rFonts w:cs="Times New Roman" w:ascii="Times New Roman" w:hAnsi="Times New Roman"/>
          <w:sz w:val="20"/>
        </w:rPr>
      </w:r>
    </w:p>
    <w:p>
      <w:pPr>
        <w:pStyle w:val="Normal"/>
        <w:spacing w:lineRule="exact" w:line="240"/>
        <w:ind w:left="5953" w:hanging="2"/>
        <w:jc w:val="both"/>
        <w:rPr>
          <w:rFonts w:ascii="Times New Roman" w:hAnsi="Times New Roman" w:cs="Times New Roman"/>
          <w:sz w:val="20"/>
        </w:rPr>
      </w:pPr>
      <w:r>
        <w:rPr>
          <w:rFonts w:cs="Times New Roman" w:ascii="Times New Roman" w:hAnsi="Times New Roman"/>
          <w:sz w:val="20"/>
        </w:rPr>
      </w:r>
    </w:p>
    <w:p>
      <w:pPr>
        <w:pStyle w:val="Normal"/>
        <w:spacing w:lineRule="exact" w:line="240"/>
        <w:ind w:left="5953" w:hanging="2"/>
        <w:jc w:val="both"/>
        <w:rPr>
          <w:rFonts w:ascii="Times New Roman" w:hAnsi="Times New Roman" w:cs="Times New Roman"/>
          <w:sz w:val="20"/>
        </w:rPr>
      </w:pPr>
      <w:r>
        <w:rPr>
          <w:rFonts w:cs="Times New Roman" w:ascii="Times New Roman" w:hAnsi="Times New Roman"/>
          <w:sz w:val="20"/>
        </w:rPr>
      </w:r>
    </w:p>
    <w:p>
      <w:pPr>
        <w:pStyle w:val="Normal"/>
        <w:spacing w:lineRule="exact" w:line="240"/>
        <w:ind w:left="5953" w:hanging="2"/>
        <w:jc w:val="both"/>
        <w:rPr>
          <w:rFonts w:ascii="Times New Roman" w:hAnsi="Times New Roman" w:cs="Times New Roman"/>
          <w:sz w:val="20"/>
        </w:rPr>
      </w:pPr>
      <w:r>
        <w:rPr>
          <w:rFonts w:cs="Times New Roman" w:ascii="Times New Roman" w:hAnsi="Times New Roman"/>
          <w:sz w:val="20"/>
        </w:rPr>
      </w:r>
    </w:p>
    <w:p>
      <w:pPr>
        <w:pStyle w:val="Normal"/>
        <w:spacing w:lineRule="exact" w:line="240"/>
        <w:ind w:left="5953" w:hanging="2"/>
        <w:jc w:val="both"/>
        <w:rPr>
          <w:rFonts w:ascii="Times New Roman" w:hAnsi="Times New Roman" w:cs="Times New Roman"/>
          <w:sz w:val="20"/>
        </w:rPr>
      </w:pPr>
      <w:r>
        <w:rPr>
          <w:rFonts w:cs="Times New Roman" w:ascii="Times New Roman" w:hAnsi="Times New Roman"/>
          <w:sz w:val="20"/>
        </w:rPr>
      </w:r>
    </w:p>
    <w:p>
      <w:pPr>
        <w:pStyle w:val="Normal"/>
        <w:spacing w:lineRule="exact" w:line="240"/>
        <w:ind w:left="5953" w:hanging="2"/>
        <w:jc w:val="both"/>
        <w:rPr>
          <w:rFonts w:ascii="Times New Roman" w:hAnsi="Times New Roman" w:cs="Times New Roman"/>
          <w:sz w:val="20"/>
        </w:rPr>
      </w:pPr>
      <w:r>
        <w:rPr>
          <w:rFonts w:cs="Times New Roman" w:ascii="Times New Roman" w:hAnsi="Times New Roman"/>
          <w:sz w:val="20"/>
        </w:rPr>
      </w:r>
    </w:p>
    <w:p>
      <w:pPr>
        <w:pStyle w:val="Normal"/>
        <w:spacing w:lineRule="exact" w:line="240"/>
        <w:ind w:left="5953" w:hanging="2"/>
        <w:jc w:val="both"/>
        <w:rPr>
          <w:rFonts w:ascii="Times New Roman" w:hAnsi="Times New Roman" w:cs="Times New Roman"/>
          <w:sz w:val="20"/>
        </w:rPr>
      </w:pPr>
      <w:r>
        <w:rPr>
          <w:rFonts w:cs="Times New Roman" w:ascii="Times New Roman" w:hAnsi="Times New Roman"/>
          <w:sz w:val="20"/>
        </w:rPr>
      </w:r>
    </w:p>
    <w:p>
      <w:pPr>
        <w:pStyle w:val="Normal"/>
        <w:spacing w:lineRule="exact" w:line="240"/>
        <w:ind w:left="5953" w:hanging="2"/>
        <w:jc w:val="both"/>
        <w:rPr>
          <w:rFonts w:ascii="Times New Roman" w:hAnsi="Times New Roman" w:cs="Times New Roman"/>
          <w:sz w:val="20"/>
        </w:rPr>
      </w:pPr>
      <w:r>
        <w:rPr>
          <w:rFonts w:cs="Times New Roman" w:ascii="Times New Roman" w:hAnsi="Times New Roman"/>
          <w:sz w:val="20"/>
        </w:rPr>
      </w:r>
    </w:p>
    <w:p>
      <w:pPr>
        <w:pStyle w:val="Normal"/>
        <w:spacing w:lineRule="exact" w:line="240"/>
        <w:ind w:left="5953" w:hanging="2"/>
        <w:jc w:val="both"/>
        <w:rPr>
          <w:rFonts w:ascii="Times New Roman" w:hAnsi="Times New Roman" w:cs="Times New Roman"/>
          <w:sz w:val="20"/>
        </w:rPr>
      </w:pPr>
      <w:r>
        <w:rPr>
          <w:rFonts w:cs="Times New Roman" w:ascii="Times New Roman" w:hAnsi="Times New Roman"/>
          <w:sz w:val="20"/>
        </w:rPr>
      </w:r>
    </w:p>
    <w:p>
      <w:pPr>
        <w:pStyle w:val="Normal"/>
        <w:spacing w:lineRule="exact" w:line="240"/>
        <w:ind w:left="5953" w:hanging="2"/>
        <w:jc w:val="both"/>
        <w:rPr>
          <w:rFonts w:ascii="Times New Roman" w:hAnsi="Times New Roman" w:cs="Times New Roman"/>
          <w:sz w:val="20"/>
        </w:rPr>
      </w:pPr>
      <w:r>
        <w:rPr>
          <w:rFonts w:cs="Times New Roman" w:ascii="Times New Roman" w:hAnsi="Times New Roman"/>
          <w:sz w:val="20"/>
        </w:rPr>
      </w:r>
    </w:p>
    <w:p>
      <w:pPr>
        <w:pStyle w:val="Normal"/>
        <w:spacing w:lineRule="exact" w:line="240"/>
        <w:ind w:left="5953" w:hanging="2"/>
        <w:jc w:val="both"/>
        <w:rPr>
          <w:rFonts w:ascii="Times New Roman" w:hAnsi="Times New Roman" w:cs="Times New Roman"/>
          <w:sz w:val="20"/>
        </w:rPr>
      </w:pPr>
      <w:r>
        <w:rPr>
          <w:rFonts w:cs="Times New Roman" w:ascii="Times New Roman" w:hAnsi="Times New Roman"/>
          <w:sz w:val="20"/>
        </w:rPr>
      </w:r>
    </w:p>
    <w:p>
      <w:pPr>
        <w:pStyle w:val="Normal"/>
        <w:spacing w:lineRule="exact" w:line="240"/>
        <w:ind w:left="5953" w:hanging="2"/>
        <w:jc w:val="both"/>
        <w:rPr>
          <w:rFonts w:ascii="Times New Roman" w:hAnsi="Times New Roman" w:cs="Times New Roman"/>
          <w:sz w:val="20"/>
        </w:rPr>
      </w:pPr>
      <w:r>
        <w:rPr>
          <w:rFonts w:cs="Times New Roman" w:ascii="Times New Roman" w:hAnsi="Times New Roman"/>
          <w:sz w:val="20"/>
        </w:rPr>
        <w:t xml:space="preserve">Приложение к постановлению администрации Ильевского сельского поселения Калачевского муниципального района Волгоградской области </w:t>
      </w:r>
      <w:r>
        <w:rPr>
          <w:rFonts w:cs="Times New Roman" w:ascii="Times New Roman" w:hAnsi="Times New Roman"/>
          <w:sz w:val="20"/>
        </w:rPr>
        <w:t xml:space="preserve">№ 90 </w:t>
      </w:r>
      <w:r>
        <w:rPr>
          <w:rFonts w:cs="Times New Roman" w:ascii="Times New Roman" w:hAnsi="Times New Roman"/>
          <w:sz w:val="20"/>
        </w:rPr>
        <w:t xml:space="preserve">от </w:t>
      </w:r>
      <w:r>
        <w:rPr>
          <w:rFonts w:cs="Times New Roman" w:ascii="Times New Roman" w:hAnsi="Times New Roman"/>
          <w:sz w:val="20"/>
        </w:rPr>
        <w:t>23.06.</w:t>
      </w:r>
      <w:r>
        <w:rPr>
          <w:rFonts w:cs="Times New Roman" w:ascii="Times New Roman" w:hAnsi="Times New Roman"/>
          <w:sz w:val="20"/>
        </w:rPr>
        <w:t>2026 г.</w:t>
        <w:br/>
      </w:r>
    </w:p>
    <w:p>
      <w:pPr>
        <w:pStyle w:val="Normal"/>
        <w:spacing w:lineRule="auto" w:line="240" w:before="0" w:after="0"/>
        <w:ind w:firstLine="709"/>
        <w:jc w:val="center"/>
        <w:rPr>
          <w:rFonts w:ascii="Times New Roman" w:hAnsi="Times New Roman" w:cs="Times New Roman"/>
          <w:sz w:val="24"/>
          <w:szCs w:val="24"/>
        </w:rPr>
      </w:pPr>
      <w:r>
        <w:rPr>
          <w:rFonts w:cs="Times New Roman" w:ascii="Times New Roman" w:hAnsi="Times New Roman"/>
          <w:b/>
          <w:bCs/>
          <w:sz w:val="24"/>
          <w:szCs w:val="24"/>
        </w:rPr>
        <w:t>Положение</w:t>
      </w:r>
      <w:r>
        <w:rPr>
          <w:rFonts w:cs="Times New Roman" w:ascii="Times New Roman" w:hAnsi="Times New Roman"/>
          <w:b/>
          <w:sz w:val="24"/>
          <w:szCs w:val="24"/>
        </w:rPr>
        <w:t xml:space="preserve"> о </w:t>
      </w:r>
      <w:r>
        <w:rPr>
          <w:rFonts w:eastAsia="Calibri" w:cs="Times New Roman" w:ascii="Times New Roman" w:hAnsi="Times New Roman"/>
          <w:b/>
          <w:bCs/>
          <w:sz w:val="24"/>
          <w:szCs w:val="24"/>
        </w:rPr>
        <w:t>предоставлении гражданами, претендующими на замещение должностей муниципальной службы в администрации Ильевского сельского поселения Калачевского муниципального района Волгоградской области, и муниципальными служащими администрации Ильевского сельского поселения Калачевского муниципального района Волгоградской области сведений о доходах, об имуществе  и обязательствах имущественного характера</w:t>
      </w:r>
    </w:p>
    <w:p>
      <w:pPr>
        <w:pStyle w:val="NoSpacing"/>
        <w:jc w:val="right"/>
        <w:rPr>
          <w:szCs w:val="24"/>
        </w:rPr>
      </w:pPr>
      <w:r>
        <w:rPr>
          <w:szCs w:val="24"/>
        </w:rPr>
      </w:r>
    </w:p>
    <w:p>
      <w:pPr>
        <w:pStyle w:val="Normal"/>
        <w:widowControl w:val="false"/>
        <w:overflowPunct w:val="tru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1. Настоящим Положением определяются порядок и сроки представления гражданином или </w:t>
      </w:r>
      <w:r>
        <w:rPr>
          <w:rFonts w:cs="Times New Roman" w:ascii="Times New Roman" w:hAnsi="Times New Roman"/>
          <w:bCs/>
          <w:sz w:val="24"/>
          <w:szCs w:val="24"/>
        </w:rPr>
        <w:t xml:space="preserve">муниципальным служащим </w:t>
      </w:r>
      <w:r>
        <w:rPr>
          <w:rFonts w:cs="Times New Roman" w:ascii="Times New Roman" w:hAnsi="Times New Roman"/>
          <w:sz w:val="24"/>
          <w:szCs w:val="24"/>
        </w:rPr>
        <w:t xml:space="preserve">администрации Ильевского сельского поселения </w:t>
      </w:r>
      <w:r>
        <w:rPr>
          <w:rFonts w:cs="Times New Roman" w:ascii="Times New Roman" w:hAnsi="Times New Roman"/>
          <w:bCs/>
          <w:sz w:val="24"/>
          <w:szCs w:val="24"/>
        </w:rPr>
        <w:t xml:space="preserve">Калачевского муниципального района Волгоградской области, претендующими на замещение </w:t>
      </w:r>
      <w:r>
        <w:rPr>
          <w:rFonts w:cs="Times New Roman" w:ascii="Times New Roman" w:hAnsi="Times New Roman"/>
          <w:sz w:val="24"/>
          <w:szCs w:val="24"/>
        </w:rPr>
        <w:t>должности муниципальной службы, включенной в перечень должностей,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муниципальным нормативным правовым актом администрации Ильевского сельского поселения</w:t>
      </w:r>
      <w:r>
        <w:rPr>
          <w:rFonts w:cs="Times New Roman" w:ascii="Times New Roman" w:hAnsi="Times New Roman"/>
          <w:bCs/>
          <w:sz w:val="24"/>
          <w:szCs w:val="24"/>
        </w:rPr>
        <w:t xml:space="preserve"> Калачевского муниципального района Волгоградской области</w:t>
      </w:r>
      <w:r>
        <w:rPr>
          <w:rFonts w:cs="Times New Roman" w:ascii="Times New Roman" w:hAnsi="Times New Roman"/>
          <w:sz w:val="24"/>
          <w:szCs w:val="24"/>
        </w:rPr>
        <w:t xml:space="preserve"> </w:t>
      </w:r>
      <w:r>
        <w:rPr>
          <w:rFonts w:cs="Times New Roman" w:ascii="Times New Roman" w:hAnsi="Times New Roman"/>
          <w:bCs/>
          <w:sz w:val="24"/>
          <w:szCs w:val="24"/>
        </w:rPr>
        <w:t xml:space="preserve">(далее – Перечень) представителю нанимателя (работодателю) </w:t>
      </w:r>
      <w:r>
        <w:rPr>
          <w:rFonts w:cs="Times New Roman" w:ascii="Times New Roman" w:hAnsi="Times New Roman"/>
          <w:sz w:val="24"/>
          <w:szCs w:val="24"/>
        </w:rPr>
        <w:t>сведений о  доходах, об имуществе и обязательствах имущественного характера, предусмотренные Федеральным законом «О противодействии коррупции», в случаях установленных данным Федеральным законом, а также представления муниципальными служащими администрации Ильевского сельского поселения Калачевского муниципального района Волгоградской области, замещающими должности муниципальной службы, включенные в Перечень, сведений о расходах, предусмотренные Федеральным законом «О контроле за соответствием расходов лиц, замещающих государственные должности, и иных лиц их доходам», в случаях установленных данным Федеральным законом, в порядке и по форме, которые установлены для представления таких сведений.</w:t>
      </w:r>
      <w:bookmarkStart w:id="0" w:name="Par47"/>
      <w:bookmarkEnd w:id="0"/>
    </w:p>
    <w:p>
      <w:pPr>
        <w:pStyle w:val="Normal"/>
        <w:widowControl w:val="false"/>
        <w:overflowPunct w:val="tru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2. </w:t>
      </w:r>
      <w:r>
        <w:rPr>
          <w:rFonts w:cs="Times New Roman" w:ascii="Times New Roman" w:hAnsi="Times New Roman"/>
          <w:bCs/>
          <w:sz w:val="24"/>
          <w:szCs w:val="24"/>
        </w:rPr>
        <w:t>Установить, что гражданин и</w:t>
      </w:r>
      <w:r>
        <w:rPr>
          <w:rFonts w:cs="Times New Roman" w:ascii="Times New Roman" w:hAnsi="Times New Roman"/>
          <w:sz w:val="24"/>
          <w:szCs w:val="24"/>
        </w:rPr>
        <w:t>ли муниципальный служащий, претендующие на</w:t>
      </w:r>
      <w:r>
        <w:rPr>
          <w:rFonts w:cs="Times New Roman" w:ascii="Times New Roman" w:hAnsi="Times New Roman"/>
          <w:bCs/>
          <w:sz w:val="24"/>
          <w:szCs w:val="24"/>
        </w:rPr>
        <w:t xml:space="preserve"> замещение должности муниципальной службы, включенной </w:t>
      </w:r>
      <w:r>
        <w:rPr>
          <w:rFonts w:cs="Times New Roman" w:ascii="Times New Roman" w:hAnsi="Times New Roman"/>
          <w:sz w:val="24"/>
          <w:szCs w:val="24"/>
        </w:rPr>
        <w:t>в Перечень, представляют представителю нанимателя (работодателю) сведения о доходах, об имуществе и обязательствах имущественного характера по форме справки,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 при назначении на должность муниципальной службы, предусмотренной Перечнем.</w:t>
      </w:r>
    </w:p>
    <w:p>
      <w:pPr>
        <w:pStyle w:val="Normal"/>
        <w:widowControl w:val="false"/>
        <w:overflowPunct w:val="tru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3. Муниципальные служащие, замещающие должности муниципальной службы, включенные в Перечень, в случае возникновения оснований для предоставления сведений о расходах в соответствии с Федеральным законом «О контроле за соответствием расходов лиц, замещающих государственные должности, и иных лиц их доходам» обязаны представлять сведения о своих расходах, а также о расходах своих супруги (супруга) и несовершеннолетних детей по форме справки,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 не позднее 30 апреля года, следующего за годом в котором возникли такие основания. </w:t>
      </w:r>
    </w:p>
    <w:p>
      <w:pPr>
        <w:pStyle w:val="Normal"/>
        <w:widowControl w:val="false"/>
        <w:overflowPunct w:val="tru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4. Сведения, указанные в пунктах 2 и 3 настоящего Положения, представляются специалисту по работе с кадрами администрации Ильевского сельского поселения Калачевского муниципального района Волгоградской области (далее – специалист по работе с кадрами) по утвержденной форме справки </w:t>
      </w:r>
      <w:r>
        <w:rPr>
          <w:rFonts w:cs="Times New Roman" w:ascii="Times New Roman" w:hAnsi="Times New Roman"/>
          <w:bCs/>
          <w:sz w:val="24"/>
          <w:szCs w:val="24"/>
        </w:rPr>
        <w:t>заполненной с использованием специального программного обеспечения «Справки БК», размещенного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r>
        <w:rPr>
          <w:rFonts w:cs="Times New Roman" w:ascii="Times New Roman" w:hAnsi="Times New Roman"/>
          <w:sz w:val="24"/>
          <w:szCs w:val="24"/>
        </w:rPr>
        <w:t>.</w:t>
      </w:r>
    </w:p>
    <w:p>
      <w:pPr>
        <w:pStyle w:val="Normal"/>
        <w:widowControl w:val="false"/>
        <w:overflowPunct w:val="tru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 Гражданин или муниципальный служащий, претендующие на</w:t>
      </w:r>
      <w:r>
        <w:rPr>
          <w:rFonts w:cs="Times New Roman" w:ascii="Times New Roman" w:hAnsi="Times New Roman"/>
          <w:bCs/>
          <w:sz w:val="24"/>
          <w:szCs w:val="24"/>
        </w:rPr>
        <w:t xml:space="preserve"> замещение должности муниципальной службы, включенной </w:t>
      </w:r>
      <w:r>
        <w:rPr>
          <w:rFonts w:cs="Times New Roman" w:ascii="Times New Roman" w:hAnsi="Times New Roman"/>
          <w:sz w:val="24"/>
          <w:szCs w:val="24"/>
        </w:rPr>
        <w:t>в Перечень, при назначении на должность муниципальной службы представляют:</w:t>
      </w:r>
    </w:p>
    <w:p>
      <w:pPr>
        <w:pStyle w:val="Normal"/>
        <w:widowControl w:val="false"/>
        <w:overflowPunct w:val="tru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 расходах,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pPr>
        <w:pStyle w:val="Normal"/>
        <w:widowControl w:val="false"/>
        <w:overflowPunct w:val="tru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pPr>
        <w:pStyle w:val="Normal"/>
        <w:widowControl w:val="false"/>
        <w:overflowPunct w:val="tru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6. Муниципальные служащие, замещающие должности, включенные в Перечень, представляют:</w:t>
      </w:r>
    </w:p>
    <w:p>
      <w:pPr>
        <w:pStyle w:val="Normal"/>
        <w:widowControl w:val="false"/>
        <w:overflowPunct w:val="tru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w:t>
      </w:r>
      <w:hyperlink r:id="rId8">
        <w:r>
          <w:rPr>
            <w:rFonts w:ascii="Times New Roman" w:hAnsi="Times New Roman"/>
            <w:color w:val="auto"/>
            <w:sz w:val="24"/>
            <w:szCs w:val="24"/>
            <w:u w:val="none"/>
          </w:rPr>
          <w:t>Федеральным законом</w:t>
        </w:r>
      </w:hyperlink>
      <w:r>
        <w:rPr>
          <w:rFonts w:cs="Times New Roman" w:ascii="Times New Roman" w:hAnsi="Times New Roman"/>
          <w:sz w:val="24"/>
          <w:szCs w:val="24"/>
        </w:rPr>
        <w:t>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pPr>
        <w:pStyle w:val="Normal"/>
        <w:widowControl w:val="false"/>
        <w:overflowPunct w:val="tru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w:t>
      </w:r>
      <w:hyperlink r:id="rId9">
        <w:r>
          <w:rPr>
            <w:rFonts w:ascii="Times New Roman" w:hAnsi="Times New Roman"/>
            <w:color w:val="auto"/>
            <w:sz w:val="24"/>
            <w:szCs w:val="24"/>
            <w:u w:val="none"/>
          </w:rPr>
          <w:t>Федеральным законом</w:t>
        </w:r>
      </w:hyperlink>
      <w:r>
        <w:rPr>
          <w:rFonts w:cs="Times New Roman" w:ascii="Times New Roman" w:hAnsi="Times New Roman"/>
          <w:sz w:val="24"/>
          <w:szCs w:val="24"/>
        </w:rPr>
        <w:t>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pPr>
        <w:pStyle w:val="Normal"/>
        <w:widowControl w:val="false"/>
        <w:overflowPunct w:val="tru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7. В случае если гражданин или муниципальный служащий, претендующие на</w:t>
      </w:r>
      <w:r>
        <w:rPr>
          <w:rFonts w:cs="Times New Roman" w:ascii="Times New Roman" w:hAnsi="Times New Roman"/>
          <w:bCs/>
          <w:sz w:val="24"/>
          <w:szCs w:val="24"/>
        </w:rPr>
        <w:t xml:space="preserve"> замещение должности муниципальной службы, включенной </w:t>
      </w:r>
      <w:r>
        <w:rPr>
          <w:rFonts w:cs="Times New Roman" w:ascii="Times New Roman" w:hAnsi="Times New Roman"/>
          <w:sz w:val="24"/>
          <w:szCs w:val="24"/>
        </w:rPr>
        <w:t xml:space="preserve">в Перечень, а также муниципальный служащий, замещающий должность, включенную в Перечень обнаружили, что в представленных ими специалисту по кадровой работе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специалисту по кадровой работе в течение одного месяца после окончания срока, указанного в </w:t>
      </w:r>
      <w:r>
        <w:fldChar w:fldCharType="begin"/>
      </w:r>
      <w:r>
        <w:rPr>
          <w:sz w:val="24"/>
          <w:szCs w:val="24"/>
          <w:rFonts w:cs="Times New Roman" w:ascii="Times New Roman" w:hAnsi="Times New Roman"/>
        </w:rPr>
        <w:instrText> HYPERLINK "file:///C:/Users/User69/Downloads/%D0%9F%D1%80%D0%BE%D0%B5%D0%BA%D1%82%20%D0%9E%D0%B1%20%D1%83%D1%82%D0%B2%D0%B5%D1%80%D0%B6%D0%B4%D0%B5%D0%BD%D0%B8%D0%B8%20%D0%9F%D0%BE%D0%BB%D0%BE%D0%B6%D0%B5%D0%BD%D0%B8%D1%8F%20%D1%81%D0%B2%D0%B5%D0%B4%D0%B5%D0%BD%D0%B8%D0%B9%20%D0%BE%20%D0%B4%D0%BE%D1%85%D0%BE%D0%B4%D0%B0%D1%85.doc" \l "Par50"</w:instrText>
      </w:r>
      <w:r>
        <w:rPr>
          <w:sz w:val="24"/>
          <w:szCs w:val="24"/>
          <w:rFonts w:cs="Times New Roman" w:ascii="Times New Roman" w:hAnsi="Times New Roman"/>
        </w:rPr>
        <w:fldChar w:fldCharType="separate"/>
      </w:r>
      <w:r>
        <w:rPr>
          <w:rFonts w:cs="Times New Roman" w:ascii="Times New Roman" w:hAnsi="Times New Roman"/>
          <w:sz w:val="24"/>
          <w:szCs w:val="24"/>
        </w:rPr>
        <w:t>пунктах 2 и 3</w:t>
      </w:r>
      <w:r>
        <w:rPr>
          <w:sz w:val="24"/>
          <w:szCs w:val="24"/>
          <w:rFonts w:cs="Times New Roman" w:ascii="Times New Roman" w:hAnsi="Times New Roman"/>
        </w:rPr>
        <w:fldChar w:fldCharType="end"/>
      </w:r>
      <w:r>
        <w:rPr>
          <w:rFonts w:cs="Times New Roman" w:ascii="Times New Roman" w:hAnsi="Times New Roman"/>
          <w:sz w:val="24"/>
          <w:szCs w:val="24"/>
        </w:rPr>
        <w:t xml:space="preserve"> настоящего Положения. </w:t>
      </w:r>
    </w:p>
    <w:p>
      <w:pPr>
        <w:pStyle w:val="Normal"/>
        <w:widowControl w:val="false"/>
        <w:overflowPunct w:val="true"/>
        <w:spacing w:lineRule="auto" w:line="240" w:before="0" w:after="0"/>
        <w:ind w:firstLine="709"/>
        <w:jc w:val="both"/>
        <w:rPr>
          <w:rFonts w:ascii="Times New Roman" w:hAnsi="Times New Roman" w:cs="Times New Roman"/>
          <w:sz w:val="24"/>
          <w:szCs w:val="24"/>
          <w:shd w:fill="FFFFFF" w:val="clear"/>
        </w:rPr>
      </w:pPr>
      <w:r>
        <w:rPr>
          <w:rFonts w:cs="Times New Roman" w:ascii="Times New Roman" w:hAnsi="Times New Roman"/>
          <w:sz w:val="24"/>
          <w:szCs w:val="24"/>
        </w:rPr>
        <w:t xml:space="preserve">8. </w:t>
      </w:r>
      <w:r>
        <w:rPr>
          <w:rFonts w:cs="Times New Roman" w:ascii="Times New Roman" w:hAnsi="Times New Roman"/>
          <w:sz w:val="24"/>
          <w:szCs w:val="24"/>
          <w:shd w:fill="FFFFFF" w:val="clear"/>
        </w:rPr>
        <w:t>Непредставление гражданином при поступлении на муниципальную службу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w:t>
      </w:r>
      <w:hyperlink r:id="rId10">
        <w:r>
          <w:rPr>
            <w:rFonts w:ascii="Times New Roman" w:hAnsi="Times New Roman"/>
            <w:color w:val="000000"/>
            <w:sz w:val="24"/>
            <w:szCs w:val="24"/>
            <w:u w:val="none"/>
            <w:shd w:fill="FFFFFF" w:val="clear"/>
          </w:rPr>
          <w:t>законами</w:t>
        </w:r>
      </w:hyperlink>
      <w:r>
        <w:rPr>
          <w:rFonts w:cs="Times New Roman" w:ascii="Times New Roman" w:hAnsi="Times New Roman"/>
          <w:sz w:val="24"/>
          <w:szCs w:val="24"/>
          <w:shd w:fill="FFFFFF" w:val="clear"/>
        </w:rPr>
        <w:t>, либо представление заведомо недостоверных сведений является основанием для отказа в приеме указанного гражданина на муниципальную службу.</w:t>
      </w:r>
    </w:p>
    <w:p>
      <w:pPr>
        <w:pStyle w:val="Normal"/>
        <w:widowControl w:val="false"/>
        <w:overflowPunct w:val="true"/>
        <w:spacing w:lineRule="auto" w:line="240" w:before="0" w:after="0"/>
        <w:ind w:firstLine="709"/>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Невыполнение гражданином или лицом, указанными в </w:t>
      </w:r>
      <w:r>
        <w:rPr>
          <w:rFonts w:cs="Times New Roman" w:ascii="Times New Roman" w:hAnsi="Times New Roman"/>
          <w:sz w:val="24"/>
          <w:szCs w:val="24"/>
        </w:rPr>
        <w:t>пункте 2 настоящего Положения</w:t>
      </w:r>
      <w:r>
        <w:rPr>
          <w:rFonts w:cs="Times New Roman" w:ascii="Times New Roman" w:hAnsi="Times New Roman"/>
          <w:sz w:val="24"/>
          <w:szCs w:val="24"/>
          <w:shd w:fill="FFFFFF" w:val="clear"/>
        </w:rPr>
        <w:t>, обязанностей, предусмотренных </w:t>
      </w:r>
      <w:r>
        <w:fldChar w:fldCharType="begin"/>
      </w:r>
      <w:r>
        <w:rPr>
          <w:sz w:val="24"/>
          <w:u w:val="none"/>
          <w:shd w:fill="FFFFFF" w:val="clear"/>
          <w:szCs w:val="24"/>
          <w:rFonts w:ascii="Times New Roman" w:hAnsi="Times New Roman"/>
          <w:color w:val="000000"/>
        </w:rPr>
        <w:instrText> HYPERLINK "https://www.consultant.ru/document/cons_doc_LAW_523306/0df55120032a62dbb9f5793d06448e4132c1ac0e/" \l "dst12"</w:instrText>
      </w:r>
      <w:r>
        <w:rPr>
          <w:sz w:val="24"/>
          <w:u w:val="none"/>
          <w:shd w:fill="FFFFFF" w:val="clear"/>
          <w:szCs w:val="24"/>
          <w:rFonts w:ascii="Times New Roman" w:hAnsi="Times New Roman"/>
          <w:color w:val="000000"/>
        </w:rPr>
        <w:fldChar w:fldCharType="separate"/>
      </w:r>
      <w:r>
        <w:rPr>
          <w:rFonts w:ascii="Times New Roman" w:hAnsi="Times New Roman"/>
          <w:color w:val="000000"/>
          <w:sz w:val="24"/>
          <w:szCs w:val="24"/>
          <w:u w:val="none"/>
          <w:shd w:fill="FFFFFF" w:val="clear"/>
        </w:rPr>
        <w:t>пункт</w:t>
      </w:r>
      <w:r>
        <w:rPr>
          <w:sz w:val="24"/>
          <w:u w:val="none"/>
          <w:shd w:fill="FFFFFF" w:val="clear"/>
          <w:szCs w:val="24"/>
          <w:rFonts w:ascii="Times New Roman" w:hAnsi="Times New Roman"/>
          <w:color w:val="000000"/>
        </w:rPr>
        <w:fldChar w:fldCharType="end"/>
      </w:r>
      <w:r>
        <w:rPr>
          <w:rFonts w:cs="Times New Roman" w:ascii="Times New Roman" w:hAnsi="Times New Roman"/>
          <w:sz w:val="24"/>
          <w:szCs w:val="24"/>
        </w:rPr>
        <w:t xml:space="preserve">ом 2 </w:t>
      </w:r>
      <w:r>
        <w:rPr>
          <w:rFonts w:cs="Times New Roman" w:ascii="Times New Roman" w:hAnsi="Times New Roman"/>
          <w:sz w:val="24"/>
          <w:szCs w:val="24"/>
          <w:shd w:fill="FFFFFF" w:val="clear"/>
        </w:rPr>
        <w:t>настоящего Положения, является правонарушением, влекущим освобождение его от замещаемой должности.</w:t>
      </w:r>
    </w:p>
    <w:p>
      <w:pPr>
        <w:pStyle w:val="Normal"/>
        <w:widowControl w:val="false"/>
        <w:overflowPunct w:val="true"/>
        <w:spacing w:lineRule="auto" w:line="240" w:before="0" w:after="0"/>
        <w:ind w:firstLine="709"/>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Непредставление лицами, указанными в пункте 3 настоящего Положения, сведений о своих расходах, представление заведомо неполных сведений, за исключением случаев, установленных федеральными </w:t>
      </w:r>
      <w:hyperlink r:id="rId11">
        <w:r>
          <w:rPr>
            <w:rFonts w:ascii="Times New Roman" w:hAnsi="Times New Roman"/>
            <w:color w:val="000000"/>
            <w:sz w:val="24"/>
            <w:szCs w:val="24"/>
            <w:u w:val="none"/>
            <w:shd w:fill="FFFFFF" w:val="clear"/>
          </w:rPr>
          <w:t>законами</w:t>
        </w:r>
      </w:hyperlink>
      <w:r>
        <w:rPr>
          <w:rFonts w:cs="Times New Roman" w:ascii="Times New Roman" w:hAnsi="Times New Roman"/>
          <w:sz w:val="24"/>
          <w:szCs w:val="24"/>
          <w:shd w:fill="FFFFFF" w:val="clear"/>
        </w:rPr>
        <w:t>,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r>
        <w:fldChar w:fldCharType="begin"/>
      </w:r>
      <w:r>
        <w:rPr>
          <w:sz w:val="24"/>
          <w:u w:val="none"/>
          <w:shd w:fill="FFFFFF" w:val="clear"/>
          <w:szCs w:val="24"/>
          <w:rFonts w:ascii="Times New Roman" w:hAnsi="Times New Roman"/>
          <w:color w:val="000000"/>
        </w:rPr>
        <w:instrText> HYPERLINK "https://www.consultant.ru/document/cons_doc_LAW_523306/5b781159998f236f8d15f898382dd5ccbec4946d/" \l "dst78"</w:instrText>
      </w:r>
      <w:r>
        <w:rPr>
          <w:sz w:val="24"/>
          <w:u w:val="none"/>
          <w:shd w:fill="FFFFFF" w:val="clear"/>
          <w:szCs w:val="24"/>
          <w:rFonts w:ascii="Times New Roman" w:hAnsi="Times New Roman"/>
          <w:color w:val="000000"/>
        </w:rPr>
        <w:fldChar w:fldCharType="separate"/>
      </w:r>
      <w:r>
        <w:rPr>
          <w:rFonts w:ascii="Times New Roman" w:hAnsi="Times New Roman"/>
          <w:color w:val="000000"/>
          <w:sz w:val="24"/>
          <w:szCs w:val="24"/>
          <w:u w:val="none"/>
          <w:shd w:fill="FFFFFF" w:val="clear"/>
        </w:rPr>
        <w:t>пункте</w:t>
      </w:r>
      <w:r>
        <w:rPr>
          <w:sz w:val="24"/>
          <w:u w:val="none"/>
          <w:shd w:fill="FFFFFF" w:val="clear"/>
          <w:szCs w:val="24"/>
          <w:rFonts w:ascii="Times New Roman" w:hAnsi="Times New Roman"/>
          <w:color w:val="000000"/>
        </w:rPr>
        <w:fldChar w:fldCharType="end"/>
      </w:r>
      <w:r>
        <w:rPr>
          <w:rFonts w:cs="Times New Roman" w:ascii="Times New Roman" w:hAnsi="Times New Roman"/>
          <w:sz w:val="24"/>
          <w:szCs w:val="24"/>
        </w:rPr>
        <w:t xml:space="preserve"> 3 настоящего Положения</w:t>
      </w:r>
      <w:r>
        <w:rPr>
          <w:rFonts w:cs="Times New Roman" w:ascii="Times New Roman" w:hAnsi="Times New Roman"/>
          <w:sz w:val="24"/>
          <w:szCs w:val="24"/>
          <w:shd w:fill="FFFFFF" w:val="clear"/>
        </w:rPr>
        <w:t>, от замещаемой (занимаемой) должности.</w:t>
      </w:r>
    </w:p>
    <w:p>
      <w:pPr>
        <w:pStyle w:val="Normal"/>
        <w:widowControl w:val="false"/>
        <w:overflowPunct w:val="tru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9. Проверка достоверности и полноты сведений, представляемых гражданами, претендующими на замещение должностей муниципальной службы, муниципальными служащими и соблюдения муниципальными служащими требований к служебному поведению, осуществляется специалистом по кадровой работе в порядке, определенном приложением № 11 к Закону Волгоградской области от 11.02.2008 № 1626-ОД «О некоторых вопросах муниципальной службы в Волгоградской области», если федеральными законами, законами Волгоградской области не установлен иной порядок осуществления такой проверки.</w:t>
      </w:r>
    </w:p>
    <w:p>
      <w:pPr>
        <w:pStyle w:val="Normal"/>
        <w:widowControl w:val="false"/>
        <w:overflowPunct w:val="true"/>
        <w:spacing w:lineRule="auto" w:line="240" w:before="0" w:after="0"/>
        <w:ind w:firstLine="709"/>
        <w:jc w:val="both"/>
        <w:rPr>
          <w:rFonts w:ascii="Times New Roman" w:hAnsi="Times New Roman" w:cs="Times New Roman"/>
          <w:bCs/>
          <w:sz w:val="24"/>
          <w:szCs w:val="24"/>
        </w:rPr>
      </w:pPr>
      <w:r>
        <w:rPr>
          <w:rFonts w:cs="Times New Roman" w:ascii="Times New Roman" w:hAnsi="Times New Roman"/>
          <w:sz w:val="24"/>
          <w:szCs w:val="24"/>
        </w:rPr>
        <w:t xml:space="preserve">10. </w:t>
      </w:r>
      <w:bookmarkStart w:id="1" w:name="000093"/>
      <w:bookmarkEnd w:id="1"/>
      <w:r>
        <w:rPr>
          <w:rFonts w:cs="Times New Roman" w:ascii="Times New Roman" w:hAnsi="Times New Roman"/>
          <w:sz w:val="24"/>
          <w:szCs w:val="24"/>
        </w:rPr>
        <w:t>Решение об осуществлении контроля за расходами лиц, указанных в пункте 3 настоящего Положения, либо об отказе в осуществлении такого контроля принимается Губернатором Волгоградской области или уполномоченным им должностным лицом на основании информации, предусмотренной Федеральным законом «О контроле за соответствием расходов лиц, замещающих государственные должности, и иных лиц их доходам», в порядке, установленном нормативными правовыми актами Президента Российской Федерации, Губернатора Волгоградской области.</w:t>
      </w:r>
    </w:p>
    <w:p>
      <w:pPr>
        <w:pStyle w:val="Normal"/>
        <w:widowControl w:val="false"/>
        <w:overflowPunct w:val="tru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11. Сведения, представляемые </w:t>
      </w:r>
      <w:r>
        <w:rPr>
          <w:rFonts w:cs="Times New Roman" w:ascii="Times New Roman" w:hAnsi="Times New Roman"/>
          <w:bCs/>
          <w:sz w:val="24"/>
          <w:szCs w:val="24"/>
        </w:rPr>
        <w:t>гражданами</w:t>
      </w:r>
      <w:r>
        <w:rPr>
          <w:rFonts w:cs="Times New Roman" w:ascii="Times New Roman" w:hAnsi="Times New Roman"/>
          <w:sz w:val="24"/>
          <w:szCs w:val="24"/>
        </w:rPr>
        <w:t xml:space="preserve"> или муниципальными служащими, претендующими на</w:t>
      </w:r>
      <w:r>
        <w:rPr>
          <w:rFonts w:cs="Times New Roman" w:ascii="Times New Roman" w:hAnsi="Times New Roman"/>
          <w:bCs/>
          <w:sz w:val="24"/>
          <w:szCs w:val="24"/>
        </w:rPr>
        <w:t xml:space="preserve"> замещение должностей муниципальной службы, включенные </w:t>
      </w:r>
      <w:r>
        <w:rPr>
          <w:rFonts w:cs="Times New Roman" w:ascii="Times New Roman" w:hAnsi="Times New Roman"/>
          <w:sz w:val="24"/>
          <w:szCs w:val="24"/>
        </w:rPr>
        <w:t xml:space="preserve">в Перечень в соответствии с настоящим Положением, являются </w:t>
      </w:r>
      <w:hyperlink r:id="rId12">
        <w:r>
          <w:rPr>
            <w:rFonts w:cs="Times New Roman" w:ascii="Times New Roman" w:hAnsi="Times New Roman"/>
            <w:sz w:val="24"/>
            <w:szCs w:val="24"/>
          </w:rPr>
          <w:t>сведениями</w:t>
        </w:r>
      </w:hyperlink>
      <w:r>
        <w:rPr>
          <w:rFonts w:cs="Times New Roman" w:ascii="Times New Roman" w:hAnsi="Times New Roman"/>
          <w:sz w:val="24"/>
          <w:szCs w:val="24"/>
        </w:rPr>
        <w:t xml:space="preserve"> конфиденциального характера, если федеральными законами они не отнесены к </w:t>
      </w:r>
      <w:hyperlink r:id="rId13">
        <w:r>
          <w:rPr>
            <w:rFonts w:cs="Times New Roman" w:ascii="Times New Roman" w:hAnsi="Times New Roman"/>
            <w:sz w:val="24"/>
            <w:szCs w:val="24"/>
          </w:rPr>
          <w:t>сведениям</w:t>
        </w:r>
      </w:hyperlink>
      <w:r>
        <w:rPr>
          <w:rFonts w:cs="Times New Roman" w:ascii="Times New Roman" w:hAnsi="Times New Roman"/>
          <w:sz w:val="24"/>
          <w:szCs w:val="24"/>
        </w:rPr>
        <w:t>, составляющим государственную и иную охраняемую федеральными законами тайну.</w:t>
      </w:r>
    </w:p>
    <w:p>
      <w:pPr>
        <w:pStyle w:val="Normal"/>
        <w:widowControl w:val="false"/>
        <w:overflowPunct w:val="tru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12. Не допускается использование сведений, представляемых муниципальным служащим в соответствии с настоящим Положением,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pPr>
        <w:pStyle w:val="Normal"/>
        <w:widowControl w:val="false"/>
        <w:overflowPunct w:val="tru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13. Сведения о доходах, расходах, об имуществе и обязательствах имущественного характера, представленные в соответствии с настоящим Положением гражданином или муниципальным служащим, указанными в </w:t>
      </w:r>
      <w:r>
        <w:fldChar w:fldCharType="begin"/>
      </w:r>
      <w:r>
        <w:rPr>
          <w:sz w:val="24"/>
          <w:szCs w:val="24"/>
          <w:rFonts w:cs="Times New Roman" w:ascii="Times New Roman" w:hAnsi="Times New Roman"/>
        </w:rPr>
        <w:instrText> HYPERLINK "file:///C:/Users/User69/Downloads/%D0%9F%D1%80%D0%BE%D0%B5%D0%BA%D1%82%20%D0%9E%D0%B1%20%D1%83%D1%82%D0%B2%D0%B5%D1%80%D0%B6%D0%B4%D0%B5%D0%BD%D0%B8%D0%B8%20%D0%9F%D0%BE%D0%BB%D0%BE%D0%B6%D0%B5%D0%BD%D0%B8%D1%8F%20%D1%81%D0%B2%D0%B5%D0%B4%D0%B5%D0%BD%D0%B8%D0%B9%20%D0%BE%20%D0%B4%D0%BE%D1%85%D0%BE%D0%B4%D0%B0%D1%85.doc" \l "Par58"</w:instrText>
      </w:r>
      <w:r>
        <w:rPr>
          <w:sz w:val="24"/>
          <w:szCs w:val="24"/>
          <w:rFonts w:cs="Times New Roman" w:ascii="Times New Roman" w:hAnsi="Times New Roman"/>
        </w:rPr>
        <w:fldChar w:fldCharType="separate"/>
      </w:r>
      <w:r>
        <w:rPr>
          <w:rFonts w:cs="Times New Roman" w:ascii="Times New Roman" w:hAnsi="Times New Roman"/>
          <w:sz w:val="24"/>
          <w:szCs w:val="24"/>
        </w:rPr>
        <w:t>пункте 2</w:t>
      </w:r>
      <w:r>
        <w:rPr>
          <w:sz w:val="24"/>
          <w:szCs w:val="24"/>
          <w:rFonts w:cs="Times New Roman" w:ascii="Times New Roman" w:hAnsi="Times New Roman"/>
        </w:rPr>
        <w:fldChar w:fldCharType="end"/>
      </w:r>
      <w:r>
        <w:rPr>
          <w:rFonts w:cs="Times New Roman" w:ascii="Times New Roman" w:hAnsi="Times New Roman"/>
          <w:sz w:val="24"/>
          <w:szCs w:val="24"/>
        </w:rPr>
        <w:t xml:space="preserve"> настоящего Положения, при назначении на должность муниципальной службы, а также представляемые муниципальным служащим, замещающим должность муниципальной службы, включенную в Перечень и информация о результатах анализа достоверности и полноты этих сведений, ежегодно приобщаются к личному делу муниципального служащего.</w:t>
      </w:r>
    </w:p>
    <w:p>
      <w:pPr>
        <w:pStyle w:val="Normal"/>
        <w:widowControl w:val="false"/>
        <w:overflowPunct w:val="tru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21. В случае если гражданин или муниципальный служащий, указанные в </w:t>
      </w:r>
      <w:r>
        <w:fldChar w:fldCharType="begin"/>
      </w:r>
      <w:r>
        <w:rPr>
          <w:sz w:val="24"/>
          <w:szCs w:val="24"/>
          <w:rFonts w:cs="Times New Roman" w:ascii="Times New Roman" w:hAnsi="Times New Roman"/>
        </w:rPr>
        <w:instrText> HYPERLINK "file:///C:/Users/User69/Downloads/%D0%9F%D1%80%D0%BE%D0%B5%D0%BA%D1%82%20%D0%9E%D0%B1%20%D1%83%D1%82%D0%B2%D0%B5%D1%80%D0%B6%D0%B4%D0%B5%D0%BD%D0%B8%D0%B8%20%D0%9F%D0%BE%D0%BB%D0%BE%D0%B6%D0%B5%D0%BD%D0%B8%D1%8F%20%D1%81%D0%B2%D0%B5%D0%B4%D0%B5%D0%BD%D0%B8%D0%B9%20%D0%BE%20%D0%B4%D0%BE%D1%85%D0%BE%D0%B4%D0%B0%D1%85.doc" \l "Par58"</w:instrText>
      </w:r>
      <w:r>
        <w:rPr>
          <w:sz w:val="24"/>
          <w:szCs w:val="24"/>
          <w:rFonts w:cs="Times New Roman" w:ascii="Times New Roman" w:hAnsi="Times New Roman"/>
        </w:rPr>
        <w:fldChar w:fldCharType="separate"/>
      </w:r>
      <w:r>
        <w:rPr>
          <w:rFonts w:cs="Times New Roman" w:ascii="Times New Roman" w:hAnsi="Times New Roman"/>
          <w:sz w:val="24"/>
          <w:szCs w:val="24"/>
        </w:rPr>
        <w:t>пунктах 2,</w:t>
      </w:r>
      <w:r>
        <w:rPr>
          <w:sz w:val="24"/>
          <w:szCs w:val="24"/>
          <w:rFonts w:cs="Times New Roman" w:ascii="Times New Roman" w:hAnsi="Times New Roman"/>
        </w:rPr>
        <w:fldChar w:fldCharType="end"/>
      </w:r>
      <w:r>
        <w:rPr>
          <w:rFonts w:cs="Times New Roman" w:ascii="Times New Roman" w:hAnsi="Times New Roman"/>
          <w:sz w:val="24"/>
          <w:szCs w:val="24"/>
        </w:rPr>
        <w:t xml:space="preserve"> 3 настоящего Положения, представившие специалисту по кадровой работе справки о своих доходах,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несовершеннолетних детей, не были назначены на должность муниципальной службы, включенную в Перечень, эти справки возвращаются им по их письменному заявлению вместе с другими документами.</w:t>
      </w:r>
    </w:p>
    <w:p>
      <w:pPr>
        <w:pStyle w:val="Normal"/>
        <w:widowControl w:val="false"/>
        <w:overflowPunct w:val="tru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Лица, виновные в разглашении сведений, представляемых муниципальным служащим в соответствии с настоящим Положением,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sectPr>
      <w:type w:val="nextPage"/>
      <w:pgSz w:w="11906" w:h="16838"/>
      <w:pgMar w:left="1418" w:right="995" w:header="0" w:top="709" w:footer="0" w:bottom="426" w:gutter="0"/>
      <w:pgNumType w:fmt="decimal"/>
      <w:formProt w:val="false"/>
      <w:textDirection w:val="lrTb"/>
      <w:docGrid w:type="default" w:linePitch="326"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roman"/>
    <w:pitch w:val="variable"/>
  </w:font>
  <w:font w:name="Arial">
    <w:charset w:val="cc"/>
    <w:family w:val="roman"/>
    <w:pitch w:val="variable"/>
  </w:font>
  <w:font w:name="Times New Roman">
    <w:charset w:val="cc"/>
    <w:family w:val="roman"/>
    <w:pitch w:val="variable"/>
  </w:font>
  <w:font w:name="Liberation Sans">
    <w:altName w:val="Arial"/>
    <w:charset w:val="cc"/>
    <w:family w:val="swiss"/>
    <w:pitch w:val="variable"/>
  </w:font>
  <w:font w:name="Times New Roman">
    <w:charset w:val="01"/>
    <w:family w:val="roman"/>
    <w:pitch w:val="variable"/>
  </w:font>
</w:fonts>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0"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c3ebd"/>
    <w:pPr>
      <w:widowControl/>
      <w:suppressAutoHyphens w:val="true"/>
      <w:bidi w:val="0"/>
      <w:spacing w:lineRule="auto" w:line="276" w:before="0" w:after="200"/>
      <w:jc w:val="left"/>
    </w:pPr>
    <w:rPr>
      <w:rFonts w:ascii="Calibri" w:hAnsi="Calibri" w:eastAsia="SimSun" w:cs="Calibri" w:asciiTheme="minorHAnsi" w:hAnsiTheme="minorHAnsi"/>
      <w:color w:val="auto"/>
      <w:kern w:val="0"/>
      <w:sz w:val="22"/>
      <w:szCs w:val="22"/>
      <w:lang w:eastAsia="ar-SA" w:val="ru-RU" w:bidi="ar-SA"/>
    </w:rPr>
  </w:style>
  <w:style w:type="paragraph" w:styleId="2">
    <w:name w:val="Heading 2"/>
    <w:basedOn w:val="Normal"/>
    <w:next w:val="Normal"/>
    <w:link w:val="20"/>
    <w:uiPriority w:val="9"/>
    <w:semiHidden/>
    <w:unhideWhenUsed/>
    <w:qFormat/>
    <w:rsid w:val="0070342d"/>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3">
    <w:name w:val="Heading 3"/>
    <w:basedOn w:val="Normal"/>
    <w:next w:val="Normal"/>
    <w:link w:val="30"/>
    <w:qFormat/>
    <w:rsid w:val="007101b1"/>
    <w:pPr>
      <w:keepNext w:val="true"/>
      <w:suppressAutoHyphens w:val="false"/>
      <w:spacing w:lineRule="auto" w:line="240" w:before="240" w:after="60"/>
      <w:outlineLvl w:val="2"/>
    </w:pPr>
    <w:rPr>
      <w:rFonts w:ascii="Arial" w:hAnsi="Arial" w:eastAsia="Times New Roman" w:cs="Arial"/>
      <w:b/>
      <w:bCs/>
      <w:sz w:val="26"/>
      <w:szCs w:val="26"/>
      <w:lang w:eastAsia="ru-RU"/>
    </w:rPr>
  </w:style>
  <w:style w:type="character" w:styleId="DefaultParagraphFont" w:default="1">
    <w:name w:val="Default Paragraph Font"/>
    <w:uiPriority w:val="1"/>
    <w:semiHidden/>
    <w:unhideWhenUsed/>
    <w:qFormat/>
    <w:rPr/>
  </w:style>
  <w:style w:type="character" w:styleId="Style12">
    <w:name w:val="Интернет-ссылка"/>
    <w:uiPriority w:val="99"/>
    <w:rsid w:val="001c3ebd"/>
    <w:rPr>
      <w:rFonts w:cs="Times New Roman"/>
      <w:color w:val="0000FF"/>
      <w:u w:val="single"/>
    </w:rPr>
  </w:style>
  <w:style w:type="character" w:styleId="Style13" w:customStyle="1">
    <w:name w:val="Основной текст Знак"/>
    <w:basedOn w:val="DefaultParagraphFont"/>
    <w:uiPriority w:val="99"/>
    <w:semiHidden/>
    <w:qFormat/>
    <w:rsid w:val="001c3ebd"/>
    <w:rPr>
      <w:rFonts w:ascii="Calibri" w:hAnsi="Calibri" w:eastAsia="SimSun" w:cs="Calibri"/>
      <w:lang w:eastAsia="ar-SA"/>
    </w:rPr>
  </w:style>
  <w:style w:type="character" w:styleId="1" w:customStyle="1">
    <w:name w:val="Основной текст Знак1"/>
    <w:link w:val="a4"/>
    <w:uiPriority w:val="99"/>
    <w:qFormat/>
    <w:locked/>
    <w:rsid w:val="001c3ebd"/>
    <w:rPr>
      <w:rFonts w:ascii="Calibri" w:hAnsi="Calibri" w:eastAsia="SimSun" w:cs="Calibri"/>
      <w:sz w:val="20"/>
      <w:szCs w:val="20"/>
      <w:lang w:eastAsia="ar-SA"/>
    </w:rPr>
  </w:style>
  <w:style w:type="character" w:styleId="31" w:customStyle="1">
    <w:name w:val="Заголовок 3 Знак"/>
    <w:basedOn w:val="DefaultParagraphFont"/>
    <w:link w:val="3"/>
    <w:qFormat/>
    <w:rsid w:val="007101b1"/>
    <w:rPr>
      <w:rFonts w:ascii="Arial" w:hAnsi="Arial" w:eastAsia="Times New Roman" w:cs="Arial"/>
      <w:b/>
      <w:bCs/>
      <w:sz w:val="26"/>
      <w:szCs w:val="26"/>
      <w:lang w:eastAsia="ru-RU"/>
    </w:rPr>
  </w:style>
  <w:style w:type="character" w:styleId="21" w:customStyle="1">
    <w:name w:val="Заголовок 2 Знак"/>
    <w:basedOn w:val="DefaultParagraphFont"/>
    <w:link w:val="2"/>
    <w:uiPriority w:val="9"/>
    <w:semiHidden/>
    <w:qFormat/>
    <w:rsid w:val="0070342d"/>
    <w:rPr>
      <w:rFonts w:ascii="Cambria" w:hAnsi="Cambria" w:eastAsia="" w:cs="" w:asciiTheme="majorHAnsi" w:cstheme="majorBidi" w:eastAsiaTheme="majorEastAsia" w:hAnsiTheme="majorHAnsi"/>
      <w:b/>
      <w:bCs/>
      <w:color w:val="4F81BD" w:themeColor="accent1"/>
      <w:sz w:val="26"/>
      <w:szCs w:val="26"/>
      <w:lang w:eastAsia="ar-SA"/>
    </w:rPr>
  </w:style>
  <w:style w:type="character" w:styleId="Hyperlink" w:customStyle="1">
    <w:name w:val="hyperlink"/>
    <w:basedOn w:val="DefaultParagraphFont"/>
    <w:qFormat/>
    <w:rsid w:val="00e964a2"/>
    <w:rPr/>
  </w:style>
  <w:style w:type="character" w:styleId="Style14" w:customStyle="1">
    <w:name w:val="Без интервала Знак"/>
    <w:link w:val="a8"/>
    <w:qFormat/>
    <w:rsid w:val="002c0bdd"/>
    <w:rPr>
      <w:rFonts w:ascii="Times New Roman" w:hAnsi="Times New Roman" w:eastAsia="Times New Roman" w:cs="Times New Roman"/>
      <w:color w:val="000000"/>
      <w:sz w:val="24"/>
      <w:szCs w:val="20"/>
      <w:lang w:eastAsia="ru-RU"/>
    </w:rPr>
  </w:style>
  <w:style w:type="character" w:styleId="Style15">
    <w:name w:val="Посещённая гиперссылка"/>
    <w:rPr>
      <w:color w:val="800000"/>
      <w:u w:val="single"/>
      <w:lang w:val="zxx" w:eastAsia="zxx" w:bidi="zxx"/>
    </w:rPr>
  </w:style>
  <w:style w:type="paragraph" w:styleId="Style16">
    <w:name w:val="Заголовок"/>
    <w:basedOn w:val="Normal"/>
    <w:next w:val="Style17"/>
    <w:qFormat/>
    <w:pPr>
      <w:keepNext w:val="true"/>
      <w:spacing w:before="240" w:after="120"/>
    </w:pPr>
    <w:rPr>
      <w:rFonts w:ascii="Liberation Sans" w:hAnsi="Liberation Sans" w:eastAsia="Microsoft YaHei" w:cs="Arial"/>
      <w:sz w:val="28"/>
      <w:szCs w:val="28"/>
    </w:rPr>
  </w:style>
  <w:style w:type="paragraph" w:styleId="Style17">
    <w:name w:val="Body Text"/>
    <w:basedOn w:val="Normal"/>
    <w:link w:val="1"/>
    <w:uiPriority w:val="99"/>
    <w:rsid w:val="001c3ebd"/>
    <w:pPr>
      <w:spacing w:lineRule="atLeast" w:line="100" w:before="0" w:after="0"/>
      <w:jc w:val="both"/>
    </w:pPr>
    <w:rPr>
      <w:sz w:val="20"/>
      <w:szCs w:val="20"/>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Указатель"/>
    <w:basedOn w:val="Normal"/>
    <w:qFormat/>
    <w:pPr>
      <w:suppressLineNumbers/>
    </w:pPr>
    <w:rPr>
      <w:rFonts w:cs="Arial"/>
    </w:rPr>
  </w:style>
  <w:style w:type="paragraph" w:styleId="Default" w:customStyle="1">
    <w:name w:val="Default"/>
    <w:uiPriority w:val="99"/>
    <w:qFormat/>
    <w:rsid w:val="001c3ebd"/>
    <w:pPr>
      <w:widowControl/>
      <w:suppressAutoHyphens w:val="true"/>
      <w:bidi w:val="0"/>
      <w:spacing w:lineRule="atLeast" w:line="100" w:before="0" w:after="0"/>
      <w:jc w:val="left"/>
    </w:pPr>
    <w:rPr>
      <w:rFonts w:ascii="Calibri" w:hAnsi="Calibri" w:eastAsia="Times New Roman" w:cs="Calibri"/>
      <w:color w:val="000000"/>
      <w:kern w:val="0"/>
      <w:sz w:val="24"/>
      <w:szCs w:val="24"/>
      <w:lang w:eastAsia="ar-SA" w:val="ru-RU" w:bidi="ar-SA"/>
    </w:rPr>
  </w:style>
  <w:style w:type="paragraph" w:styleId="ListParagraph">
    <w:name w:val="List Paragraph"/>
    <w:basedOn w:val="Normal"/>
    <w:qFormat/>
    <w:rsid w:val="001c3ebd"/>
    <w:pPr>
      <w:spacing w:before="0" w:after="200"/>
      <w:ind w:left="720" w:hanging="0"/>
      <w:contextualSpacing/>
    </w:pPr>
    <w:rPr/>
  </w:style>
  <w:style w:type="paragraph" w:styleId="NormalWeb">
    <w:name w:val="Normal (Web)"/>
    <w:basedOn w:val="Normal"/>
    <w:uiPriority w:val="99"/>
    <w:semiHidden/>
    <w:unhideWhenUsed/>
    <w:qFormat/>
    <w:rsid w:val="00a56013"/>
    <w:pPr/>
    <w:rPr>
      <w:rFonts w:ascii="Times New Roman" w:hAnsi="Times New Roman" w:cs="Times New Roman"/>
      <w:sz w:val="24"/>
      <w:szCs w:val="24"/>
    </w:rPr>
  </w:style>
  <w:style w:type="paragraph" w:styleId="ConsPlusCell" w:customStyle="1">
    <w:name w:val="ConsPlusCell"/>
    <w:qFormat/>
    <w:rsid w:val="00cb4670"/>
    <w:pPr>
      <w:widowControl/>
      <w:bidi w:val="0"/>
      <w:spacing w:lineRule="auto" w:line="240" w:before="0" w:after="0"/>
      <w:jc w:val="left"/>
    </w:pPr>
    <w:rPr>
      <w:rFonts w:ascii="Arial" w:hAnsi="Arial" w:eastAsia="Times New Roman" w:cs="Arial"/>
      <w:color w:val="auto"/>
      <w:kern w:val="0"/>
      <w:sz w:val="20"/>
      <w:szCs w:val="20"/>
      <w:lang w:eastAsia="ru-RU" w:val="ru-RU" w:bidi="ar-SA"/>
    </w:rPr>
  </w:style>
  <w:style w:type="paragraph" w:styleId="NoSpacing">
    <w:name w:val="No Spacing"/>
    <w:link w:val="a9"/>
    <w:qFormat/>
    <w:rsid w:val="002c0bdd"/>
    <w:pPr>
      <w:widowControl/>
      <w:bidi w:val="0"/>
      <w:spacing w:lineRule="auto" w:line="240" w:before="0" w:after="0"/>
      <w:jc w:val="left"/>
    </w:pPr>
    <w:rPr>
      <w:rFonts w:ascii="Times New Roman" w:hAnsi="Times New Roman" w:eastAsia="Times New Roman" w:cs="Times New Roman"/>
      <w:color w:val="000000"/>
      <w:kern w:val="0"/>
      <w:sz w:val="24"/>
      <w:szCs w:val="20"/>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AF35A8BC018EE22F2754810FD36470ED8BF08ECEE353708B6697A0317C63D404BC6DFEB121C4475Ck9wCM" TargetMode="External"/><Relationship Id="rId3" Type="http://schemas.openxmlformats.org/officeDocument/2006/relationships/hyperlink" Target="consultantplus://offline/ref=AF35A8BC018EE22F2754810FD36470ED8BF080CBE452708B6697A0317C63D404BC6DFEB121C44659k9wDM" TargetMode="External"/><Relationship Id="rId4" Type="http://schemas.openxmlformats.org/officeDocument/2006/relationships/hyperlink" Target="consultantplus://offline/ref=AF35A8BC018EE22F2754810FD36470ED8BF082CAEC50708B6697A0317C63D404BC6DFEB121C4465Fk9w0M" TargetMode="External"/><Relationship Id="rId5" Type="http://schemas.openxmlformats.org/officeDocument/2006/relationships/hyperlink" Target="https://pravo-search.minjust.ru/bigs/showDocument.html?id=9B612F77-11AA-4B43-AC30-F424244021EF" TargetMode="External"/><Relationship Id="rId6" Type="http://schemas.openxmlformats.org/officeDocument/2006/relationships/hyperlink" Target="https://pravo-search.minjust.ru/bigs/showDocument.html?id=5683C347-F917-4393-B6A9-81FFA6D31B23" TargetMode="External"/><Relationship Id="rId7" Type="http://schemas.openxmlformats.org/officeDocument/2006/relationships/hyperlink" Target="http://www.ilievka.ulcraft.com/" TargetMode="External"/><Relationship Id="rId8" Type="http://schemas.openxmlformats.org/officeDocument/2006/relationships/hyperlink" Target="https://base.garant.ru/70271682/" TargetMode="External"/><Relationship Id="rId9" Type="http://schemas.openxmlformats.org/officeDocument/2006/relationships/hyperlink" Target="https://base.garant.ru/70271682/" TargetMode="External"/><Relationship Id="rId10" Type="http://schemas.openxmlformats.org/officeDocument/2006/relationships/hyperlink" Target="https://www.consultant.ru/document/cons_doc_LAW_82959/0df55120032a62dbb9f5793d06448e4132c1ac0e/" TargetMode="External"/><Relationship Id="rId11" Type="http://schemas.openxmlformats.org/officeDocument/2006/relationships/hyperlink" Target="https://www.consultant.ru/document/cons_doc_LAW_82959/5b781159998f236f8d15f898382dd5ccbec4946d/" TargetMode="External"/><Relationship Id="rId12" Type="http://schemas.openxmlformats.org/officeDocument/2006/relationships/hyperlink" Target="https://login.consultant.ru/link/?req=doc&amp;base=LAW&amp;n=182734&amp;dst=100011" TargetMode="External"/><Relationship Id="rId13" Type="http://schemas.openxmlformats.org/officeDocument/2006/relationships/hyperlink" Target="https://login.consultant.ru/link/?req=doc&amp;base=LAW&amp;n=93980" TargetMode="Externa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B9B3F8-E539-49D1-B85E-EC462FBB9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Application>LibreOffice/7.1.4.2$Windows_X86_64 LibreOffice_project/a529a4fab45b75fefc5b6226684193eb000654f6</Application>
  <AppVersion>15.0000</AppVersion>
  <Pages>5</Pages>
  <Words>1872</Words>
  <Characters>14139</Characters>
  <CharactersWithSpaces>16191</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2026-06-23T13:38:00Z</dcterms:created>
  <dc:creator>Александр</dc:creator>
  <dc:description/>
  <dc:language>ru-RU</dc:language>
  <cp:lastModifiedBy/>
  <cp:lastPrinted>2026-06-24T08:49:30Z</cp:lastPrinted>
  <dcterms:modified xsi:type="dcterms:W3CDTF">2026-06-24T08:50:45Z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