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26" w:rsidRDefault="004D315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B12426" w:rsidRDefault="004D3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ИЛЬЕВСКИЙ СЕЛЬСКИЙ СОВЕТ</w:t>
      </w:r>
    </w:p>
    <w:p w:rsidR="00B12426" w:rsidRDefault="004D31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B12426" w:rsidRDefault="004D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B12426" w:rsidRDefault="004D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996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9967"/>
      </w:tblGrid>
      <w:tr w:rsidR="00B12426">
        <w:trPr>
          <w:trHeight w:val="129"/>
        </w:trPr>
        <w:tc>
          <w:tcPr>
            <w:tcW w:w="9967" w:type="dxa"/>
            <w:tcBorders>
              <w:top w:val="thinThickSmallGap" w:sz="2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B12426" w:rsidRDefault="004D3159" w:rsidP="004D3159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№ </w:t>
            </w:r>
          </w:p>
        </w:tc>
      </w:tr>
    </w:tbl>
    <w:p w:rsidR="00B12426" w:rsidRDefault="00B12426">
      <w:pPr>
        <w:rPr>
          <w:sz w:val="28"/>
          <w:szCs w:val="28"/>
        </w:rPr>
      </w:pPr>
    </w:p>
    <w:p w:rsidR="00B12426" w:rsidRDefault="004D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оплате </w:t>
      </w:r>
      <w:r>
        <w:rPr>
          <w:b/>
          <w:sz w:val="28"/>
          <w:szCs w:val="28"/>
        </w:rPr>
        <w:t xml:space="preserve">труда выборных должностных лиц и муниципальных служащих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Калачевского муниципального района Волгоградской области»</w:t>
      </w:r>
    </w:p>
    <w:p w:rsidR="00B12426" w:rsidRDefault="00B12426">
      <w:pPr>
        <w:jc w:val="center"/>
        <w:rPr>
          <w:b/>
        </w:rPr>
      </w:pPr>
    </w:p>
    <w:p w:rsidR="00B12426" w:rsidRDefault="004D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12426" w:rsidRDefault="004D3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Федерального закона от 02.03.2007 г. № 25-ФЗ «О муниципальной службе в Российской Фе</w:t>
      </w:r>
      <w:r>
        <w:rPr>
          <w:sz w:val="28"/>
          <w:szCs w:val="28"/>
        </w:rPr>
        <w:t xml:space="preserve">дерации», Закона Волгоградской области от 11.02.2008 г. № 1626-ОД «О некоторых вопросах муниципальной службы в Волгоградской области», руководствуясь Уставом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района Волгоградской области,</w:t>
      </w:r>
    </w:p>
    <w:p w:rsidR="00B12426" w:rsidRDefault="004D31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Ильевский</w:t>
      </w:r>
      <w:proofErr w:type="spellEnd"/>
      <w:r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</w:p>
    <w:p w:rsidR="00B12426" w:rsidRDefault="004D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2426" w:rsidRDefault="00B12426">
      <w:pPr>
        <w:jc w:val="both"/>
        <w:rPr>
          <w:sz w:val="28"/>
          <w:szCs w:val="28"/>
        </w:rPr>
      </w:pPr>
    </w:p>
    <w:p w:rsidR="00B12426" w:rsidRDefault="004D315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должностной оклад выборных должностных лиц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поселения, осуществляющих свои полномочия на постоянной основе (далее именуются – лица, замещающие муниципальные должности) с 1 января 2023 года   – 12750,00 рублей.</w:t>
      </w:r>
    </w:p>
    <w:p w:rsidR="00B12426" w:rsidRDefault="004D315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лицам, замещающим муниципальные должности дополнительные выплаты:</w:t>
      </w:r>
    </w:p>
    <w:p w:rsidR="00B12426" w:rsidRDefault="004D3159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дополнительные выплаты, исчисляемые от размера ежемесячного должностного оклада с коэффициентом 2,5;</w:t>
      </w:r>
    </w:p>
    <w:p w:rsidR="00B12426" w:rsidRDefault="004D3159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 размере 33 процентов должностног</w:t>
      </w:r>
      <w:r>
        <w:rPr>
          <w:sz w:val="28"/>
          <w:szCs w:val="28"/>
        </w:rPr>
        <w:t>о оклада;</w:t>
      </w:r>
    </w:p>
    <w:p w:rsidR="00B12426" w:rsidRDefault="004D3159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12426" w:rsidRDefault="004D3159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дополнительную выплату при предоставлении ежегодн</w:t>
      </w:r>
      <w:r>
        <w:rPr>
          <w:sz w:val="28"/>
          <w:szCs w:val="28"/>
        </w:rPr>
        <w:t>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12426" w:rsidRDefault="004D3159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единовременную дополнительную выплату по итогам службы за год в размере не более двух должностных окладов;</w:t>
      </w:r>
    </w:p>
    <w:p w:rsidR="00B12426" w:rsidRDefault="004D3159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единовре</w:t>
      </w:r>
      <w:r>
        <w:rPr>
          <w:sz w:val="28"/>
          <w:szCs w:val="28"/>
        </w:rPr>
        <w:t>менную дополнительную выплату в виде материальной помощи в размере не более двух должностных окладов.</w:t>
      </w:r>
    </w:p>
    <w:p w:rsidR="00B12426" w:rsidRDefault="004D315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месячные должностные оклады муниципальных служащих   с 1 января 2023 года – согласно приложению №1.</w:t>
      </w:r>
    </w:p>
    <w:p w:rsidR="00B12426" w:rsidRDefault="004D3159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муниципальным служащим дополните</w:t>
      </w:r>
      <w:r>
        <w:rPr>
          <w:sz w:val="28"/>
          <w:szCs w:val="28"/>
        </w:rPr>
        <w:t>льные выплаты к должностному окладу:</w:t>
      </w:r>
    </w:p>
    <w:p w:rsidR="00B12426" w:rsidRDefault="004D3159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за выслугу лет в зависимости от стажа муниципальной службы:</w:t>
      </w:r>
    </w:p>
    <w:p w:rsidR="00B12426" w:rsidRDefault="00B12426">
      <w:pPr>
        <w:tabs>
          <w:tab w:val="left" w:pos="0"/>
        </w:tabs>
        <w:jc w:val="both"/>
        <w:rPr>
          <w:sz w:val="28"/>
          <w:szCs w:val="28"/>
        </w:rPr>
      </w:pPr>
    </w:p>
    <w:p w:rsidR="00B12426" w:rsidRDefault="004D3159">
      <w:pPr>
        <w:rPr>
          <w:sz w:val="28"/>
          <w:szCs w:val="28"/>
        </w:rPr>
      </w:pPr>
      <w:r>
        <w:rPr>
          <w:sz w:val="28"/>
          <w:szCs w:val="28"/>
        </w:rPr>
        <w:t>от 1 года до 5 лет (</w:t>
      </w:r>
      <w:proofErr w:type="gramStart"/>
      <w:r>
        <w:rPr>
          <w:sz w:val="28"/>
          <w:szCs w:val="28"/>
        </w:rPr>
        <w:t xml:space="preserve">включительно)   </w:t>
      </w:r>
      <w:proofErr w:type="gramEnd"/>
      <w:r>
        <w:rPr>
          <w:sz w:val="28"/>
          <w:szCs w:val="28"/>
        </w:rPr>
        <w:t xml:space="preserve">                        10 %</w:t>
      </w:r>
    </w:p>
    <w:p w:rsidR="00B12426" w:rsidRDefault="004D3159">
      <w:pPr>
        <w:rPr>
          <w:sz w:val="28"/>
          <w:szCs w:val="28"/>
        </w:rPr>
      </w:pPr>
      <w:r>
        <w:rPr>
          <w:sz w:val="28"/>
          <w:szCs w:val="28"/>
        </w:rPr>
        <w:t>от 5 до 10 лет (</w:t>
      </w:r>
      <w:proofErr w:type="gramStart"/>
      <w:r>
        <w:rPr>
          <w:sz w:val="28"/>
          <w:szCs w:val="28"/>
        </w:rPr>
        <w:t xml:space="preserve">включительно)   </w:t>
      </w:r>
      <w:proofErr w:type="gramEnd"/>
      <w:r>
        <w:rPr>
          <w:sz w:val="28"/>
          <w:szCs w:val="28"/>
        </w:rPr>
        <w:t xml:space="preserve">                              15 %</w:t>
      </w:r>
    </w:p>
    <w:p w:rsidR="00B12426" w:rsidRDefault="004D3159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>
        <w:rPr>
          <w:sz w:val="28"/>
          <w:szCs w:val="28"/>
        </w:rPr>
        <w:t xml:space="preserve"> до 15 лет (</w:t>
      </w:r>
      <w:proofErr w:type="gramStart"/>
      <w:r>
        <w:rPr>
          <w:sz w:val="28"/>
          <w:szCs w:val="28"/>
        </w:rPr>
        <w:t xml:space="preserve">включительно)   </w:t>
      </w:r>
      <w:proofErr w:type="gramEnd"/>
      <w:r>
        <w:rPr>
          <w:sz w:val="28"/>
          <w:szCs w:val="28"/>
        </w:rPr>
        <w:t xml:space="preserve">                             20 %</w:t>
      </w:r>
    </w:p>
    <w:p w:rsidR="00B12426" w:rsidRDefault="004D3159">
      <w:pPr>
        <w:rPr>
          <w:sz w:val="28"/>
          <w:szCs w:val="28"/>
        </w:rPr>
      </w:pPr>
      <w:r>
        <w:rPr>
          <w:sz w:val="28"/>
          <w:szCs w:val="28"/>
        </w:rPr>
        <w:t>Свыше 15 лет                                                              30%</w:t>
      </w:r>
    </w:p>
    <w:p w:rsidR="00B12426" w:rsidRDefault="00B12426">
      <w:pPr>
        <w:ind w:left="1170"/>
        <w:rPr>
          <w:sz w:val="28"/>
          <w:szCs w:val="28"/>
        </w:rPr>
      </w:pPr>
    </w:p>
    <w:p w:rsidR="00B12426" w:rsidRDefault="004D3159">
      <w:pPr>
        <w:ind w:left="773"/>
        <w:rPr>
          <w:sz w:val="28"/>
          <w:szCs w:val="28"/>
        </w:rPr>
      </w:pPr>
      <w:r>
        <w:rPr>
          <w:sz w:val="28"/>
          <w:szCs w:val="28"/>
        </w:rPr>
        <w:t>2) ежемесячную надбавку за особые условия муниципальной службы:</w:t>
      </w:r>
    </w:p>
    <w:p w:rsidR="00B12426" w:rsidRDefault="004D3159">
      <w:pPr>
        <w:ind w:left="57"/>
      </w:pPr>
      <w:r>
        <w:rPr>
          <w:sz w:val="28"/>
          <w:szCs w:val="28"/>
        </w:rPr>
        <w:t xml:space="preserve">Муниципальным служащим, замещающим главные         </w:t>
      </w:r>
      <w:r>
        <w:rPr>
          <w:sz w:val="28"/>
          <w:szCs w:val="28"/>
        </w:rPr>
        <w:t xml:space="preserve">   120%</w:t>
      </w:r>
    </w:p>
    <w:p w:rsidR="00B12426" w:rsidRDefault="004D3159">
      <w:pPr>
        <w:ind w:left="57"/>
      </w:pPr>
      <w:r>
        <w:rPr>
          <w:sz w:val="28"/>
          <w:szCs w:val="28"/>
        </w:rPr>
        <w:t>муниципальные должности</w:t>
      </w:r>
    </w:p>
    <w:p w:rsidR="00B12426" w:rsidRDefault="004D3159">
      <w:pPr>
        <w:ind w:left="57"/>
      </w:pPr>
      <w:r>
        <w:rPr>
          <w:sz w:val="28"/>
          <w:szCs w:val="28"/>
        </w:rPr>
        <w:t>Муниципальным служащим, замещающим старшие             70%</w:t>
      </w:r>
    </w:p>
    <w:p w:rsidR="00B12426" w:rsidRDefault="004D3159">
      <w:pPr>
        <w:ind w:left="57"/>
      </w:pPr>
      <w:r>
        <w:rPr>
          <w:sz w:val="28"/>
          <w:szCs w:val="28"/>
        </w:rPr>
        <w:t>муниципальные должности</w:t>
      </w:r>
    </w:p>
    <w:p w:rsidR="00B12426" w:rsidRDefault="004D3159">
      <w:pPr>
        <w:ind w:left="83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ежемесячную надбавку к должностному окладу за классный чин в размерах, установленных с 1 января 2023 года – согласно приложению №2.</w:t>
      </w:r>
    </w:p>
    <w:p w:rsidR="00B12426" w:rsidRDefault="004D3159">
      <w:pPr>
        <w:ind w:left="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12426" w:rsidRDefault="004D3159">
      <w:pPr>
        <w:ind w:left="830"/>
        <w:jc w:val="both"/>
        <w:rPr>
          <w:sz w:val="28"/>
          <w:szCs w:val="28"/>
        </w:rPr>
      </w:pPr>
      <w:r>
        <w:rPr>
          <w:sz w:val="28"/>
          <w:szCs w:val="28"/>
        </w:rPr>
        <w:t> 5) за добросовестное выполнение муниципальными служащими своих трудовых о</w:t>
      </w:r>
      <w:r>
        <w:rPr>
          <w:sz w:val="28"/>
          <w:szCs w:val="28"/>
        </w:rPr>
        <w:t>бязанностей - денежное поощрение по итогам службы за год, в размере не более двух должностных окладов;</w:t>
      </w:r>
    </w:p>
    <w:p w:rsidR="00B12426" w:rsidRDefault="004D3159">
      <w:pPr>
        <w:ind w:left="773"/>
        <w:jc w:val="both"/>
        <w:rPr>
          <w:sz w:val="28"/>
          <w:szCs w:val="28"/>
        </w:rPr>
      </w:pPr>
      <w:r>
        <w:rPr>
          <w:sz w:val="28"/>
          <w:szCs w:val="28"/>
        </w:rPr>
        <w:t>6) ежемесячное денежное поощрение в размере 33 процента должностного оклада;</w:t>
      </w:r>
    </w:p>
    <w:p w:rsidR="00B12426" w:rsidRDefault="004D3159">
      <w:pPr>
        <w:ind w:lef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материальную помощь в размере не более двух должностных окладов с учетом </w:t>
      </w:r>
      <w:r>
        <w:rPr>
          <w:sz w:val="28"/>
          <w:szCs w:val="28"/>
        </w:rPr>
        <w:t>ежемесячной надбавки к должностному окладу за классный чин;</w:t>
      </w:r>
    </w:p>
    <w:p w:rsidR="00B12426" w:rsidRDefault="004D3159">
      <w:pPr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за своевременность выполнения работ в соответствии с должностными обязанностями - единовременное денежное поощрение в размере не более пяти должностных окладов в соответствии со </w:t>
      </w:r>
      <w:hyperlink r:id="rId6">
        <w:r>
          <w:rPr>
            <w:color w:val="106BBE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Закона Волгоградской области от 11 февраля 2008 г. N 1626-ОД "О некоторых вопросах муниципальной службы в Волгоградской области".</w:t>
      </w:r>
    </w:p>
    <w:p w:rsidR="00B12426" w:rsidRDefault="00B12426">
      <w:pPr>
        <w:jc w:val="both"/>
        <w:rPr>
          <w:b/>
          <w:sz w:val="28"/>
          <w:szCs w:val="28"/>
        </w:rPr>
      </w:pPr>
    </w:p>
    <w:p w:rsidR="00B12426" w:rsidRDefault="00B12426">
      <w:pPr>
        <w:jc w:val="both"/>
        <w:rPr>
          <w:b/>
          <w:sz w:val="28"/>
          <w:szCs w:val="28"/>
        </w:rPr>
      </w:pPr>
    </w:p>
    <w:p w:rsidR="00B12426" w:rsidRDefault="004D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Ильевского</w:t>
      </w:r>
      <w:proofErr w:type="spellEnd"/>
    </w:p>
    <w:p w:rsidR="00B12426" w:rsidRDefault="004D31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</w:t>
      </w:r>
      <w:r>
        <w:rPr>
          <w:b/>
          <w:sz w:val="28"/>
          <w:szCs w:val="28"/>
        </w:rPr>
        <w:t xml:space="preserve">            И.В. Горбатова</w:t>
      </w:r>
    </w:p>
    <w:p w:rsidR="00B12426" w:rsidRDefault="00B12426">
      <w:pPr>
        <w:jc w:val="both"/>
        <w:rPr>
          <w:b/>
          <w:sz w:val="28"/>
          <w:szCs w:val="28"/>
        </w:rPr>
      </w:pPr>
    </w:p>
    <w:p w:rsidR="00B12426" w:rsidRDefault="00B12426">
      <w:pPr>
        <w:jc w:val="both"/>
        <w:rPr>
          <w:b/>
          <w:sz w:val="28"/>
          <w:szCs w:val="28"/>
        </w:rPr>
      </w:pPr>
    </w:p>
    <w:p w:rsidR="00B12426" w:rsidRDefault="00B12426">
      <w:pPr>
        <w:jc w:val="both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B12426">
      <w:pPr>
        <w:jc w:val="right"/>
        <w:rPr>
          <w:sz w:val="28"/>
          <w:szCs w:val="28"/>
        </w:rPr>
      </w:pPr>
    </w:p>
    <w:p w:rsidR="00B12426" w:rsidRDefault="004D3159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</w:p>
    <w:p w:rsidR="00B12426" w:rsidRDefault="004D3159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B12426" w:rsidRDefault="004D3159">
      <w:pPr>
        <w:ind w:left="7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B12426" w:rsidRDefault="004D3159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г. №  </w:t>
      </w:r>
      <w:bookmarkStart w:id="0" w:name="_GoBack"/>
      <w:bookmarkEnd w:id="0"/>
    </w:p>
    <w:p w:rsidR="00B12426" w:rsidRDefault="00B12426">
      <w:pPr>
        <w:ind w:left="780"/>
        <w:jc w:val="center"/>
        <w:rPr>
          <w:sz w:val="28"/>
          <w:szCs w:val="28"/>
        </w:rPr>
      </w:pPr>
    </w:p>
    <w:p w:rsidR="00B12426" w:rsidRDefault="004D3159">
      <w:pPr>
        <w:ind w:left="780" w:hanging="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Оплата труда в части должностных окладов по группам должностей </w:t>
      </w:r>
    </w:p>
    <w:p w:rsidR="00B12426" w:rsidRDefault="004D3159">
      <w:pPr>
        <w:ind w:left="780" w:hanging="780"/>
        <w:jc w:val="center"/>
        <w:rPr>
          <w:sz w:val="28"/>
          <w:szCs w:val="28"/>
        </w:rPr>
      </w:pPr>
      <w:r>
        <w:rPr>
          <w:sz w:val="28"/>
          <w:szCs w:val="28"/>
        </w:rPr>
        <w:t>с 1 января 2023 года</w:t>
      </w:r>
    </w:p>
    <w:p w:rsidR="00B12426" w:rsidRDefault="00B12426">
      <w:pPr>
        <w:ind w:left="780"/>
        <w:jc w:val="center"/>
        <w:rPr>
          <w:sz w:val="28"/>
          <w:szCs w:val="28"/>
        </w:rPr>
      </w:pPr>
    </w:p>
    <w:tbl>
      <w:tblPr>
        <w:tblW w:w="949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415"/>
        <w:gridCol w:w="4077"/>
      </w:tblGrid>
      <w:tr w:rsidR="00B12426">
        <w:trPr>
          <w:trHeight w:val="345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ind w:left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оплаты труда в части должностных окладов </w:t>
            </w:r>
          </w:p>
        </w:tc>
      </w:tr>
      <w:tr w:rsidR="00B12426">
        <w:trPr>
          <w:trHeight w:val="33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 должностей: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12426">
        <w:trPr>
          <w:trHeight w:val="33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10250-00</w:t>
            </w:r>
          </w:p>
        </w:tc>
      </w:tr>
      <w:tr w:rsidR="00B12426">
        <w:trPr>
          <w:trHeight w:val="30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должностей: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12426">
        <w:trPr>
          <w:trHeight w:val="30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9600-00</w:t>
            </w:r>
          </w:p>
        </w:tc>
      </w:tr>
      <w:tr w:rsidR="00B12426">
        <w:trPr>
          <w:trHeight w:val="405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9000-00</w:t>
            </w:r>
          </w:p>
        </w:tc>
      </w:tr>
    </w:tbl>
    <w:p w:rsidR="00B12426" w:rsidRDefault="004D31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" w:name="sub_2"/>
      <w:bookmarkEnd w:id="1"/>
    </w:p>
    <w:p w:rsidR="00B12426" w:rsidRDefault="00B12426"/>
    <w:p w:rsidR="00B12426" w:rsidRDefault="004D3159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12426" w:rsidRDefault="004D3159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B12426" w:rsidRDefault="004D3159">
      <w:pPr>
        <w:ind w:left="7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</w:p>
    <w:p w:rsidR="00B12426" w:rsidRDefault="004D3159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>от 20.12.2022 г. №</w:t>
      </w:r>
      <w:r>
        <w:rPr>
          <w:sz w:val="28"/>
          <w:szCs w:val="28"/>
        </w:rPr>
        <w:t>134</w:t>
      </w:r>
    </w:p>
    <w:p w:rsidR="00B12426" w:rsidRDefault="00B12426">
      <w:pPr>
        <w:ind w:left="780"/>
        <w:jc w:val="right"/>
        <w:rPr>
          <w:sz w:val="28"/>
          <w:szCs w:val="28"/>
        </w:rPr>
      </w:pPr>
    </w:p>
    <w:p w:rsidR="00B12426" w:rsidRDefault="004D3159">
      <w:pPr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классный чин </w:t>
      </w:r>
    </w:p>
    <w:p w:rsidR="00B12426" w:rsidRDefault="004D3159">
      <w:pPr>
        <w:ind w:left="780"/>
        <w:jc w:val="center"/>
        <w:rPr>
          <w:sz w:val="28"/>
          <w:szCs w:val="28"/>
        </w:rPr>
      </w:pPr>
      <w:r>
        <w:rPr>
          <w:sz w:val="28"/>
          <w:szCs w:val="28"/>
        </w:rPr>
        <w:t>с 1 января 2023 года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950"/>
        <w:gridCol w:w="1287"/>
        <w:gridCol w:w="2306"/>
        <w:gridCol w:w="2802"/>
      </w:tblGrid>
      <w:tr w:rsidR="00B12426"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чин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Надбавка </w:t>
            </w:r>
          </w:p>
        </w:tc>
      </w:tr>
      <w:tr w:rsidR="00B1242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</w:t>
            </w:r>
          </w:p>
        </w:tc>
      </w:tr>
      <w:tr w:rsidR="00B12426"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</w:tr>
      <w:tr w:rsidR="00B12426"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</w:t>
            </w:r>
          </w:p>
        </w:tc>
      </w:tr>
      <w:tr w:rsidR="00B12426"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советник 3 </w:t>
            </w:r>
            <w:r>
              <w:rPr>
                <w:sz w:val="28"/>
                <w:szCs w:val="28"/>
              </w:rPr>
              <w:t>класса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B1242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B12426"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</w:t>
            </w:r>
          </w:p>
        </w:tc>
      </w:tr>
      <w:tr w:rsidR="00B12426"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B12426"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B124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6" w:rsidRDefault="004D315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</w:t>
            </w:r>
          </w:p>
        </w:tc>
      </w:tr>
    </w:tbl>
    <w:p w:rsidR="00B12426" w:rsidRDefault="004D315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2426" w:rsidRDefault="004D3159">
      <w:r>
        <w:rPr>
          <w:sz w:val="28"/>
          <w:szCs w:val="28"/>
        </w:rPr>
        <w:t xml:space="preserve"> </w:t>
      </w:r>
    </w:p>
    <w:p w:rsidR="00B12426" w:rsidRDefault="00B12426">
      <w:pPr>
        <w:jc w:val="center"/>
      </w:pPr>
    </w:p>
    <w:p w:rsidR="00B12426" w:rsidRDefault="00B12426"/>
    <w:p w:rsidR="00B12426" w:rsidRDefault="00B12426"/>
    <w:p w:rsidR="00B12426" w:rsidRDefault="00B12426"/>
    <w:p w:rsidR="00B12426" w:rsidRDefault="00B12426"/>
    <w:sectPr w:rsidR="00B12426">
      <w:pgSz w:w="11906" w:h="16838"/>
      <w:pgMar w:top="539" w:right="1076" w:bottom="719" w:left="147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38C"/>
    <w:multiLevelType w:val="multilevel"/>
    <w:tmpl w:val="ED7E7B1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DF71915"/>
    <w:multiLevelType w:val="multilevel"/>
    <w:tmpl w:val="C85CF258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9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4FED0CAA"/>
    <w:multiLevelType w:val="multilevel"/>
    <w:tmpl w:val="2B326086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75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59531668"/>
    <w:multiLevelType w:val="multilevel"/>
    <w:tmpl w:val="890C2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26"/>
    <w:rsid w:val="004D3159"/>
    <w:rsid w:val="00B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06C2"/>
  <w15:docId w15:val="{293B0F4E-6A47-4386-B7C4-4E77E101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AC2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70A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D600DA"/>
    <w:rPr>
      <w:color w:val="106BBE"/>
    </w:rPr>
  </w:style>
  <w:style w:type="character" w:customStyle="1" w:styleId="a4">
    <w:name w:val="Текст выноски Знак"/>
    <w:basedOn w:val="a0"/>
    <w:semiHidden/>
    <w:qFormat/>
    <w:rsid w:val="00E74435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semiHidden/>
    <w:unhideWhenUsed/>
    <w:qFormat/>
    <w:rsid w:val="00E7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35246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7167-7E49-404E-9C62-EAD6D6D6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ИЛЬЕВСКИЙ СЕЛЬСКИЙ СОВЕТ</dc:title>
  <dc:subject/>
  <dc:creator>Настенька</dc:creator>
  <dc:description/>
  <cp:lastModifiedBy>User1</cp:lastModifiedBy>
  <cp:revision>9</cp:revision>
  <cp:lastPrinted>2023-01-09T14:30:00Z</cp:lastPrinted>
  <dcterms:created xsi:type="dcterms:W3CDTF">2021-01-11T12:31:00Z</dcterms:created>
  <dcterms:modified xsi:type="dcterms:W3CDTF">2023-03-15T07:25:00Z</dcterms:modified>
  <dc:language>ru-RU</dc:language>
</cp:coreProperties>
</file>