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CA" w:rsidRPr="00696A11" w:rsidRDefault="00477386" w:rsidP="003408C0">
      <w:pPr>
        <w:rPr>
          <w:b/>
        </w:rPr>
      </w:pPr>
      <w:r w:rsidRPr="00696A11">
        <w:rPr>
          <w:b/>
        </w:rPr>
        <w:t xml:space="preserve">                                                         </w:t>
      </w:r>
      <w:r w:rsidR="00D10CAB">
        <w:rPr>
          <w:b/>
        </w:rPr>
        <w:t xml:space="preserve">                  </w:t>
      </w:r>
    </w:p>
    <w:p w:rsidR="00AC2962" w:rsidRPr="00696A11" w:rsidRDefault="00AD5196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АДМИНИСТРАЦИЯ</w:t>
      </w:r>
    </w:p>
    <w:p w:rsidR="00570352" w:rsidRPr="00696A11" w:rsidRDefault="00AC2962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ИЛЬЕВСКОГО СЕЛЬСКОГО ПОСЕЛЕНИЯ</w:t>
      </w:r>
    </w:p>
    <w:p w:rsidR="00570352" w:rsidRPr="00696A11" w:rsidRDefault="00570352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 xml:space="preserve">КАЛАЧЕВСКОГО </w:t>
      </w:r>
      <w:r w:rsidR="00513C0C" w:rsidRPr="00696A11">
        <w:rPr>
          <w:b/>
          <w:sz w:val="28"/>
          <w:szCs w:val="28"/>
        </w:rPr>
        <w:t xml:space="preserve">МУНИЦИПАЛЬНОГО </w:t>
      </w:r>
      <w:r w:rsidRPr="00696A11">
        <w:rPr>
          <w:b/>
          <w:sz w:val="28"/>
          <w:szCs w:val="28"/>
        </w:rPr>
        <w:t>РАЙОНА</w:t>
      </w:r>
    </w:p>
    <w:p w:rsidR="00570352" w:rsidRPr="00696A11" w:rsidRDefault="00570352" w:rsidP="00570352">
      <w:pPr>
        <w:spacing w:line="240" w:lineRule="atLeast"/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ВОЛГОГРАДСКОЙ ОБЛАСТИ</w:t>
      </w:r>
    </w:p>
    <w:p w:rsidR="00570352" w:rsidRPr="00696A11" w:rsidRDefault="00570352" w:rsidP="0057035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696A11" w:rsidRPr="00696A1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352" w:rsidRPr="00696A11" w:rsidRDefault="009D7EA5" w:rsidP="00AD519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6A11">
              <w:rPr>
                <w:b/>
                <w:sz w:val="28"/>
                <w:szCs w:val="28"/>
              </w:rPr>
              <w:t xml:space="preserve">   </w:t>
            </w:r>
            <w:r w:rsidR="00AD5196" w:rsidRPr="00696A1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F5DCA" w:rsidRPr="00D10CAB" w:rsidRDefault="00477386">
      <w:pPr>
        <w:rPr>
          <w:b/>
          <w:spacing w:val="20"/>
          <w:sz w:val="28"/>
        </w:rPr>
      </w:pPr>
      <w:r w:rsidRPr="00696A11">
        <w:rPr>
          <w:spacing w:val="20"/>
          <w:sz w:val="28"/>
        </w:rPr>
        <w:t xml:space="preserve">   </w:t>
      </w:r>
      <w:r w:rsidR="00D10CAB" w:rsidRPr="00D10CAB">
        <w:rPr>
          <w:b/>
          <w:spacing w:val="20"/>
          <w:sz w:val="28"/>
        </w:rPr>
        <w:t>28.12</w:t>
      </w:r>
      <w:r w:rsidRPr="00D10CAB">
        <w:rPr>
          <w:b/>
          <w:spacing w:val="20"/>
          <w:sz w:val="28"/>
        </w:rPr>
        <w:t>.2022</w:t>
      </w:r>
      <w:r w:rsidR="000B5C78" w:rsidRPr="00D10CAB">
        <w:rPr>
          <w:b/>
          <w:spacing w:val="20"/>
          <w:sz w:val="28"/>
        </w:rPr>
        <w:t xml:space="preserve"> </w:t>
      </w:r>
      <w:r w:rsidR="00FF5DCA" w:rsidRPr="00D10CAB">
        <w:rPr>
          <w:b/>
          <w:spacing w:val="20"/>
          <w:sz w:val="28"/>
        </w:rPr>
        <w:t>года</w:t>
      </w:r>
      <w:r w:rsidR="00570352" w:rsidRPr="00D10CAB">
        <w:rPr>
          <w:b/>
          <w:spacing w:val="20"/>
          <w:sz w:val="28"/>
        </w:rPr>
        <w:t xml:space="preserve"> </w:t>
      </w:r>
      <w:r w:rsidR="00D10CAB" w:rsidRPr="00D10CAB">
        <w:rPr>
          <w:b/>
          <w:spacing w:val="20"/>
          <w:sz w:val="28"/>
        </w:rPr>
        <w:tab/>
        <w:t xml:space="preserve">         </w:t>
      </w:r>
      <w:r w:rsidR="00597A3F" w:rsidRPr="00D10CAB">
        <w:rPr>
          <w:b/>
          <w:spacing w:val="20"/>
          <w:sz w:val="28"/>
        </w:rPr>
        <w:tab/>
      </w:r>
      <w:r w:rsidR="00597A3F" w:rsidRPr="00D10CAB">
        <w:rPr>
          <w:b/>
          <w:spacing w:val="20"/>
          <w:sz w:val="28"/>
        </w:rPr>
        <w:tab/>
      </w:r>
      <w:r w:rsidR="00597A3F" w:rsidRPr="00D10CAB">
        <w:rPr>
          <w:b/>
          <w:spacing w:val="20"/>
          <w:sz w:val="28"/>
        </w:rPr>
        <w:tab/>
      </w:r>
      <w:r w:rsidR="00597A3F" w:rsidRPr="00D10CAB">
        <w:rPr>
          <w:b/>
          <w:spacing w:val="20"/>
          <w:sz w:val="28"/>
        </w:rPr>
        <w:tab/>
      </w:r>
      <w:r w:rsidR="00D10CAB" w:rsidRPr="00D10CAB">
        <w:rPr>
          <w:b/>
          <w:spacing w:val="20"/>
          <w:sz w:val="28"/>
        </w:rPr>
        <w:t xml:space="preserve">                  </w:t>
      </w:r>
      <w:r w:rsidR="00597A3F" w:rsidRPr="00D10CAB">
        <w:rPr>
          <w:b/>
          <w:spacing w:val="20"/>
          <w:sz w:val="28"/>
        </w:rPr>
        <w:tab/>
      </w:r>
      <w:r w:rsidR="00FF5DCA" w:rsidRPr="00D10CAB">
        <w:rPr>
          <w:b/>
          <w:spacing w:val="20"/>
          <w:sz w:val="28"/>
        </w:rPr>
        <w:t>№</w:t>
      </w:r>
      <w:r w:rsidR="00D10CAB" w:rsidRPr="00D10CAB">
        <w:rPr>
          <w:b/>
          <w:spacing w:val="20"/>
          <w:sz w:val="28"/>
        </w:rPr>
        <w:t xml:space="preserve"> 175</w:t>
      </w:r>
    </w:p>
    <w:p w:rsidR="00570352" w:rsidRPr="00D10CAB" w:rsidRDefault="00570352">
      <w:pPr>
        <w:rPr>
          <w:b/>
          <w:spacing w:val="20"/>
          <w:sz w:val="28"/>
        </w:rPr>
      </w:pPr>
    </w:p>
    <w:p w:rsidR="000B56EF" w:rsidRPr="00696A11" w:rsidRDefault="000B56EF" w:rsidP="00570352">
      <w:pPr>
        <w:jc w:val="both"/>
        <w:rPr>
          <w:b/>
          <w:spacing w:val="20"/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ОБ ОРГАНИЗАЦИИ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 xml:space="preserve">АДМИНИСТРАЦИИ </w:t>
      </w:r>
      <w:r w:rsidRPr="00696A11">
        <w:rPr>
          <w:b/>
          <w:sz w:val="28"/>
          <w:szCs w:val="28"/>
        </w:rPr>
        <w:t>ИЛЬЕВСКОГО СЕЛЬСКОГО ПОСЕЛЕНИЯ</w:t>
      </w:r>
      <w:r w:rsidRPr="00696A11">
        <w:rPr>
          <w:b/>
          <w:bCs/>
          <w:sz w:val="28"/>
          <w:szCs w:val="28"/>
        </w:rPr>
        <w:t xml:space="preserve"> 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 xml:space="preserve">ВОЛГОГРАДСКОЙ ОБЛАСТИ </w:t>
      </w:r>
      <w:r w:rsidR="0071549A" w:rsidRPr="00696A11">
        <w:rPr>
          <w:b/>
          <w:bCs/>
          <w:sz w:val="28"/>
          <w:szCs w:val="28"/>
        </w:rPr>
        <w:t>НА ОФИЦИАЛЬНЫХ САЙТАХ</w:t>
      </w:r>
    </w:p>
    <w:p w:rsidR="0071549A" w:rsidRPr="00696A11" w:rsidRDefault="0071549A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6089D" w:rsidRPr="00696A11" w:rsidRDefault="004F602D" w:rsidP="00B60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В соответствии с Федеральным </w:t>
      </w:r>
      <w:hyperlink r:id="rId5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 xml:space="preserve"> от 09.02.2</w:t>
      </w:r>
      <w:r w:rsidR="007465EE" w:rsidRPr="00696A11">
        <w:rPr>
          <w:sz w:val="28"/>
          <w:szCs w:val="28"/>
        </w:rPr>
        <w:t>009г .</w:t>
      </w:r>
      <w:r w:rsidRPr="00696A11">
        <w:rPr>
          <w:sz w:val="28"/>
          <w:szCs w:val="28"/>
        </w:rPr>
        <w:t xml:space="preserve">N 8-ФЗ «Об обеспечении доступа к информации о деятельности государственных органов и органов местного самоуправления», </w:t>
      </w:r>
      <w:r w:rsidR="00B6089D" w:rsidRPr="00696A11">
        <w:rPr>
          <w:sz w:val="28"/>
          <w:szCs w:val="28"/>
        </w:rPr>
        <w:t xml:space="preserve">с </w:t>
      </w:r>
      <w:r w:rsidR="00B6089D" w:rsidRPr="00696A11">
        <w:rPr>
          <w:bCs/>
          <w:sz w:val="28"/>
          <w:szCs w:val="28"/>
        </w:rPr>
        <w:t>Федеральным  законом от 14.07.2022</w:t>
      </w:r>
      <w:r w:rsidR="007465EE" w:rsidRPr="00696A11">
        <w:rPr>
          <w:bCs/>
          <w:sz w:val="28"/>
          <w:szCs w:val="28"/>
        </w:rPr>
        <w:t xml:space="preserve"> г.</w:t>
      </w:r>
      <w:r w:rsidR="00B6089D" w:rsidRPr="00696A11">
        <w:rPr>
          <w:bCs/>
          <w:sz w:val="28"/>
          <w:szCs w:val="28"/>
        </w:rPr>
        <w:t xml:space="preserve"> № 270-ФЗ «</w:t>
      </w:r>
      <w:r w:rsidR="00B6089D" w:rsidRPr="00696A11">
        <w:rPr>
          <w:sz w:val="28"/>
          <w:szCs w:val="28"/>
        </w:rPr>
        <w:t xml:space="preserve">О внесении изменений в Федеральный закон «Об обеспечении доступа к информации о деятельности государственных органов и </w:t>
      </w:r>
      <w:r w:rsidR="007465EE" w:rsidRPr="00696A11">
        <w:rPr>
          <w:sz w:val="28"/>
          <w:szCs w:val="28"/>
        </w:rPr>
        <w:t>органов местного самоуправления</w:t>
      </w:r>
      <w:r w:rsidR="00B6089D" w:rsidRPr="00696A11">
        <w:rPr>
          <w:sz w:val="28"/>
          <w:szCs w:val="28"/>
        </w:rPr>
        <w:t>»</w:t>
      </w:r>
      <w:r w:rsidR="007465EE" w:rsidRPr="00696A11">
        <w:rPr>
          <w:sz w:val="28"/>
          <w:szCs w:val="28"/>
        </w:rPr>
        <w:t xml:space="preserve">, в целях обеспечения информационной открытости деятельности администрации </w:t>
      </w:r>
      <w:proofErr w:type="spellStart"/>
      <w:r w:rsidR="007465EE" w:rsidRPr="00696A11">
        <w:rPr>
          <w:sz w:val="28"/>
          <w:szCs w:val="28"/>
        </w:rPr>
        <w:t>Ильевского</w:t>
      </w:r>
      <w:proofErr w:type="spellEnd"/>
      <w:r w:rsidR="007465EE" w:rsidRPr="00696A11">
        <w:rPr>
          <w:sz w:val="28"/>
          <w:szCs w:val="28"/>
        </w:rPr>
        <w:t xml:space="preserve"> сельского поселения Калачевского муниципального района</w:t>
      </w:r>
      <w:r w:rsidR="001338F2">
        <w:rPr>
          <w:sz w:val="28"/>
          <w:szCs w:val="28"/>
        </w:rPr>
        <w:t xml:space="preserve"> Волгоградской области</w:t>
      </w:r>
    </w:p>
    <w:p w:rsidR="00F569B6" w:rsidRPr="00696A11" w:rsidRDefault="00F569B6" w:rsidP="00F56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BE3" w:rsidRPr="00696A11" w:rsidRDefault="001338F2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lang w:eastAsia="en-US"/>
        </w:rPr>
        <w:t>Постановление а</w:t>
      </w:r>
      <w:r w:rsidRPr="00F569B6">
        <w:rPr>
          <w:bCs/>
          <w:spacing w:val="-6"/>
          <w:sz w:val="28"/>
          <w:szCs w:val="28"/>
        </w:rPr>
        <w:t xml:space="preserve">дминистрации </w:t>
      </w:r>
      <w:proofErr w:type="spellStart"/>
      <w:r w:rsidRPr="00F569B6">
        <w:rPr>
          <w:bCs/>
          <w:spacing w:val="-6"/>
          <w:sz w:val="28"/>
          <w:szCs w:val="28"/>
        </w:rPr>
        <w:t>Ильевского</w:t>
      </w:r>
      <w:proofErr w:type="spellEnd"/>
      <w:r w:rsidRPr="00F569B6">
        <w:rPr>
          <w:bCs/>
          <w:spacing w:val="-6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 w:rsidR="00C13106">
        <w:rPr>
          <w:spacing w:val="-6"/>
          <w:sz w:val="28"/>
          <w:szCs w:val="28"/>
        </w:rPr>
        <w:t xml:space="preserve">№ 10 </w:t>
      </w:r>
      <w:r w:rsidRPr="00696A11">
        <w:rPr>
          <w:spacing w:val="-6"/>
          <w:sz w:val="28"/>
          <w:szCs w:val="28"/>
        </w:rPr>
        <w:t>от 27.01.2015 года «</w:t>
      </w:r>
      <w:r w:rsidRPr="00696A11">
        <w:rPr>
          <w:rFonts w:cs="Calibri"/>
          <w:bCs/>
          <w:spacing w:val="-6"/>
          <w:sz w:val="28"/>
          <w:szCs w:val="28"/>
          <w:lang w:eastAsia="en-US"/>
        </w:rPr>
        <w:t xml:space="preserve">Об организации доступа к информации о деятельности Администрации </w:t>
      </w:r>
      <w:proofErr w:type="spellStart"/>
      <w:r w:rsidRPr="00696A11">
        <w:rPr>
          <w:rFonts w:cs="Calibri"/>
          <w:bCs/>
          <w:spacing w:val="-6"/>
          <w:sz w:val="28"/>
          <w:szCs w:val="28"/>
          <w:lang w:eastAsia="en-US"/>
        </w:rPr>
        <w:t>Ильевского</w:t>
      </w:r>
      <w:proofErr w:type="spellEnd"/>
      <w:r w:rsidRPr="00696A11">
        <w:rPr>
          <w:rFonts w:cs="Calibri"/>
          <w:bCs/>
          <w:spacing w:val="-6"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 в сети «Интернет»</w:t>
      </w:r>
      <w:r w:rsidRPr="00F569B6">
        <w:rPr>
          <w:rFonts w:eastAsia="Calibri"/>
          <w:sz w:val="28"/>
          <w:szCs w:val="28"/>
          <w:lang w:eastAsia="en-US"/>
        </w:rPr>
        <w:t>, считать утратившим силу.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Ильевского</w:t>
      </w:r>
      <w:proofErr w:type="spellEnd"/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Pr="00F569B6">
        <w:rPr>
          <w:bCs/>
          <w:spacing w:val="-6"/>
          <w:sz w:val="28"/>
          <w:szCs w:val="28"/>
          <w:shd w:val="clear" w:color="auto" w:fill="FFFFFF"/>
        </w:rPr>
        <w:t>Калачевского муниципального района Волгоградской области</w:t>
      </w: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Контроль за исполнением настоящего постановления оставляю за собой.</w:t>
      </w: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1338F2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</w:t>
      </w:r>
      <w:r w:rsidRPr="00696A11">
        <w:rPr>
          <w:b/>
          <w:sz w:val="28"/>
          <w:szCs w:val="28"/>
        </w:rPr>
        <w:t>сельского поселения                                 И.В.Горбатова</w:t>
      </w:r>
    </w:p>
    <w:p w:rsidR="00711BE3" w:rsidRPr="00696A11" w:rsidRDefault="00711BE3" w:rsidP="00340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8C0" w:rsidRPr="00696A11" w:rsidRDefault="003408C0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10CAB" w:rsidRPr="00696A11" w:rsidRDefault="00D10CAB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6A11">
        <w:rPr>
          <w:sz w:val="22"/>
          <w:szCs w:val="22"/>
        </w:rPr>
        <w:lastRenderedPageBreak/>
        <w:t>Приложение N 1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 постановлению</w:t>
      </w:r>
      <w:r w:rsidR="00477386" w:rsidRPr="00696A11">
        <w:rPr>
          <w:sz w:val="22"/>
          <w:szCs w:val="22"/>
        </w:rPr>
        <w:t xml:space="preserve"> № </w:t>
      </w:r>
      <w:r w:rsidR="00D10CAB">
        <w:rPr>
          <w:sz w:val="22"/>
          <w:szCs w:val="22"/>
        </w:rPr>
        <w:t>175</w:t>
      </w:r>
    </w:p>
    <w:p w:rsidR="004F602D" w:rsidRPr="00696A11" w:rsidRDefault="00477386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96A11">
        <w:rPr>
          <w:sz w:val="22"/>
          <w:szCs w:val="22"/>
        </w:rPr>
        <w:t>от  «</w:t>
      </w:r>
      <w:proofErr w:type="gramEnd"/>
      <w:r w:rsidR="00D10CAB">
        <w:rPr>
          <w:sz w:val="22"/>
          <w:szCs w:val="22"/>
        </w:rPr>
        <w:t xml:space="preserve">28» </w:t>
      </w:r>
      <w:r w:rsidRPr="00696A11">
        <w:rPr>
          <w:sz w:val="22"/>
          <w:szCs w:val="22"/>
        </w:rPr>
        <w:t xml:space="preserve"> </w:t>
      </w:r>
      <w:r w:rsidR="00D10CAB">
        <w:rPr>
          <w:sz w:val="22"/>
          <w:szCs w:val="22"/>
        </w:rPr>
        <w:t>декабря 2022</w:t>
      </w:r>
      <w:r w:rsidR="004F602D" w:rsidRPr="00696A11">
        <w:rPr>
          <w:sz w:val="22"/>
          <w:szCs w:val="22"/>
        </w:rPr>
        <w:t xml:space="preserve"> г.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  <w:t xml:space="preserve">Ильевского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696A11">
        <w:rPr>
          <w:b/>
          <w:bCs/>
          <w:sz w:val="28"/>
          <w:szCs w:val="28"/>
        </w:rPr>
        <w:t>ПОЛОЖЕНИЕ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О ПОРЯДКЕ ОРГАНИЗАЦИИ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АДМИНИСТРАЦИИ ИЛЬЕВСКОГО СЕЛЬСКОГО ПОСЕЛЕНИЯ 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2"/>
      <w:bookmarkEnd w:id="1"/>
      <w:r w:rsidRPr="00696A11">
        <w:rPr>
          <w:sz w:val="28"/>
          <w:szCs w:val="28"/>
        </w:rPr>
        <w:t>1. Общие положения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1.1. Настоящее Положение регулирует отношения, связанные с обеспечением доступа пользователей к информации о деятельности администрации Ильевского сельского поселения Калачевского муниципального района размещаемой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1.2. Действие настоящего Положения не распространяется на: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администрацией;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2) порядок рассмотрения обращений граждан в администрацию;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3) порядок представления в иные государственные органы, органы местного самоуправления информации о деятельности администрации в связи с осуществлением администрацией своих полномочий.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1.3. Основные принципы обеспечения доступа к информации о деятельности администрации: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1) открытость и доступность информации о деятельности администрации, за исключением случаев, предусмотренных Федеральным </w:t>
      </w:r>
      <w:hyperlink r:id="rId6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>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2) достоверность и своевременность предоставления информации о деятельности администрации;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3) свобода поиска, получения, передачи и распространения информации о деятельности администрации;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1.4. Доступ к информации о деятельности администрации ограничивается в случаях, если указанная информация отнесена в установленном Федеральным </w:t>
      </w:r>
      <w:hyperlink r:id="rId7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 xml:space="preserve"> порядке к сведениям, составляющим государственную или иную охраняемую законом тайну.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</w:t>
      </w:r>
      <w:hyperlink r:id="rId8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>.</w:t>
      </w:r>
    </w:p>
    <w:p w:rsidR="003408C0" w:rsidRPr="00696A11" w:rsidRDefault="003408C0" w:rsidP="003408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57"/>
      <w:bookmarkEnd w:id="2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2. Организация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 xml:space="preserve">администрации, размещаемой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696A11">
        <w:rPr>
          <w:sz w:val="28"/>
          <w:szCs w:val="28"/>
        </w:rPr>
        <w:t xml:space="preserve">2.1. Для размещения информации о деятельности администрации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 xml:space="preserve">» используется официальный сайт, определяемый администрацией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района, по которому пользователем информации может быть направлен запрос и получена запрашиваемая информация.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2.2. Перечень информации о деятельности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района, обязательной для размещения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», периодичность размещения и обновления такой информации, а также требования к технологическим, программным и лингвистическим средствам обеспечения пользования сайтом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 устанавливаются постановлением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(городского) поселения Калачевского муниципального района Волгоградской области в соответствии с законодательством Российской Федерации.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4"/>
      <w:bookmarkEnd w:id="4"/>
      <w:r w:rsidRPr="00696A11">
        <w:rPr>
          <w:sz w:val="28"/>
          <w:szCs w:val="28"/>
        </w:rPr>
        <w:t xml:space="preserve">3. Порядок предоставления информации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 xml:space="preserve">ответственному должностному лицу для последующего размещения на официальном сайте поселения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3.1. Информационные материалы подготавливаются ответственными специалистами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Волгоградской области на бумажном и электронном носителях.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 3.2. Указанные в п. 3.1. настоящего Положения материалы в течение 5 рабочих дней </w:t>
      </w:r>
      <w:proofErr w:type="gramStart"/>
      <w:r w:rsidRPr="00696A11">
        <w:rPr>
          <w:sz w:val="28"/>
          <w:szCs w:val="28"/>
        </w:rPr>
        <w:t>передаются  лицу</w:t>
      </w:r>
      <w:proofErr w:type="gramEnd"/>
      <w:r w:rsidRPr="00696A11">
        <w:rPr>
          <w:sz w:val="28"/>
          <w:szCs w:val="28"/>
        </w:rPr>
        <w:t xml:space="preserve">, ответственному за размещение информации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», о чем производится отметка в Журнале учета материалов, размещаемых на официальном сайте администрации </w:t>
      </w:r>
      <w:r w:rsidR="003408C0" w:rsidRPr="00696A11">
        <w:rPr>
          <w:sz w:val="28"/>
          <w:szCs w:val="28"/>
        </w:rPr>
        <w:t xml:space="preserve">Ильевского </w:t>
      </w:r>
      <w:r w:rsidRPr="00696A11">
        <w:rPr>
          <w:sz w:val="28"/>
          <w:szCs w:val="28"/>
        </w:rPr>
        <w:t xml:space="preserve">сельского поселения Калачевского муниципального района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>» (приложение №3).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3.2. Специалист администрации, ответственный за размещение информации на официальном сайте администрации </w:t>
      </w:r>
      <w:proofErr w:type="spellStart"/>
      <w:r w:rsidR="003408C0" w:rsidRPr="00696A11">
        <w:rPr>
          <w:sz w:val="28"/>
          <w:szCs w:val="28"/>
        </w:rPr>
        <w:t>Ильевского</w:t>
      </w:r>
      <w:proofErr w:type="spellEnd"/>
      <w:r w:rsidRPr="00696A11">
        <w:rPr>
          <w:sz w:val="28"/>
          <w:szCs w:val="28"/>
        </w:rPr>
        <w:t xml:space="preserve"> сельского поселения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», размещает необходимую информацию в сроки, установленные Прило</w:t>
      </w:r>
      <w:r w:rsidR="0071549A" w:rsidRPr="00696A11">
        <w:rPr>
          <w:sz w:val="28"/>
          <w:szCs w:val="28"/>
        </w:rPr>
        <w:t xml:space="preserve">жением №2 к постановлению №      </w:t>
      </w:r>
      <w:r w:rsidR="003408C0" w:rsidRPr="00696A11">
        <w:rPr>
          <w:sz w:val="28"/>
          <w:szCs w:val="28"/>
        </w:rPr>
        <w:t xml:space="preserve"> от </w:t>
      </w:r>
      <w:r w:rsidR="0071549A" w:rsidRPr="00696A11">
        <w:rPr>
          <w:sz w:val="28"/>
          <w:szCs w:val="28"/>
        </w:rPr>
        <w:t xml:space="preserve">        </w:t>
      </w:r>
      <w:r w:rsidR="003408C0" w:rsidRPr="00696A11">
        <w:rPr>
          <w:sz w:val="28"/>
          <w:szCs w:val="28"/>
        </w:rPr>
        <w:t>года</w:t>
      </w:r>
      <w:r w:rsidRPr="00696A11">
        <w:rPr>
          <w:sz w:val="28"/>
          <w:szCs w:val="28"/>
        </w:rPr>
        <w:t>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60"/>
      <w:bookmarkEnd w:id="5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4. Требования к технологическим, программным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и лингвистическим средствам обеспечения пользования сайтом</w:t>
      </w:r>
    </w:p>
    <w:p w:rsidR="004F602D" w:rsidRPr="00696A11" w:rsidRDefault="0071549A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на</w:t>
      </w:r>
      <w:r w:rsidR="004F602D" w:rsidRPr="00696A11">
        <w:rPr>
          <w:sz w:val="28"/>
          <w:szCs w:val="28"/>
        </w:rPr>
        <w:t xml:space="preserve"> «</w:t>
      </w:r>
      <w:proofErr w:type="gramStart"/>
      <w:r w:rsidRPr="00696A11">
        <w:rPr>
          <w:sz w:val="28"/>
          <w:szCs w:val="28"/>
        </w:rPr>
        <w:t>Официальных  сайтах</w:t>
      </w:r>
      <w:proofErr w:type="gramEnd"/>
      <w:r w:rsidR="004F602D" w:rsidRPr="00696A11">
        <w:rPr>
          <w:sz w:val="28"/>
          <w:szCs w:val="28"/>
        </w:rPr>
        <w:t>» для размещения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администрации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8C0" w:rsidRPr="00696A11" w:rsidRDefault="004F602D" w:rsidP="00340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4.1. Технологические и программные средства обеспечения пользования сайтом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 для размещения информации о деятельности администрации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4.2. Плата за доступ к информации, размещаемой на официальном сайте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 xml:space="preserve">» не взимается.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76"/>
      <w:bookmarkEnd w:id="6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5. Контроль за обеспечением доступа к информации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о деятельности администрации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5.1. Контроль за обеспечением доступа к информации о деятельности администрации осуществляет глава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7" w:name="Par185"/>
      <w:bookmarkEnd w:id="7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Pr="00696A11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6A11">
        <w:rPr>
          <w:sz w:val="22"/>
          <w:szCs w:val="22"/>
        </w:rPr>
        <w:lastRenderedPageBreak/>
        <w:t>Приложение N 2</w:t>
      </w:r>
    </w:p>
    <w:p w:rsidR="004F602D" w:rsidRPr="00696A11" w:rsidRDefault="00D10CAB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175</w:t>
      </w:r>
    </w:p>
    <w:p w:rsidR="004F602D" w:rsidRPr="00696A11" w:rsidRDefault="0071549A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от  «</w:t>
      </w:r>
      <w:r w:rsidR="00D10CAB">
        <w:rPr>
          <w:sz w:val="22"/>
          <w:szCs w:val="22"/>
        </w:rPr>
        <w:t>28</w:t>
      </w:r>
      <w:r w:rsidR="003408C0" w:rsidRPr="00696A11">
        <w:rPr>
          <w:sz w:val="22"/>
          <w:szCs w:val="22"/>
        </w:rPr>
        <w:t xml:space="preserve">» </w:t>
      </w:r>
      <w:bookmarkStart w:id="8" w:name="_GoBack"/>
      <w:bookmarkEnd w:id="8"/>
      <w:r w:rsidRPr="00696A11">
        <w:rPr>
          <w:sz w:val="22"/>
          <w:szCs w:val="22"/>
        </w:rPr>
        <w:t xml:space="preserve"> </w:t>
      </w:r>
      <w:r w:rsidR="00D10CAB">
        <w:rPr>
          <w:sz w:val="22"/>
          <w:szCs w:val="22"/>
        </w:rPr>
        <w:t>декабря 2022</w:t>
      </w:r>
      <w:r w:rsidRPr="00696A11">
        <w:rPr>
          <w:sz w:val="22"/>
          <w:szCs w:val="22"/>
        </w:rPr>
        <w:t xml:space="preserve"> </w:t>
      </w:r>
      <w:r w:rsidR="004F602D" w:rsidRPr="00696A11">
        <w:rPr>
          <w:sz w:val="22"/>
          <w:szCs w:val="22"/>
        </w:rPr>
        <w:t>г.</w:t>
      </w:r>
    </w:p>
    <w:p w:rsidR="004F602D" w:rsidRPr="00696A11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</w:r>
      <w:r w:rsidR="003408C0" w:rsidRPr="00696A11">
        <w:rPr>
          <w:sz w:val="22"/>
          <w:szCs w:val="22"/>
        </w:rPr>
        <w:t>Ильевского</w:t>
      </w:r>
      <w:r w:rsidRPr="00696A11">
        <w:rPr>
          <w:sz w:val="22"/>
          <w:szCs w:val="22"/>
        </w:rPr>
        <w:t xml:space="preserve">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91"/>
      <w:bookmarkEnd w:id="9"/>
      <w:r w:rsidRPr="00696A11">
        <w:rPr>
          <w:b/>
          <w:bCs/>
        </w:rPr>
        <w:t>ПЕРЕЧЕНЬ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>ИНФОРМАЦИИ О ДЕЯТЕЛЬНОСТИ АДМИНИСТРАЦИИ</w:t>
      </w:r>
      <w:r w:rsidR="00FB6A79" w:rsidRPr="00696A11">
        <w:rPr>
          <w:b/>
          <w:bCs/>
        </w:rPr>
        <w:t>,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 xml:space="preserve">РАЗМЕЩАЕМОЙ </w:t>
      </w:r>
      <w:r w:rsidR="0071549A" w:rsidRPr="00696A11">
        <w:rPr>
          <w:b/>
          <w:bCs/>
        </w:rPr>
        <w:t>НА</w:t>
      </w:r>
      <w:r w:rsidRPr="00696A11">
        <w:rPr>
          <w:b/>
          <w:bCs/>
        </w:rPr>
        <w:t xml:space="preserve"> «</w:t>
      </w:r>
      <w:proofErr w:type="gramStart"/>
      <w:r w:rsidR="0071549A" w:rsidRPr="00696A11">
        <w:rPr>
          <w:b/>
          <w:bCs/>
        </w:rPr>
        <w:t>ОФИЦИАЛЬНЫХ  САЙТАХ</w:t>
      </w:r>
      <w:proofErr w:type="gramEnd"/>
      <w:r w:rsidRPr="00696A11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Состав информации</w:t>
            </w:r>
          </w:p>
        </w:tc>
        <w:tc>
          <w:tcPr>
            <w:tcW w:w="396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 xml:space="preserve">Сроки размещения </w:t>
            </w:r>
            <w:r w:rsidR="0071549A" w:rsidRPr="00696A11">
              <w:rPr>
                <w:b/>
                <w:bCs/>
              </w:rPr>
              <w:t>на</w:t>
            </w:r>
            <w:r w:rsidRPr="00696A11">
              <w:rPr>
                <w:b/>
                <w:bCs/>
              </w:rPr>
              <w:t xml:space="preserve"> </w:t>
            </w:r>
            <w:r w:rsidR="0071549A" w:rsidRPr="00696A11">
              <w:rPr>
                <w:b/>
                <w:bCs/>
              </w:rPr>
              <w:t>официальных  сайтах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jc w:val="center"/>
            </w:pPr>
            <w:r w:rsidRPr="00696A11">
              <w:rPr>
                <w:b/>
                <w:bCs/>
              </w:rPr>
              <w:t>Общая информация об органе местного самоуправления</w:t>
            </w:r>
            <w:r w:rsidR="00FB6A79" w:rsidRPr="00696A11">
              <w:rPr>
                <w:b/>
                <w:bCs/>
              </w:rPr>
              <w:t xml:space="preserve"> и подведомственных организациях</w:t>
            </w:r>
            <w:r w:rsidRPr="00696A11">
              <w:rPr>
                <w:b/>
                <w:bCs/>
              </w:rPr>
              <w:t>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bCs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B25F11" w:rsidRPr="00696A11">
              <w:rPr>
                <w:bCs/>
                <w:szCs w:val="24"/>
              </w:rPr>
              <w:t xml:space="preserve">, </w:t>
            </w:r>
            <w:r w:rsidR="00B25F11" w:rsidRPr="00696A11">
              <w:rPr>
                <w:szCs w:val="24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</w:t>
            </w:r>
            <w:r w:rsidR="0071549A" w:rsidRPr="00696A11">
              <w:rPr>
                <w:szCs w:val="24"/>
              </w:rPr>
              <w:t>на</w:t>
            </w:r>
            <w:r w:rsidR="00B25F11" w:rsidRPr="00696A11">
              <w:rPr>
                <w:szCs w:val="24"/>
              </w:rPr>
              <w:t xml:space="preserve"> "</w:t>
            </w:r>
            <w:r w:rsidR="0071549A" w:rsidRPr="00696A11">
              <w:rPr>
                <w:szCs w:val="24"/>
              </w:rPr>
              <w:t>Официальных  сайтах</w:t>
            </w:r>
            <w:r w:rsidR="00B25F11" w:rsidRPr="00696A11">
              <w:rPr>
                <w:szCs w:val="24"/>
              </w:rPr>
              <w:t>»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 xml:space="preserve">информацию об официальных страницах органа местного самоуправления (при наличии) с указателями данных страниц </w:t>
            </w:r>
            <w:r w:rsidR="0071549A" w:rsidRPr="00696A11">
              <w:rPr>
                <w:szCs w:val="24"/>
              </w:rPr>
              <w:t>на</w:t>
            </w:r>
            <w:r w:rsidRPr="00696A11">
              <w:rPr>
                <w:szCs w:val="24"/>
              </w:rPr>
              <w:t xml:space="preserve"> «</w:t>
            </w:r>
            <w:r w:rsidR="0071549A" w:rsidRPr="00696A11">
              <w:rPr>
                <w:szCs w:val="24"/>
              </w:rPr>
              <w:t>Официальных  сайтах</w:t>
            </w:r>
            <w:r w:rsidRPr="00696A11">
              <w:rPr>
                <w:szCs w:val="24"/>
              </w:rPr>
              <w:t>»</w:t>
            </w:r>
          </w:p>
        </w:tc>
        <w:tc>
          <w:tcPr>
            <w:tcW w:w="3960" w:type="dxa"/>
            <w:vAlign w:val="center"/>
          </w:tcPr>
          <w:p w:rsidR="00B25F11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960" w:type="dxa"/>
            <w:vAlign w:val="center"/>
          </w:tcPr>
          <w:p w:rsidR="00B25F11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960" w:type="dxa"/>
            <w:vAlign w:val="center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6A79" w:rsidRPr="00696A11" w:rsidTr="004F602D">
        <w:tc>
          <w:tcPr>
            <w:tcW w:w="5508" w:type="dxa"/>
          </w:tcPr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6A11">
              <w:rPr>
                <w:szCs w:val="24"/>
              </w:rPr>
              <w:t>перечень информации о деятельности подведомственных организаций, размещаемой на их официальных сайтах, в ведении которых такие организации находятся:</w:t>
            </w:r>
          </w:p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6A11">
              <w:rPr>
                <w:szCs w:val="24"/>
              </w:rPr>
              <w:lastRenderedPageBreak/>
              <w:t>общая  информация о подведомственной организации, в том числе: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 иную информацию, в том числе о деятельности органов местного самоуправления и подведомственных организаций с учетом требований Закона</w:t>
            </w:r>
          </w:p>
        </w:tc>
        <w:tc>
          <w:tcPr>
            <w:tcW w:w="3960" w:type="dxa"/>
            <w:vAlign w:val="center"/>
          </w:tcPr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В течение 15 рабочих дней со дня принятия соответствующих нормативных правовых актов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  <w:vAlign w:val="center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Информация о нормотворческой деятельности органа местного самоуправления, в том числе: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696A11" w:rsidRDefault="002B1665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В течение 15 рабочих </w:t>
            </w:r>
            <w:proofErr w:type="spellStart"/>
            <w:r w:rsidRPr="00696A11">
              <w:rPr>
                <w:bCs/>
              </w:rPr>
              <w:t>д</w:t>
            </w:r>
            <w:r w:rsidR="004F602D" w:rsidRPr="00696A11">
              <w:rPr>
                <w:bCs/>
              </w:rPr>
              <w:t>я</w:t>
            </w:r>
            <w:proofErr w:type="spellEnd"/>
            <w:r w:rsidR="004F602D" w:rsidRPr="00696A11">
              <w:rPr>
                <w:bCs/>
              </w:rPr>
              <w:t xml:space="preserve"> принятия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Не позднее следующего рабочего дня за днем направления материалов в представительный орган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 зак</w:t>
            </w:r>
            <w:r w:rsidR="003408C0" w:rsidRPr="00696A11">
              <w:rPr>
                <w:bCs/>
              </w:rPr>
              <w:t>упках товаров, работ, услуг для</w:t>
            </w:r>
            <w:r w:rsidR="00D10CAB">
              <w:rPr>
                <w:bCs/>
              </w:rPr>
              <w:t xml:space="preserve"> </w:t>
            </w:r>
            <w:r w:rsidRPr="00696A11">
              <w:rPr>
                <w:bCs/>
              </w:rPr>
              <w:t>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5 рабочих дней со дня размещения заказа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Установленные формы обращений, заявлений и </w:t>
            </w:r>
            <w:r w:rsidRPr="00696A11">
              <w:rPr>
                <w:bCs/>
              </w:rPr>
              <w:lastRenderedPageBreak/>
              <w:t>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 xml:space="preserve">Актуализируется в случае </w:t>
            </w:r>
            <w:r w:rsidRPr="00696A11">
              <w:rPr>
                <w:bCs/>
              </w:rPr>
              <w:lastRenderedPageBreak/>
              <w:t>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Порядок обжалования муниципальных правовых актов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10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 результатах проверок, проведенных органом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5 рабочих дней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Тексты</w:t>
            </w:r>
            <w:r w:rsidR="00C9435D" w:rsidRPr="00696A11">
              <w:rPr>
                <w:bCs/>
              </w:rPr>
              <w:t xml:space="preserve"> </w:t>
            </w:r>
            <w:r w:rsidR="00C9435D" w:rsidRPr="00696A11">
              <w:rPr>
                <w:bCs/>
                <w:sz w:val="28"/>
                <w:szCs w:val="28"/>
              </w:rPr>
              <w:t>и (или) видеозаписи</w:t>
            </w:r>
            <w:r w:rsidRPr="00696A11">
              <w:rPr>
                <w:bCs/>
              </w:rPr>
              <w:t xml:space="preserve">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Порядок поступления граждан на муниципальную службу</w:t>
            </w:r>
          </w:p>
        </w:tc>
        <w:tc>
          <w:tcPr>
            <w:tcW w:w="3960" w:type="dxa"/>
            <w:vMerge w:val="restart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96A11">
              <w:rPr>
                <w:bCs/>
              </w:rPr>
              <w:t>Условия и результаты конкурсов на замещение вакантных муниципальной службы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Номера телефонов, по которым можно получить информацию по вопросу замещения </w:t>
            </w:r>
            <w:r w:rsidRPr="00696A11">
              <w:rPr>
                <w:bCs/>
              </w:rPr>
              <w:lastRenderedPageBreak/>
              <w:t>вакантных должностей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lastRenderedPageBreak/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96A11">
              <w:rPr>
                <w:bCs/>
              </w:rPr>
              <w:t>Обзоры обращений лиц, а также обобщенную информацию о результатах рассмотрения этих обращений и принятых мерах.</w:t>
            </w:r>
          </w:p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</w:tbl>
    <w:p w:rsidR="003408C0" w:rsidRPr="00696A11" w:rsidRDefault="003408C0" w:rsidP="00B6089D">
      <w:pPr>
        <w:widowControl w:val="0"/>
        <w:autoSpaceDE w:val="0"/>
        <w:autoSpaceDN w:val="0"/>
        <w:adjustRightInd w:val="0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Pr="00696A11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6A11">
        <w:rPr>
          <w:sz w:val="22"/>
          <w:szCs w:val="22"/>
        </w:rPr>
        <w:lastRenderedPageBreak/>
        <w:t>Приложение N 3</w:t>
      </w:r>
    </w:p>
    <w:p w:rsidR="004F602D" w:rsidRPr="00696A11" w:rsidRDefault="00D10CAB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175</w:t>
      </w:r>
    </w:p>
    <w:p w:rsidR="004F602D" w:rsidRPr="00696A11" w:rsidRDefault="00D10CAB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28</w:t>
      </w:r>
      <w:r w:rsidR="003408C0" w:rsidRPr="00696A11">
        <w:rPr>
          <w:sz w:val="22"/>
          <w:szCs w:val="22"/>
        </w:rPr>
        <w:t xml:space="preserve">» </w:t>
      </w:r>
      <w:r w:rsidR="00477386" w:rsidRPr="00696A11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2022</w:t>
      </w:r>
      <w:r w:rsidR="00477386" w:rsidRPr="00696A11">
        <w:rPr>
          <w:sz w:val="22"/>
          <w:szCs w:val="22"/>
        </w:rPr>
        <w:t xml:space="preserve"> </w:t>
      </w:r>
      <w:r w:rsidR="004F602D" w:rsidRPr="00696A11">
        <w:rPr>
          <w:sz w:val="22"/>
          <w:szCs w:val="22"/>
        </w:rPr>
        <w:t>г.</w:t>
      </w:r>
    </w:p>
    <w:p w:rsidR="004F602D" w:rsidRPr="00696A11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</w:r>
      <w:r w:rsidR="003408C0" w:rsidRPr="00696A11">
        <w:rPr>
          <w:sz w:val="22"/>
          <w:szCs w:val="22"/>
        </w:rPr>
        <w:t>Ильевского</w:t>
      </w:r>
      <w:r w:rsidRPr="00696A11">
        <w:rPr>
          <w:sz w:val="22"/>
          <w:szCs w:val="22"/>
        </w:rPr>
        <w:t xml:space="preserve">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 xml:space="preserve">Форма Журнала учета материалов, размещаемых на официальном сайте </w:t>
      </w:r>
      <w:r w:rsidR="003408C0" w:rsidRPr="00696A11">
        <w:rPr>
          <w:b/>
          <w:bCs/>
        </w:rPr>
        <w:t>Ильевского</w:t>
      </w:r>
      <w:r w:rsidRPr="00696A11">
        <w:rPr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800"/>
        <w:gridCol w:w="1903"/>
      </w:tblGrid>
      <w:tr w:rsidR="00696A11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№ п/п</w:t>
            </w: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Наименование информации, подлежащей размещению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Дата передачи информации, подлежащей размещению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Подпись лица, ответственного за размещение информации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Дата размещения информации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</w:tr>
      <w:tr w:rsidR="00696A11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1</w:t>
            </w: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2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3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4</w:t>
            </w: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5</w:t>
            </w:r>
          </w:p>
        </w:tc>
      </w:tr>
      <w:tr w:rsidR="004F602D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46C" w:rsidRPr="00696A11" w:rsidRDefault="0006446C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pacing w:val="20"/>
          <w:szCs w:val="24"/>
        </w:rPr>
      </w:pPr>
    </w:p>
    <w:sectPr w:rsidR="0006446C" w:rsidRPr="00696A11" w:rsidSect="00D10CAB">
      <w:pgSz w:w="11907" w:h="16840"/>
      <w:pgMar w:top="426" w:right="70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4CC"/>
    <w:multiLevelType w:val="hybridMultilevel"/>
    <w:tmpl w:val="D20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87C"/>
    <w:multiLevelType w:val="multilevel"/>
    <w:tmpl w:val="541C0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C78"/>
    <w:rsid w:val="00026DDB"/>
    <w:rsid w:val="00032F41"/>
    <w:rsid w:val="0006446C"/>
    <w:rsid w:val="000813D7"/>
    <w:rsid w:val="00081F67"/>
    <w:rsid w:val="00091677"/>
    <w:rsid w:val="000B56EF"/>
    <w:rsid w:val="000B5C78"/>
    <w:rsid w:val="000E59E1"/>
    <w:rsid w:val="000F1A93"/>
    <w:rsid w:val="001338F2"/>
    <w:rsid w:val="0014308E"/>
    <w:rsid w:val="001919A7"/>
    <w:rsid w:val="001A6B43"/>
    <w:rsid w:val="001C7581"/>
    <w:rsid w:val="001D362C"/>
    <w:rsid w:val="002417BF"/>
    <w:rsid w:val="00254FEE"/>
    <w:rsid w:val="002B1665"/>
    <w:rsid w:val="002E2DE3"/>
    <w:rsid w:val="00332F21"/>
    <w:rsid w:val="003408C0"/>
    <w:rsid w:val="00373541"/>
    <w:rsid w:val="00477386"/>
    <w:rsid w:val="004C39C4"/>
    <w:rsid w:val="004C3C00"/>
    <w:rsid w:val="004D6F91"/>
    <w:rsid w:val="004D7925"/>
    <w:rsid w:val="004F602D"/>
    <w:rsid w:val="00513C0C"/>
    <w:rsid w:val="00540B8C"/>
    <w:rsid w:val="00546C76"/>
    <w:rsid w:val="005667A6"/>
    <w:rsid w:val="00570352"/>
    <w:rsid w:val="00583B3C"/>
    <w:rsid w:val="005851E1"/>
    <w:rsid w:val="00597A3F"/>
    <w:rsid w:val="006424F6"/>
    <w:rsid w:val="006901F4"/>
    <w:rsid w:val="00696A11"/>
    <w:rsid w:val="006E2DBB"/>
    <w:rsid w:val="00711BE3"/>
    <w:rsid w:val="0071549A"/>
    <w:rsid w:val="00730195"/>
    <w:rsid w:val="007446CD"/>
    <w:rsid w:val="007465EE"/>
    <w:rsid w:val="008108A1"/>
    <w:rsid w:val="00821C1E"/>
    <w:rsid w:val="008509D3"/>
    <w:rsid w:val="00861D2A"/>
    <w:rsid w:val="00890016"/>
    <w:rsid w:val="008A0311"/>
    <w:rsid w:val="008A546F"/>
    <w:rsid w:val="008C028B"/>
    <w:rsid w:val="008D34B6"/>
    <w:rsid w:val="00973D4D"/>
    <w:rsid w:val="00984195"/>
    <w:rsid w:val="009B58AE"/>
    <w:rsid w:val="009D7EA5"/>
    <w:rsid w:val="00A00BD6"/>
    <w:rsid w:val="00A02FC1"/>
    <w:rsid w:val="00A13EF7"/>
    <w:rsid w:val="00A37F1D"/>
    <w:rsid w:val="00AB1A96"/>
    <w:rsid w:val="00AC2962"/>
    <w:rsid w:val="00AD5196"/>
    <w:rsid w:val="00AE60B8"/>
    <w:rsid w:val="00AF364C"/>
    <w:rsid w:val="00B12253"/>
    <w:rsid w:val="00B124B4"/>
    <w:rsid w:val="00B25F11"/>
    <w:rsid w:val="00B6089D"/>
    <w:rsid w:val="00B61885"/>
    <w:rsid w:val="00BB3216"/>
    <w:rsid w:val="00C13106"/>
    <w:rsid w:val="00C617A5"/>
    <w:rsid w:val="00C9435D"/>
    <w:rsid w:val="00CA421A"/>
    <w:rsid w:val="00CE2413"/>
    <w:rsid w:val="00D10CAB"/>
    <w:rsid w:val="00D2665F"/>
    <w:rsid w:val="00D62E7C"/>
    <w:rsid w:val="00DA5662"/>
    <w:rsid w:val="00DD64BE"/>
    <w:rsid w:val="00DD69CA"/>
    <w:rsid w:val="00E074E8"/>
    <w:rsid w:val="00E548E3"/>
    <w:rsid w:val="00E55940"/>
    <w:rsid w:val="00E75BA4"/>
    <w:rsid w:val="00EB6D9E"/>
    <w:rsid w:val="00ED6ABE"/>
    <w:rsid w:val="00EF0DF7"/>
    <w:rsid w:val="00F0443F"/>
    <w:rsid w:val="00F569B6"/>
    <w:rsid w:val="00FB6A7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4E59"/>
  <w15:docId w15:val="{FD815872-970B-4E97-976C-8C18FF0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pPr>
      <w:numPr>
        <w:ilvl w:val="1"/>
        <w:numId w:val="2"/>
      </w:numPr>
    </w:pPr>
  </w:style>
  <w:style w:type="paragraph" w:styleId="30">
    <w:name w:val="Body Text Indent 3"/>
    <w:basedOn w:val="a"/>
    <w:pPr>
      <w:ind w:firstLine="1134"/>
    </w:pPr>
    <w:rPr>
      <w:sz w:val="28"/>
    </w:rPr>
  </w:style>
  <w:style w:type="paragraph" w:styleId="a3">
    <w:name w:val="Body Text"/>
    <w:basedOn w:val="a"/>
    <w:pPr>
      <w:jc w:val="both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4F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4FD348B75AD1726C325D367E3C2D7DEB7570419FC271AED547161CHE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24FD348B75AD1726C325D367E3C2D7DEB7570419FC271AED547161CHE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24FD348B75AD1726C325D367E3C2D7DEB7570419FC271AED547161CHEZ0G" TargetMode="External"/><Relationship Id="rId5" Type="http://schemas.openxmlformats.org/officeDocument/2006/relationships/hyperlink" Target="consultantplus://offline/ref=9EB24FD348B75AD1726C325D367E3C2D7DEB7570419FC271AED547161CE0EDC4F21DE77860BAADAAHC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17195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consultantplus://offline/ref=A48687A90E3BB1BEA694B8362C4270005B6C70673194D95522CF9C87B027725A841A6B3A4D25C1EBX5S5I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User1</cp:lastModifiedBy>
  <cp:revision>12</cp:revision>
  <cp:lastPrinted>2015-01-29T06:26:00Z</cp:lastPrinted>
  <dcterms:created xsi:type="dcterms:W3CDTF">2015-01-29T06:29:00Z</dcterms:created>
  <dcterms:modified xsi:type="dcterms:W3CDTF">2022-12-29T11:42:00Z</dcterms:modified>
</cp:coreProperties>
</file>