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1" w:rsidRDefault="00AF4E31">
      <w:pPr>
        <w:jc w:val="center"/>
        <w:rPr>
          <w:b/>
          <w:sz w:val="28"/>
          <w:szCs w:val="28"/>
        </w:rPr>
      </w:pPr>
    </w:p>
    <w:p w:rsidR="00AF4E31" w:rsidRDefault="00AF4E31">
      <w:pPr>
        <w:jc w:val="center"/>
        <w:rPr>
          <w:b/>
          <w:sz w:val="28"/>
          <w:szCs w:val="28"/>
        </w:rPr>
      </w:pPr>
    </w:p>
    <w:p w:rsidR="00AF4E31" w:rsidRDefault="00081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F4E31" w:rsidRDefault="00081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 w:rsidR="00AF4E31" w:rsidRDefault="00081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AF4E31" w:rsidRDefault="000819FF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138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138"/>
      </w:tblGrid>
      <w:tr w:rsidR="00AF4E31">
        <w:trPr>
          <w:trHeight w:val="100"/>
        </w:trPr>
        <w:tc>
          <w:tcPr>
            <w:tcW w:w="9138" w:type="dxa"/>
            <w:tcBorders>
              <w:top w:val="thinThickSmallGap" w:sz="24" w:space="0" w:color="000000"/>
            </w:tcBorders>
            <w:shd w:val="clear" w:color="auto" w:fill="auto"/>
          </w:tcPr>
          <w:p w:rsidR="00AF4E31" w:rsidRDefault="000819FF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4E31" w:rsidRDefault="009A4027">
      <w:pPr>
        <w:shd w:val="clear" w:color="auto" w:fill="FFFFFF"/>
        <w:tabs>
          <w:tab w:val="left" w:pos="8150"/>
        </w:tabs>
        <w:spacing w:before="48" w:after="48"/>
        <w:ind w:left="154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10.02.2025 </w:t>
      </w:r>
      <w:r w:rsidR="000819FF">
        <w:rPr>
          <w:b/>
          <w:color w:val="000000"/>
          <w:spacing w:val="9"/>
          <w:sz w:val="28"/>
          <w:szCs w:val="28"/>
        </w:rPr>
        <w:t>года</w:t>
      </w:r>
      <w:r w:rsidR="000819FF"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266CC">
        <w:rPr>
          <w:b/>
          <w:color w:val="000000"/>
          <w:spacing w:val="14"/>
          <w:sz w:val="28"/>
          <w:szCs w:val="28"/>
        </w:rPr>
        <w:t>№9</w:t>
      </w:r>
    </w:p>
    <w:p w:rsidR="00AF4E31" w:rsidRDefault="00AF4E31">
      <w:pPr>
        <w:rPr>
          <w:sz w:val="28"/>
          <w:szCs w:val="28"/>
        </w:rPr>
      </w:pPr>
    </w:p>
    <w:p w:rsidR="00AF4E31" w:rsidRDefault="00081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мероприятий на территории поселения по подготовке объектов к весенне-лет</w:t>
      </w:r>
      <w:r w:rsidR="00361962">
        <w:rPr>
          <w:b/>
          <w:sz w:val="28"/>
          <w:szCs w:val="28"/>
        </w:rPr>
        <w:t xml:space="preserve">нему пожароопасному периоду </w:t>
      </w:r>
      <w:bookmarkStart w:id="0" w:name="_GoBack"/>
      <w:r w:rsidR="00361962">
        <w:rPr>
          <w:b/>
          <w:sz w:val="28"/>
          <w:szCs w:val="28"/>
        </w:rPr>
        <w:t>2025</w:t>
      </w:r>
      <w:bookmarkEnd w:id="0"/>
      <w:r>
        <w:rPr>
          <w:b/>
          <w:sz w:val="28"/>
          <w:szCs w:val="28"/>
        </w:rPr>
        <w:t xml:space="preserve"> года»</w:t>
      </w:r>
    </w:p>
    <w:p w:rsidR="00AF4E31" w:rsidRDefault="00AF4E31">
      <w:pPr>
        <w:jc w:val="center"/>
        <w:rPr>
          <w:b/>
          <w:sz w:val="28"/>
          <w:szCs w:val="28"/>
        </w:rPr>
      </w:pPr>
    </w:p>
    <w:p w:rsidR="00AF4E31" w:rsidRDefault="000819FF">
      <w:pPr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-4"/>
          <w:sz w:val="28"/>
          <w:szCs w:val="28"/>
        </w:rPr>
        <w:t xml:space="preserve">В соответствии со статьей 30 Федерального закона от 21 декабря 1994 года № 69-ФЗ «О пожарной безопасности», статьей 15.1 Закона Волгоградской области от 28 апреля 2006 года № 1220-ОД «О пожарной безопасности», </w:t>
      </w:r>
      <w:hyperlink r:id="rId5">
        <w:r>
          <w:rPr>
            <w:spacing w:val="-4"/>
            <w:sz w:val="28"/>
            <w:szCs w:val="28"/>
          </w:rPr>
          <w:t>постановлением Правительства Российской Федерации от 25 апреля 2012 г. N 390 "О противопожарном режиме"</w:t>
        </w:r>
      </w:hyperlink>
      <w:r>
        <w:rPr>
          <w:spacing w:val="-4"/>
          <w:sz w:val="28"/>
          <w:szCs w:val="28"/>
        </w:rPr>
        <w:t>, в целях</w:t>
      </w:r>
      <w:r>
        <w:rPr>
          <w:spacing w:val="3"/>
          <w:sz w:val="28"/>
          <w:szCs w:val="28"/>
        </w:rPr>
        <w:t xml:space="preserve"> недопущения негативного развития </w:t>
      </w:r>
      <w:proofErr w:type="spellStart"/>
      <w:r>
        <w:rPr>
          <w:spacing w:val="3"/>
          <w:sz w:val="28"/>
          <w:szCs w:val="28"/>
        </w:rPr>
        <w:t>лесопожарной</w:t>
      </w:r>
      <w:proofErr w:type="spellEnd"/>
      <w:r>
        <w:rPr>
          <w:spacing w:val="3"/>
          <w:sz w:val="28"/>
          <w:szCs w:val="28"/>
        </w:rPr>
        <w:t xml:space="preserve"> обстановки и предотвращения угрозы населенным пунктам и объектам экономики, администрация Ильевского сельского поселения Калачевского муниципального района Волгоградской области</w:t>
      </w:r>
    </w:p>
    <w:p w:rsidR="00AF4E31" w:rsidRDefault="00081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 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4E31" w:rsidRDefault="000819FF">
      <w:pPr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>1.</w:t>
      </w:r>
      <w:r>
        <w:rPr>
          <w:sz w:val="28"/>
          <w:szCs w:val="28"/>
        </w:rPr>
        <w:t xml:space="preserve"> Установить на территории Ильевского сельского поселения пожароопасный сезон </w:t>
      </w:r>
      <w:r w:rsidR="008266CC">
        <w:rPr>
          <w:b/>
          <w:sz w:val="28"/>
          <w:szCs w:val="28"/>
        </w:rPr>
        <w:t>с 01 апреля по 31 октября 2025</w:t>
      </w:r>
      <w:r>
        <w:rPr>
          <w:b/>
          <w:sz w:val="28"/>
          <w:szCs w:val="28"/>
        </w:rPr>
        <w:t xml:space="preserve"> года.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Arial" w:hAnsi="Arial" w:cs="Arial"/>
          <w:color w:val="282828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В период  пожароопасного сезона на территории Ильевского сельского поселения запретить: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разведение костров, сжигание мусора, стерни, пожнивных порубочных остатков, сухой травы, листвы и камыша;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всех видов пожароопасных работ, кроме мест, специально отведенных для указанных видов работ;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запретить размещение и хранение пожароопасных порубочных остатков листвы, сухой травы, горючих твердых бытовых отходов и сгораемого крупногабаритного мусора на закрепленной и прилегающей территории не зависимо от формы собственности.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</w:rPr>
        <w:t xml:space="preserve"> </w:t>
      </w:r>
      <w:r>
        <w:rPr>
          <w:sz w:val="28"/>
          <w:szCs w:val="28"/>
        </w:rPr>
        <w:t>Рекомендовать руководителям сельскохозяйственных предприятий и КФХ: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принимать меры по недопущению случаев поджога сухой травы на сельскохозяйственных угодьях, в том числе и на полях, не вовлеченные в сельскохозяйственный оборот.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опашку сельскохозяйственных угодий, особенно обратить внимание на те сельхозугодия, которые находятся рядом с населенными пунктами.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4. 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транспортов.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Председателям ТОС рекомендовать: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для привлечения населения к тушению пожаров в населенных пунктах в рамках реализации полномочий по обеспечению первичных мер пожарной безопасности;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населенных пунктов и прилегающих к ним зон.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Председателям СНТ рекомендовать: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spellStart"/>
      <w:r>
        <w:rPr>
          <w:sz w:val="28"/>
          <w:szCs w:val="28"/>
        </w:rPr>
        <w:t>минерализированных</w:t>
      </w:r>
      <w:proofErr w:type="spellEnd"/>
      <w:r>
        <w:rPr>
          <w:sz w:val="28"/>
          <w:szCs w:val="28"/>
        </w:rPr>
        <w:t xml:space="preserve"> полос вокруг территорий СНТ;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</w:t>
      </w:r>
      <w:r w:rsidR="00A05688">
        <w:rPr>
          <w:sz w:val="28"/>
          <w:szCs w:val="28"/>
        </w:rPr>
        <w:t>п</w:t>
      </w:r>
      <w:r>
        <w:rPr>
          <w:sz w:val="28"/>
          <w:szCs w:val="28"/>
        </w:rPr>
        <w:t>окос сухой травянистой и камышовой растительности;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директору МУП «Ильевское коммунальное хозяйство»: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имеющуюся технику для ее возможного использования при тушении и разборе пожаров;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запасы горюче-смазочных материалов для ликвидации пожаров.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Администрации Ильевского сельского поселения провести следующие мероприятия: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проверку на исправность имеющихся средств пожаротушения, необходимых для ликвидации пожаров;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опашки населенных пунктов Ильевского сельского поселения;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регулярное информирование населения о соблюдении мер пожарной безопасности в условиях особого пожароопасного сезона.</w:t>
      </w:r>
    </w:p>
    <w:p w:rsidR="00AF4E31" w:rsidRDefault="000819FF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 исполнения настоящего постановления оставляю за собой.</w:t>
      </w:r>
    </w:p>
    <w:p w:rsidR="00AF4E31" w:rsidRDefault="00AF4E31">
      <w:pPr>
        <w:rPr>
          <w:lang w:eastAsia="ru-RU"/>
        </w:rPr>
      </w:pPr>
    </w:p>
    <w:p w:rsidR="00AF4E31" w:rsidRDefault="00AF4E31">
      <w:pPr>
        <w:rPr>
          <w:lang w:eastAsia="ru-RU"/>
        </w:rPr>
      </w:pPr>
    </w:p>
    <w:p w:rsidR="00AF4E31" w:rsidRDefault="00AF4E31">
      <w:pPr>
        <w:rPr>
          <w:lang w:eastAsia="ru-RU"/>
        </w:rPr>
      </w:pPr>
    </w:p>
    <w:p w:rsidR="00AF4E31" w:rsidRDefault="00081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 w:rsidR="00AF4E31" w:rsidRDefault="00081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И.В. Горбатова</w:t>
      </w:r>
    </w:p>
    <w:p w:rsidR="00AF4E31" w:rsidRDefault="00AF4E31">
      <w:pPr>
        <w:rPr>
          <w:lang w:eastAsia="ru-RU"/>
        </w:rPr>
      </w:pPr>
    </w:p>
    <w:p w:rsidR="00AF4E31" w:rsidRDefault="00AF4E31">
      <w:pPr>
        <w:shd w:val="clear" w:color="auto" w:fill="FFFFFF"/>
        <w:spacing w:before="48" w:after="48"/>
        <w:ind w:left="53" w:right="-63"/>
        <w:rPr>
          <w:b/>
          <w:color w:val="000000"/>
          <w:spacing w:val="-2"/>
          <w:sz w:val="28"/>
          <w:szCs w:val="28"/>
        </w:rPr>
      </w:pPr>
    </w:p>
    <w:p w:rsidR="00AF4E31" w:rsidRDefault="00AF4E31">
      <w:pPr>
        <w:tabs>
          <w:tab w:val="left" w:pos="180"/>
        </w:tabs>
        <w:jc w:val="right"/>
        <w:rPr>
          <w:b/>
        </w:rPr>
      </w:pPr>
    </w:p>
    <w:sectPr w:rsidR="00AF4E31" w:rsidSect="00AF4E31">
      <w:pgSz w:w="11906" w:h="16838"/>
      <w:pgMar w:top="426" w:right="1133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F4E31"/>
    <w:rsid w:val="000819FF"/>
    <w:rsid w:val="00361962"/>
    <w:rsid w:val="005B4AAC"/>
    <w:rsid w:val="008266CC"/>
    <w:rsid w:val="009A4027"/>
    <w:rsid w:val="009C7CDB"/>
    <w:rsid w:val="00A05688"/>
    <w:rsid w:val="00AF4E31"/>
    <w:rsid w:val="00F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0D80"/>
  <w15:docId w15:val="{AB7A482C-C87A-4EA0-93D0-3619B02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4"/>
    <w:qFormat/>
    <w:rsid w:val="00F01B8F"/>
    <w:pPr>
      <w:keepNext/>
      <w:shd w:val="clear" w:color="auto" w:fill="FFFFFF"/>
      <w:ind w:right="29"/>
      <w:jc w:val="center"/>
      <w:outlineLvl w:val="3"/>
    </w:pPr>
    <w:rPr>
      <w:rFonts w:eastAsia="Times New Roman"/>
      <w:b/>
      <w:color w:val="000000"/>
      <w:spacing w:val="-4"/>
      <w:sz w:val="28"/>
      <w:szCs w:val="28"/>
      <w:lang w:eastAsia="ru-RU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4146AB"/>
    <w:pPr>
      <w:widowControl w:val="0"/>
      <w:spacing w:before="240" w:after="6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customStyle="1" w:styleId="4">
    <w:name w:val="Заголовок 4 Знак"/>
    <w:basedOn w:val="a0"/>
    <w:link w:val="41"/>
    <w:qFormat/>
    <w:rsid w:val="00F01B8F"/>
    <w:rPr>
      <w:rFonts w:eastAsia="Times New Roman"/>
      <w:b/>
      <w:color w:val="000000"/>
      <w:spacing w:val="-4"/>
      <w:sz w:val="28"/>
      <w:szCs w:val="28"/>
      <w:shd w:val="clear" w:color="auto" w:fill="FFFFFF"/>
    </w:rPr>
  </w:style>
  <w:style w:type="character" w:customStyle="1" w:styleId="link1">
    <w:name w:val="link1"/>
    <w:basedOn w:val="a0"/>
    <w:qFormat/>
    <w:rsid w:val="00F01B8F"/>
    <w:rPr>
      <w:rFonts w:ascii="Verdana" w:hAnsi="Verdana"/>
      <w:b w:val="0"/>
      <w:bCs w:val="0"/>
      <w:i w:val="0"/>
      <w:iCs w:val="0"/>
      <w:caps w:val="0"/>
      <w:smallCaps w:val="0"/>
      <w:color w:val="000000"/>
      <w:sz w:val="22"/>
      <w:szCs w:val="22"/>
    </w:rPr>
  </w:style>
  <w:style w:type="character" w:customStyle="1" w:styleId="a3">
    <w:name w:val="Основной текст Знак"/>
    <w:basedOn w:val="a0"/>
    <w:qFormat/>
    <w:rsid w:val="00F01B8F"/>
    <w:rPr>
      <w:rFonts w:eastAsia="Times New Roman"/>
      <w:szCs w:val="27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4146AB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Текст выноски Знак"/>
    <w:basedOn w:val="a0"/>
    <w:semiHidden/>
    <w:qFormat/>
    <w:rsid w:val="00AC5F94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qFormat/>
    <w:rsid w:val="000A281D"/>
  </w:style>
  <w:style w:type="character" w:customStyle="1" w:styleId="-">
    <w:name w:val="Интернет-ссылка"/>
    <w:basedOn w:val="a0"/>
    <w:uiPriority w:val="99"/>
    <w:semiHidden/>
    <w:unhideWhenUsed/>
    <w:rsid w:val="00CD616E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AF4E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01B8F"/>
    <w:rPr>
      <w:rFonts w:eastAsia="Times New Roman"/>
      <w:sz w:val="20"/>
      <w:szCs w:val="27"/>
      <w:lang w:eastAsia="ru-RU"/>
    </w:rPr>
  </w:style>
  <w:style w:type="paragraph" w:styleId="a6">
    <w:name w:val="List"/>
    <w:basedOn w:val="a5"/>
    <w:rsid w:val="00AF4E31"/>
    <w:rPr>
      <w:rFonts w:cs="Arial"/>
    </w:rPr>
  </w:style>
  <w:style w:type="paragraph" w:customStyle="1" w:styleId="10">
    <w:name w:val="Название объекта1"/>
    <w:basedOn w:val="a"/>
    <w:qFormat/>
    <w:rsid w:val="00AF4E3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AF4E31"/>
    <w:pPr>
      <w:suppressLineNumbers/>
    </w:pPr>
    <w:rPr>
      <w:rFonts w:cs="Arial"/>
    </w:rPr>
  </w:style>
  <w:style w:type="paragraph" w:styleId="a8">
    <w:name w:val="Normal (Web)"/>
    <w:basedOn w:val="a"/>
    <w:qFormat/>
    <w:rsid w:val="00F01B8F"/>
    <w:pPr>
      <w:spacing w:beforeAutospacing="1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link">
    <w:name w:val="link"/>
    <w:basedOn w:val="a"/>
    <w:qFormat/>
    <w:rsid w:val="00F01B8F"/>
    <w:pPr>
      <w:spacing w:beforeAutospacing="1" w:afterAutospacing="1"/>
      <w:ind w:firstLine="300"/>
      <w:jc w:val="both"/>
    </w:pPr>
    <w:rPr>
      <w:rFonts w:ascii="Verdana" w:eastAsia="Times New Roman" w:hAnsi="Verdana"/>
      <w:color w:val="000000"/>
      <w:sz w:val="22"/>
      <w:szCs w:val="22"/>
      <w:lang w:eastAsia="ru-RU"/>
    </w:rPr>
  </w:style>
  <w:style w:type="paragraph" w:customStyle="1" w:styleId="zagol">
    <w:name w:val="zagol"/>
    <w:basedOn w:val="a"/>
    <w:qFormat/>
    <w:rsid w:val="00F01B8F"/>
    <w:pPr>
      <w:spacing w:beforeAutospacing="1" w:afterAutospacing="1"/>
      <w:jc w:val="center"/>
    </w:pPr>
    <w:rPr>
      <w:rFonts w:ascii="Arial" w:eastAsia="Times New Roman" w:hAnsi="Arial" w:cs="Arial"/>
      <w:b/>
      <w:bCs/>
      <w:color w:val="666666"/>
      <w:sz w:val="30"/>
      <w:szCs w:val="30"/>
      <w:lang w:eastAsia="ru-RU"/>
    </w:rPr>
  </w:style>
  <w:style w:type="paragraph" w:customStyle="1" w:styleId="zagleft">
    <w:name w:val="zagleft"/>
    <w:basedOn w:val="a"/>
    <w:qFormat/>
    <w:rsid w:val="00F01B8F"/>
    <w:pPr>
      <w:spacing w:beforeAutospacing="1" w:afterAutospacing="1"/>
    </w:pPr>
    <w:rPr>
      <w:rFonts w:ascii="Arial" w:eastAsia="Times New Roman" w:hAnsi="Arial" w:cs="Arial"/>
      <w:b/>
      <w:bCs/>
      <w:color w:val="666666"/>
      <w:sz w:val="26"/>
      <w:szCs w:val="26"/>
      <w:lang w:eastAsia="ru-RU"/>
    </w:rPr>
  </w:style>
  <w:style w:type="paragraph" w:styleId="a9">
    <w:name w:val="Balloon Text"/>
    <w:basedOn w:val="a"/>
    <w:semiHidden/>
    <w:unhideWhenUsed/>
    <w:qFormat/>
    <w:rsid w:val="00AC5F94"/>
    <w:rPr>
      <w:rFonts w:ascii="Segoe UI" w:hAnsi="Segoe UI" w:cs="Segoe UI"/>
      <w:sz w:val="18"/>
      <w:szCs w:val="18"/>
    </w:rPr>
  </w:style>
  <w:style w:type="paragraph" w:customStyle="1" w:styleId="p7">
    <w:name w:val="p7"/>
    <w:basedOn w:val="a"/>
    <w:qFormat/>
    <w:rsid w:val="00105F6A"/>
    <w:pPr>
      <w:spacing w:beforeAutospacing="1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8DDC-B7E9-43A9-9A90-2B3F3E99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User1</cp:lastModifiedBy>
  <cp:revision>5</cp:revision>
  <cp:lastPrinted>2024-03-12T10:58:00Z</cp:lastPrinted>
  <dcterms:created xsi:type="dcterms:W3CDTF">2024-03-12T11:07:00Z</dcterms:created>
  <dcterms:modified xsi:type="dcterms:W3CDTF">2025-02-27T10:53:00Z</dcterms:modified>
  <dc:language>ru-RU</dc:language>
</cp:coreProperties>
</file>