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АДМИНИСТРАЦИЯ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ИЛЬЕВСКОГО СЕЛЬСКОГО ПОСЕЛЕНИЯ</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КАЛАЧЕВСКОГО МУНИЦИПАЛЬНОГО РАЙОНА</w:t>
      </w:r>
    </w:p>
    <w:p>
      <w:pPr>
        <w:pStyle w:val="Normal"/>
        <w:spacing w:lineRule="atLeast" w:line="240" w:before="0" w:after="0"/>
        <w:jc w:val="center"/>
        <w:rPr>
          <w:rFonts w:ascii="Times New Roman" w:hAnsi="Times New Roman" w:cs="Times New Roman"/>
          <w:b/>
          <w:b/>
          <w:bCs/>
          <w:sz w:val="28"/>
          <w:szCs w:val="28"/>
        </w:rPr>
      </w:pPr>
      <w:r>
        <w:rPr>
          <w:rFonts w:cs="Times New Roman" w:ascii="Times New Roman" w:hAnsi="Times New Roman"/>
          <w:b/>
          <w:bCs/>
          <w:sz w:val="28"/>
          <w:szCs w:val="28"/>
        </w:rPr>
        <w:t>ВОЛГОГРАДСКОЙ ОБЛАСТИ</w:t>
      </w:r>
    </w:p>
    <w:p>
      <w:pPr>
        <w:pStyle w:val="Normal"/>
        <w:pBdr>
          <w:top w:val="thinThickSmallGap" w:sz="24" w:space="1" w:color="000000"/>
        </w:pBdr>
        <w:jc w:val="center"/>
        <w:rPr>
          <w:rFonts w:ascii="Times New Roman" w:hAnsi="Times New Roman" w:cs="Times New Roman"/>
          <w:b/>
          <w:b/>
          <w:sz w:val="28"/>
          <w:szCs w:val="28"/>
        </w:rPr>
      </w:pPr>
      <w:r>
        <w:rPr>
          <w:rFonts w:cs="Times New Roman" w:ascii="Times New Roman" w:hAnsi="Times New Roman"/>
          <w:b/>
          <w:sz w:val="28"/>
          <w:szCs w:val="28"/>
        </w:rPr>
        <w:t>ПОСТАНОВЛЕНИЕ</w:t>
      </w:r>
    </w:p>
    <w:p>
      <w:pPr>
        <w:pStyle w:val="Normal"/>
        <w:spacing w:lineRule="auto" w:line="240" w:before="0" w:after="0"/>
        <w:jc w:val="center"/>
        <w:rPr>
          <w:rFonts w:ascii="Times New Roman" w:hAnsi="Times New Roman"/>
          <w:sz w:val="28"/>
          <w:szCs w:val="28"/>
        </w:rPr>
      </w:pPr>
      <w:r>
        <w:rPr>
          <w:rFonts w:cs="Times New Roman" w:ascii="Times New Roman" w:hAnsi="Times New Roman"/>
          <w:b/>
          <w:bCs w:val="false"/>
          <w:color w:val="000000"/>
          <w:sz w:val="28"/>
          <w:szCs w:val="28"/>
        </w:rPr>
        <w:t>03</w:t>
      </w:r>
      <w:r>
        <w:rPr>
          <w:rFonts w:cs="Times New Roman" w:ascii="Times New Roman" w:hAnsi="Times New Roman"/>
          <w:b/>
          <w:bCs w:val="false"/>
          <w:color w:val="000000"/>
          <w:sz w:val="28"/>
          <w:szCs w:val="28"/>
        </w:rPr>
        <w:t>.</w:t>
      </w:r>
      <w:r>
        <w:rPr>
          <w:rFonts w:cs="Times New Roman" w:ascii="Times New Roman" w:hAnsi="Times New Roman"/>
          <w:b/>
          <w:bCs w:val="false"/>
          <w:color w:val="000000"/>
          <w:sz w:val="28"/>
          <w:szCs w:val="28"/>
        </w:rPr>
        <w:t>06</w:t>
      </w:r>
      <w:r>
        <w:rPr>
          <w:rFonts w:cs="Times New Roman" w:ascii="Times New Roman" w:hAnsi="Times New Roman"/>
          <w:b/>
          <w:bCs w:val="false"/>
          <w:color w:val="000000"/>
          <w:sz w:val="28"/>
          <w:szCs w:val="28"/>
        </w:rPr>
        <w:t>.202</w:t>
      </w:r>
      <w:r>
        <w:rPr>
          <w:rFonts w:cs="Times New Roman" w:ascii="Times New Roman" w:hAnsi="Times New Roman"/>
          <w:b/>
          <w:bCs w:val="false"/>
          <w:color w:val="000000"/>
          <w:sz w:val="28"/>
          <w:szCs w:val="28"/>
        </w:rPr>
        <w:t>2</w:t>
      </w:r>
      <w:r>
        <w:rPr>
          <w:rFonts w:cs="Times New Roman" w:ascii="Times New Roman" w:hAnsi="Times New Roman"/>
          <w:b/>
          <w:bCs w:val="false"/>
          <w:color w:val="000000"/>
          <w:sz w:val="28"/>
          <w:szCs w:val="28"/>
        </w:rPr>
        <w:t xml:space="preserve"> года </w:t>
        <w:tab/>
        <w:t xml:space="preserve">                                                                                         №</w:t>
      </w:r>
      <w:r>
        <w:rPr>
          <w:rFonts w:cs="Times New Roman" w:ascii="Times New Roman" w:hAnsi="Times New Roman"/>
          <w:b/>
          <w:bCs w:val="false"/>
          <w:color w:val="000000"/>
          <w:sz w:val="28"/>
          <w:szCs w:val="28"/>
        </w:rPr>
        <w:t>8</w:t>
      </w:r>
      <w:r>
        <w:rPr>
          <w:rFonts w:cs="Times New Roman" w:ascii="Times New Roman" w:hAnsi="Times New Roman"/>
          <w:b/>
          <w:bCs w:val="false"/>
          <w:color w:val="000000"/>
          <w:sz w:val="28"/>
          <w:szCs w:val="28"/>
        </w:rPr>
        <w:t>1</w:t>
      </w:r>
      <w:r>
        <w:rPr>
          <w:rFonts w:cs="Times New Roman" w:ascii="Times New Roman" w:hAnsi="Times New Roman"/>
          <w:bCs w:val="false"/>
          <w:color w:val="000000"/>
          <w:sz w:val="24"/>
          <w:szCs w:val="28"/>
        </w:rPr>
        <w:t xml:space="preserve">  </w:t>
      </w:r>
    </w:p>
    <w:p>
      <w:pPr>
        <w:pStyle w:val="Normal"/>
        <w:tabs>
          <w:tab w:val="clear" w:pos="708"/>
          <w:tab w:val="left" w:pos="1710" w:leader="none"/>
        </w:tabs>
        <w:spacing w:lineRule="auto" w:line="240" w:before="0" w:after="0"/>
        <w:rPr>
          <w:rFonts w:ascii="Times New Roman" w:hAnsi="Times New Roman"/>
          <w:sz w:val="24"/>
          <w:szCs w:val="24"/>
        </w:rPr>
      </w:pPr>
      <w:r>
        <w:rPr>
          <w:rFonts w:ascii="Times New Roman" w:hAnsi="Times New Roman"/>
        </w:rPr>
        <w:tab/>
      </w:r>
    </w:p>
    <w:p>
      <w:pPr>
        <w:pStyle w:val="ConsPlusTitle"/>
        <w:rPr/>
      </w:pPr>
      <w:r>
        <w:rPr>
          <w:rFonts w:ascii="Times New Roman" w:hAnsi="Times New Roman"/>
          <w:b/>
          <w:bCs/>
          <w:sz w:val="28"/>
          <w:szCs w:val="28"/>
        </w:rPr>
        <w:t xml:space="preserve"> </w:t>
      </w:r>
      <w:r>
        <w:rPr>
          <w:rFonts w:cs="Times New Roman" w:ascii="Times New Roman" w:hAnsi="Times New Roman"/>
          <w:b/>
          <w:bCs/>
          <w:sz w:val="28"/>
          <w:szCs w:val="28"/>
        </w:rPr>
        <w:t xml:space="preserve">О внесении изменений  </w:t>
      </w:r>
      <w:r>
        <w:rPr>
          <w:rFonts w:cs="Times New Roman" w:ascii="Times New Roman" w:hAnsi="Times New Roman"/>
          <w:b/>
          <w:bCs/>
          <w:sz w:val="28"/>
          <w:szCs w:val="28"/>
        </w:rPr>
        <w:t xml:space="preserve">в </w:t>
      </w:r>
      <w:r>
        <w:rPr>
          <w:rFonts w:cs="Times New Roman" w:ascii="Times New Roman" w:hAnsi="Times New Roman"/>
          <w:b/>
          <w:bCs/>
          <w:sz w:val="28"/>
          <w:szCs w:val="28"/>
        </w:rPr>
        <w:t>п</w:t>
      </w:r>
      <w:r>
        <w:rPr>
          <w:rFonts w:cs="Times New Roman" w:ascii="Times New Roman" w:hAnsi="Times New Roman"/>
          <w:b/>
          <w:bCs/>
          <w:i w:val="false"/>
          <w:caps w:val="false"/>
          <w:smallCaps w:val="false"/>
          <w:color w:val="000000"/>
          <w:spacing w:val="0"/>
          <w:sz w:val="28"/>
          <w:szCs w:val="28"/>
        </w:rPr>
        <w:t xml:space="preserve">остановление </w:t>
      </w:r>
      <w:r>
        <w:rPr>
          <w:rFonts w:cs="Times New Roman" w:ascii="Times New Roman" w:hAnsi="Times New Roman"/>
          <w:b/>
          <w:bCs/>
          <w:i w:val="false"/>
          <w:caps w:val="false"/>
          <w:smallCaps w:val="false"/>
          <w:color w:val="000000"/>
          <w:spacing w:val="0"/>
          <w:sz w:val="28"/>
          <w:szCs w:val="28"/>
        </w:rPr>
        <w:t>администрации Ильевского сельского поселения Калачевского муниципального района Волгоградской области</w:t>
      </w:r>
      <w:r>
        <w:rPr>
          <w:rFonts w:cs="Times New Roman" w:ascii="Times New Roman" w:hAnsi="Times New Roman"/>
          <w:b/>
          <w:bCs/>
          <w:i w:val="false"/>
          <w:caps w:val="false"/>
          <w:smallCaps w:val="false"/>
          <w:color w:val="000000"/>
          <w:spacing w:val="0"/>
          <w:sz w:val="28"/>
          <w:szCs w:val="28"/>
        </w:rPr>
        <w:t>№ 112 от 15.11.2021 г. "Об утверждении Программы профилактики рисков причинения вреда (ущерба) охраняемым законом ценностям при осуществлении муниципального жилищного контроля на территории Ильевского сельского поселения Калачевского муниципального района Волгоградской области на 2022 год"</w:t>
      </w:r>
      <w:r>
        <w:rPr>
          <w:rFonts w:cs="Times New Roman" w:ascii="Times New Roman" w:hAnsi="Times New Roman"/>
          <w:b/>
          <w:bCs/>
          <w:color w:val="000000"/>
          <w:sz w:val="28"/>
          <w:szCs w:val="28"/>
        </w:rPr>
        <w:t xml:space="preserve">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ConsPlusNormal"/>
        <w:ind w:firstLine="851"/>
        <w:jc w:val="both"/>
        <w:rPr/>
      </w:pPr>
      <w:r>
        <w:rPr>
          <w:rFonts w:cs="Arial" w:ascii="Times New Roman" w:hAnsi="Times New Roman"/>
          <w:sz w:val="28"/>
          <w:szCs w:val="28"/>
        </w:rPr>
        <w:t xml:space="preserve">В соответствии с </w:t>
      </w:r>
      <w:hyperlink r:id="rId2">
        <w:r>
          <w:rPr>
            <w:rFonts w:cs="Arial" w:ascii="Times New Roman" w:hAnsi="Times New Roman"/>
            <w:sz w:val="28"/>
            <w:szCs w:val="28"/>
          </w:rPr>
          <w:t>частью 4 статьи 44</w:t>
        </w:r>
      </w:hyperlink>
      <w:r>
        <w:rPr>
          <w:rFonts w:cs="Arial" w:ascii="Times New Roman" w:hAnsi="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Уставом </w:t>
      </w:r>
      <w:r>
        <w:rPr>
          <w:rFonts w:cs="Arial" w:ascii="Times New Roman" w:hAnsi="Times New Roman"/>
          <w:sz w:val="28"/>
          <w:szCs w:val="28"/>
        </w:rPr>
        <w:t xml:space="preserve">Ильевского сельского поселения </w:t>
      </w:r>
      <w:r>
        <w:rPr>
          <w:rFonts w:cs="Arial" w:ascii="Times New Roman" w:hAnsi="Times New Roman"/>
          <w:sz w:val="28"/>
          <w:szCs w:val="28"/>
        </w:rPr>
        <w:t xml:space="preserve">Калачевского муниципального района </w:t>
      </w:r>
      <w:r>
        <w:rPr>
          <w:rFonts w:cs="Arial" w:ascii="Times New Roman" w:hAnsi="Times New Roman"/>
          <w:sz w:val="28"/>
          <w:szCs w:val="28"/>
        </w:rPr>
        <w:t>Волгоградской области</w:t>
      </w:r>
      <w:r>
        <w:rPr>
          <w:rFonts w:cs="Arial" w:ascii="Times New Roman" w:hAnsi="Times New Roman"/>
          <w:sz w:val="28"/>
          <w:szCs w:val="28"/>
        </w:rPr>
        <w:t xml:space="preserve">, администрация </w:t>
      </w:r>
      <w:r>
        <w:rPr>
          <w:rFonts w:cs="Arial" w:ascii="Times New Roman" w:hAnsi="Times New Roman"/>
          <w:sz w:val="28"/>
          <w:szCs w:val="28"/>
        </w:rPr>
        <w:t xml:space="preserve">Ильевского сельского поселения </w:t>
      </w:r>
      <w:r>
        <w:rPr>
          <w:rFonts w:cs="Arial" w:ascii="Times New Roman" w:hAnsi="Times New Roman"/>
          <w:sz w:val="28"/>
          <w:szCs w:val="28"/>
        </w:rPr>
        <w:t xml:space="preserve"> Калачевского муниципального района Волгоградской области</w:t>
      </w:r>
    </w:p>
    <w:p>
      <w:pPr>
        <w:pStyle w:val="Normal"/>
        <w:ind w:firstLine="851"/>
        <w:rPr>
          <w:rFonts w:ascii="Times New Roman" w:hAnsi="Times New Roman"/>
          <w:sz w:val="28"/>
          <w:szCs w:val="28"/>
        </w:rPr>
      </w:pPr>
      <w:r>
        <w:rPr>
          <w:rFonts w:cs="Arial" w:ascii="Times New Roman" w:hAnsi="Times New Roman"/>
          <w:b/>
          <w:sz w:val="28"/>
          <w:szCs w:val="28"/>
        </w:rPr>
        <w:t>п о с т а н о в л я е т:</w:t>
      </w:r>
    </w:p>
    <w:p>
      <w:pPr>
        <w:pStyle w:val="Normal"/>
        <w:ind w:firstLine="851"/>
        <w:jc w:val="both"/>
        <w:rPr>
          <w:rFonts w:ascii="Times New Roman" w:hAnsi="Times New Roman"/>
          <w:sz w:val="28"/>
          <w:szCs w:val="28"/>
        </w:rPr>
      </w:pPr>
      <w:r>
        <w:rPr>
          <w:rFonts w:cs="Arial" w:ascii="Times New Roman" w:hAnsi="Times New Roman"/>
          <w:bCs/>
          <w:sz w:val="28"/>
          <w:szCs w:val="28"/>
        </w:rPr>
        <w:t xml:space="preserve">1. Внести </w:t>
      </w:r>
      <w:r>
        <w:rPr>
          <w:rFonts w:cs="Arial" w:ascii="Times New Roman" w:hAnsi="Times New Roman"/>
          <w:sz w:val="28"/>
          <w:szCs w:val="28"/>
        </w:rPr>
        <w:t xml:space="preserve">в </w:t>
      </w:r>
      <w:r>
        <w:rPr>
          <w:rFonts w:cs="Times New Roman" w:ascii="Times New Roman" w:hAnsi="Times New Roman"/>
          <w:b w:val="false"/>
          <w:bCs w:val="false"/>
          <w:sz w:val="28"/>
          <w:szCs w:val="28"/>
        </w:rPr>
        <w:t>Программ</w:t>
      </w:r>
      <w:r>
        <w:rPr>
          <w:rFonts w:cs="Times New Roman" w:ascii="Times New Roman" w:hAnsi="Times New Roman"/>
          <w:b w:val="false"/>
          <w:bCs w:val="false"/>
          <w:sz w:val="28"/>
          <w:szCs w:val="28"/>
        </w:rPr>
        <w:t>у</w:t>
      </w:r>
      <w:r>
        <w:rPr>
          <w:rFonts w:cs="Times New Roman" w:ascii="Times New Roman" w:hAnsi="Times New Roman"/>
          <w:b w:val="false"/>
          <w:bCs w:val="false"/>
          <w:sz w:val="28"/>
          <w:szCs w:val="28"/>
        </w:rPr>
        <w:t xml:space="preserve"> </w:t>
      </w:r>
      <w:r>
        <w:rPr>
          <w:rFonts w:cs="Times New Roman" w:ascii="Times New Roman" w:hAnsi="Times New Roman"/>
          <w:b w:val="false"/>
          <w:bCs w:val="false"/>
          <w:i w:val="false"/>
          <w:caps w:val="false"/>
          <w:smallCaps w:val="false"/>
          <w:color w:val="000000"/>
          <w:spacing w:val="0"/>
          <w:sz w:val="28"/>
          <w:szCs w:val="28"/>
        </w:rPr>
        <w:t>профилактики рисков причинения вреда (ущерба) охраняемым законом ценностям при осуществлении муниципального жилищного контроля на территории Ильевского сельского поселения Калачевского муниципального района Волгоградской области на 2022 год</w:t>
      </w:r>
      <w:r>
        <w:rPr>
          <w:rFonts w:cs="Arial" w:ascii="Times New Roman" w:hAnsi="Times New Roman"/>
          <w:b w:val="false"/>
          <w:bCs w:val="false"/>
          <w:sz w:val="28"/>
          <w:szCs w:val="28"/>
        </w:rPr>
        <w:t>,</w:t>
      </w:r>
      <w:r>
        <w:rPr>
          <w:rFonts w:cs="Arial" w:ascii="Times New Roman" w:hAnsi="Times New Roman"/>
          <w:sz w:val="28"/>
          <w:szCs w:val="28"/>
        </w:rPr>
        <w:t xml:space="preserve"> утвержденную постановлением администрации </w:t>
      </w:r>
      <w:r>
        <w:rPr>
          <w:rFonts w:cs="Arial" w:ascii="Times New Roman" w:hAnsi="Times New Roman"/>
          <w:sz w:val="28"/>
          <w:szCs w:val="28"/>
        </w:rPr>
        <w:t>Ильевского сельского поселения</w:t>
      </w:r>
      <w:r>
        <w:rPr>
          <w:rFonts w:cs="Arial" w:ascii="Times New Roman" w:hAnsi="Times New Roman"/>
          <w:sz w:val="28"/>
          <w:szCs w:val="28"/>
        </w:rPr>
        <w:t xml:space="preserve"> Калачевского муниципального района Волгоградской области от </w:t>
      </w:r>
      <w:r>
        <w:rPr>
          <w:rFonts w:cs="Arial" w:ascii="Times New Roman" w:hAnsi="Times New Roman"/>
          <w:sz w:val="28"/>
          <w:szCs w:val="28"/>
        </w:rPr>
        <w:t>15</w:t>
      </w:r>
      <w:r>
        <w:rPr>
          <w:rFonts w:cs="Arial" w:ascii="Times New Roman" w:hAnsi="Times New Roman"/>
          <w:sz w:val="28"/>
          <w:szCs w:val="28"/>
        </w:rPr>
        <w:t>.11.2021г. №</w:t>
      </w:r>
      <w:r>
        <w:rPr>
          <w:rFonts w:cs="Arial" w:ascii="Times New Roman" w:hAnsi="Times New Roman"/>
          <w:sz w:val="28"/>
          <w:szCs w:val="28"/>
        </w:rPr>
        <w:t>11</w:t>
      </w:r>
      <w:r>
        <w:rPr>
          <w:rFonts w:cs="Arial" w:ascii="Times New Roman" w:hAnsi="Times New Roman"/>
          <w:sz w:val="28"/>
          <w:szCs w:val="28"/>
        </w:rPr>
        <w:t>2</w:t>
      </w:r>
      <w:r>
        <w:rPr>
          <w:rFonts w:cs="Arial" w:ascii="Times New Roman" w:hAnsi="Times New Roman"/>
          <w:sz w:val="28"/>
          <w:szCs w:val="28"/>
        </w:rPr>
        <w:t xml:space="preserve"> (далее - Программа) следующие изменения:</w:t>
      </w:r>
    </w:p>
    <w:p>
      <w:pPr>
        <w:pStyle w:val="Normal"/>
        <w:spacing w:before="0" w:after="0"/>
        <w:ind w:firstLine="851"/>
        <w:jc w:val="both"/>
        <w:rPr>
          <w:rFonts w:ascii="Times New Roman" w:hAnsi="Times New Roman"/>
          <w:sz w:val="28"/>
          <w:szCs w:val="28"/>
        </w:rPr>
      </w:pPr>
      <w:r>
        <w:rPr>
          <w:rFonts w:cs="Arial" w:ascii="Times New Roman" w:hAnsi="Times New Roman"/>
          <w:sz w:val="28"/>
          <w:szCs w:val="28"/>
        </w:rPr>
        <w:t>1.1. Пункт 3 Программы изложить в следующей редакции:</w:t>
      </w:r>
    </w:p>
    <w:p>
      <w:pPr>
        <w:pStyle w:val="Normal"/>
        <w:jc w:val="both"/>
        <w:rPr>
          <w:rFonts w:ascii="Times New Roman" w:hAnsi="Times New Roman"/>
          <w:sz w:val="28"/>
          <w:szCs w:val="28"/>
        </w:rPr>
      </w:pPr>
      <w:r>
        <w:rPr>
          <w:rFonts w:cs="Arial" w:ascii="Times New Roman" w:hAnsi="Times New Roman"/>
          <w:sz w:val="28"/>
          <w:szCs w:val="28"/>
        </w:rPr>
        <w:t xml:space="preserve">          </w:t>
      </w:r>
      <w:r>
        <w:rPr>
          <w:rFonts w:cs="Arial" w:ascii="Times New Roman" w:hAnsi="Times New Roman"/>
          <w:sz w:val="28"/>
          <w:szCs w:val="28"/>
        </w:rPr>
        <w:t>«3. Перечень профилактических мероприятий, сроки (периодичность) их проведения</w:t>
      </w:r>
    </w:p>
    <w:tbl>
      <w:tblPr>
        <w:tblW w:w="9495" w:type="dxa"/>
        <w:jc w:val="left"/>
        <w:tblInd w:w="-34" w:type="dxa"/>
        <w:tblLayout w:type="fixed"/>
        <w:tblCellMar>
          <w:top w:w="0" w:type="dxa"/>
          <w:left w:w="108" w:type="dxa"/>
          <w:bottom w:w="0" w:type="dxa"/>
          <w:right w:w="108" w:type="dxa"/>
        </w:tblCellMar>
        <w:tblLook w:firstRow="1" w:noVBand="0" w:lastRow="1" w:firstColumn="1" w:lastColumn="1" w:noHBand="0" w:val="01e0"/>
      </w:tblPr>
      <w:tblGrid>
        <w:gridCol w:w="567"/>
        <w:gridCol w:w="3827"/>
        <w:gridCol w:w="1983"/>
        <w:gridCol w:w="3117"/>
      </w:tblGrid>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 xml:space="preserve">№ </w:t>
            </w:r>
            <w:r>
              <w:rPr>
                <w:rFonts w:cs="Arial" w:ascii="Times New Roman" w:hAnsi="Times New Roman"/>
                <w:sz w:val="24"/>
                <w:szCs w:val="24"/>
              </w:rPr>
              <w:t>п/п</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Arial"/>
                <w:sz w:val="24"/>
                <w:szCs w:val="24"/>
              </w:rPr>
            </w:pPr>
            <w:r>
              <w:rPr>
                <w:rFonts w:cs="Arial" w:ascii="Times New Roman" w:hAnsi="Times New Roman"/>
                <w:sz w:val="24"/>
                <w:szCs w:val="24"/>
              </w:rPr>
              <w:t>Наименование</w:t>
            </w:r>
          </w:p>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профилактического мероприятия</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Сроки (периодичность) проведения профилактического мероприятия</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ascii="Times New Roman" w:hAnsi="Times New Roman" w:cs="Arial"/>
                <w:sz w:val="24"/>
                <w:szCs w:val="24"/>
              </w:rPr>
            </w:pPr>
            <w:r>
              <w:rPr>
                <w:rFonts w:cs="Arial" w:ascii="Times New Roman" w:hAnsi="Times New Roman"/>
                <w:sz w:val="24"/>
                <w:szCs w:val="24"/>
              </w:rPr>
              <w:t>Подразделения и (или) должностные лица контрольного (надзорного) органа, ответственные за реализацию профилактического мероприятия</w:t>
            </w:r>
          </w:p>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1.</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Arial"/>
                <w:sz w:val="24"/>
                <w:szCs w:val="24"/>
              </w:rPr>
            </w:pPr>
            <w:r>
              <w:rPr>
                <w:rFonts w:cs="Arial" w:ascii="Times New Roman" w:hAnsi="Times New Roman"/>
                <w:sz w:val="24"/>
                <w:szCs w:val="24"/>
              </w:rPr>
              <w:t>Информирование контролируемых и иных заинтересованных лиц по вопросам соблюдения обязательных требований посредством размещения сведений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widowControl w:val="false"/>
              <w:spacing w:before="0" w:after="200"/>
              <w:rPr>
                <w:rFonts w:ascii="Times New Roman" w:hAnsi="Times New Roman" w:cs="Arial"/>
                <w:sz w:val="24"/>
                <w:szCs w:val="24"/>
              </w:rPr>
            </w:pPr>
            <w:r>
              <w:rPr>
                <w:rFonts w:cs="Arial" w:ascii="Times New Roman" w:hAnsi="Times New Roman"/>
                <w:sz w:val="24"/>
                <w:szCs w:val="24"/>
              </w:rPr>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По мере необходимости в течение года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Arial"/>
                <w:sz w:val="24"/>
                <w:szCs w:val="24"/>
              </w:rPr>
            </w:pPr>
            <w:r>
              <w:rPr>
                <w:rFonts w:cs="Arial" w:ascii="Times New Roman" w:hAnsi="Times New Roman"/>
                <w:b w:val="false"/>
                <w:i w:val="false"/>
                <w:caps w:val="false"/>
                <w:smallCaps w:val="false"/>
                <w:color w:val="000000"/>
                <w:spacing w:val="0"/>
                <w:sz w:val="24"/>
                <w:szCs w:val="24"/>
              </w:rPr>
              <w:t>Заместитель главы Ильевского сельского поселения Павлова Анастасия Ивановна</w:t>
            </w:r>
            <w:r>
              <w:rPr>
                <w:rFonts w:cs="Arial" w:ascii="Times New Roman" w:hAnsi="Times New Roman"/>
                <w:sz w:val="24"/>
                <w:szCs w:val="24"/>
              </w:rPr>
              <w:t xml:space="preserve"> </w:t>
            </w:r>
          </w:p>
          <w:p>
            <w:pPr>
              <w:pStyle w:val="Normal"/>
              <w:widowControl w:val="false"/>
              <w:spacing w:before="0" w:after="200"/>
              <w:rPr>
                <w:rFonts w:ascii="Times New Roman" w:hAnsi="Times New Roman" w:cs="Arial"/>
                <w:sz w:val="24"/>
                <w:szCs w:val="24"/>
              </w:rPr>
            </w:pPr>
            <w:r>
              <w:rPr>
                <w:rFonts w:cs="Arial" w:ascii="Times New Roman" w:hAnsi="Times New Roman"/>
                <w:sz w:val="24"/>
                <w:szCs w:val="24"/>
              </w:rPr>
            </w:r>
          </w:p>
        </w:tc>
      </w:tr>
      <w:tr>
        <w:trPr>
          <w:trHeight w:val="1446"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Arial"/>
                <w:sz w:val="24"/>
                <w:szCs w:val="24"/>
              </w:rPr>
            </w:pPr>
            <w:r>
              <w:rPr>
                <w:rFonts w:cs="Arial" w:ascii="Times New Roman" w:hAnsi="Times New Roman"/>
                <w:sz w:val="24"/>
                <w:szCs w:val="24"/>
              </w:rPr>
              <w:t>Предостережение о недопустимости нарушения обязательных требований</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ind w:right="-134" w:hanging="0"/>
              <w:jc w:val="center"/>
              <w:rPr>
                <w:rFonts w:ascii="Times New Roman" w:hAnsi="Times New Roman" w:cs="Arial"/>
                <w:sz w:val="24"/>
                <w:szCs w:val="24"/>
              </w:rPr>
            </w:pPr>
            <w:r>
              <w:rPr>
                <w:rFonts w:cs="Arial" w:ascii="Times New Roman" w:hAnsi="Times New Roman"/>
                <w:sz w:val="24"/>
                <w:szCs w:val="24"/>
              </w:rPr>
              <w:t>По мере необходимости в течение года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left"/>
              <w:rPr>
                <w:rFonts w:ascii="Times New Roman" w:hAnsi="Times New Roman" w:cs="Arial"/>
                <w:sz w:val="24"/>
                <w:szCs w:val="24"/>
              </w:rPr>
            </w:pPr>
            <w:r>
              <w:rPr>
                <w:rFonts w:cs="Arial" w:ascii="Times New Roman" w:hAnsi="Times New Roman"/>
                <w:b w:val="false"/>
                <w:i w:val="false"/>
                <w:caps w:val="false"/>
                <w:smallCaps w:val="false"/>
                <w:color w:val="000000"/>
                <w:spacing w:val="0"/>
                <w:sz w:val="24"/>
                <w:szCs w:val="24"/>
              </w:rPr>
              <w:t>Заместитель главы Ильевского сельского поселения Павлова Анастасия Ивановна</w:t>
            </w:r>
            <w:r>
              <w:rPr>
                <w:rFonts w:cs="Arial" w:ascii="Times New Roman" w:hAnsi="Times New Roman"/>
                <w:sz w:val="24"/>
                <w:szCs w:val="24"/>
              </w:rPr>
              <w:t xml:space="preserve"> </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3.</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Arial"/>
                <w:sz w:val="24"/>
                <w:szCs w:val="24"/>
              </w:rPr>
            </w:pPr>
            <w:r>
              <w:rPr>
                <w:rFonts w:cs="Arial" w:ascii="Times New Roman" w:hAnsi="Times New Roman"/>
                <w:iCs/>
                <w:sz w:val="24"/>
                <w:szCs w:val="24"/>
              </w:rPr>
              <w:t>Консультирование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По мере необходимости в течение года</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rPr>
                <w:rFonts w:ascii="Times New Roman" w:hAnsi="Times New Roman" w:cs="Arial"/>
                <w:sz w:val="24"/>
                <w:szCs w:val="24"/>
              </w:rPr>
            </w:pPr>
            <w:r>
              <w:rPr>
                <w:rFonts w:cs="Arial" w:ascii="Times New Roman" w:hAnsi="Times New Roman"/>
                <w:b w:val="false"/>
                <w:i w:val="false"/>
                <w:caps w:val="false"/>
                <w:smallCaps w:val="false"/>
                <w:color w:val="000000"/>
                <w:spacing w:val="0"/>
                <w:sz w:val="24"/>
                <w:szCs w:val="24"/>
              </w:rPr>
              <w:t>Заместитель главы Ильевского сельского поселения Павлова Анастасия Ивановна</w:t>
            </w:r>
            <w:r>
              <w:rPr>
                <w:rFonts w:cs="Arial" w:ascii="Times New Roman" w:hAnsi="Times New Roman"/>
                <w:sz w:val="24"/>
                <w:szCs w:val="24"/>
              </w:rPr>
              <w:t xml:space="preserve"> </w:t>
            </w:r>
          </w:p>
        </w:tc>
      </w:tr>
      <w:tr>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4.</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200"/>
              <w:rPr>
                <w:rFonts w:ascii="Times New Roman" w:hAnsi="Times New Roman" w:cs="Arial"/>
                <w:iCs/>
                <w:sz w:val="24"/>
                <w:szCs w:val="24"/>
              </w:rPr>
            </w:pPr>
            <w:r>
              <w:rPr>
                <w:rFonts w:cs="Arial" w:ascii="Times New Roman" w:hAnsi="Times New Roman"/>
                <w:iCs/>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Один раз в год</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cs="Arial"/>
                <w:sz w:val="24"/>
                <w:szCs w:val="24"/>
              </w:rPr>
            </w:pPr>
            <w:r>
              <w:rPr>
                <w:rFonts w:cs="Arial" w:ascii="Times New Roman" w:hAnsi="Times New Roman"/>
                <w:b w:val="false"/>
                <w:i w:val="false"/>
                <w:caps w:val="false"/>
                <w:smallCaps w:val="false"/>
                <w:color w:val="000000"/>
                <w:spacing w:val="0"/>
                <w:sz w:val="24"/>
                <w:szCs w:val="24"/>
              </w:rPr>
              <w:t>Заместитель главы Ильевского сельского поселения Павлова Анастасия Ивановна</w:t>
            </w:r>
            <w:r>
              <w:rPr>
                <w:rFonts w:cs="Arial" w:ascii="Times New Roman" w:hAnsi="Times New Roman"/>
                <w:sz w:val="24"/>
                <w:szCs w:val="24"/>
              </w:rPr>
              <w:t xml:space="preserve"> </w:t>
            </w:r>
          </w:p>
          <w:p>
            <w:pPr>
              <w:pStyle w:val="Normal"/>
              <w:widowControl w:val="false"/>
              <w:spacing w:before="0" w:after="200"/>
              <w:rPr>
                <w:rFonts w:ascii="Times New Roman" w:hAnsi="Times New Roman" w:cs="Arial"/>
                <w:sz w:val="24"/>
                <w:szCs w:val="24"/>
              </w:rPr>
            </w:pPr>
            <w:r>
              <w:rPr>
                <w:rFonts w:cs="Arial" w:ascii="Times New Roman" w:hAnsi="Times New Roman"/>
                <w:sz w:val="24"/>
                <w:szCs w:val="24"/>
              </w:rPr>
            </w:r>
          </w:p>
        </w:tc>
      </w:tr>
      <w:tr>
        <w:trPr>
          <w:trHeight w:val="2924" w:hRule="atLeast"/>
        </w:trPr>
        <w:tc>
          <w:tcPr>
            <w:tcW w:w="56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5</w:t>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rFonts w:ascii="Times New Roman" w:hAnsi="Times New Roman" w:cs="Arial"/>
                <w:color w:val="010101"/>
                <w:sz w:val="24"/>
                <w:szCs w:val="24"/>
              </w:rPr>
            </w:pPr>
            <w:r>
              <w:rPr>
                <w:rFonts w:cs="Arial" w:ascii="Times New Roman" w:hAnsi="Times New Roman"/>
                <w:color w:val="010101"/>
                <w:sz w:val="24"/>
                <w:szCs w:val="24"/>
              </w:rPr>
              <w:t>Обобщение правоприменительной практики.</w:t>
            </w:r>
          </w:p>
          <w:p>
            <w:pPr>
              <w:pStyle w:val="Normal"/>
              <w:widowControl w:val="false"/>
              <w:spacing w:before="0" w:after="200"/>
              <w:rPr>
                <w:rFonts w:ascii="Times New Roman" w:hAnsi="Times New Roman" w:cs="Arial"/>
                <w:sz w:val="24"/>
                <w:szCs w:val="24"/>
              </w:rPr>
            </w:pPr>
            <w:r>
              <w:rPr>
                <w:rFonts w:cs="Arial" w:ascii="Times New Roman" w:hAnsi="Times New Roman"/>
                <w:color w:val="010101"/>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обеспечивает публичное обсуждение проекта доклада.</w:t>
            </w:r>
          </w:p>
        </w:tc>
        <w:tc>
          <w:tcPr>
            <w:tcW w:w="198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Times New Roman" w:hAnsi="Times New Roman" w:cs="Arial"/>
                <w:sz w:val="24"/>
                <w:szCs w:val="24"/>
              </w:rPr>
            </w:pPr>
            <w:r>
              <w:rPr>
                <w:rFonts w:cs="Arial" w:ascii="Times New Roman" w:hAnsi="Times New Roman"/>
                <w:sz w:val="24"/>
                <w:szCs w:val="24"/>
              </w:rPr>
              <w:t>Один раз в год</w:t>
            </w:r>
          </w:p>
        </w:tc>
        <w:tc>
          <w:tcPr>
            <w:tcW w:w="3117"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Times New Roman" w:hAnsi="Times New Roman" w:cs="Arial"/>
                <w:sz w:val="24"/>
                <w:szCs w:val="24"/>
              </w:rPr>
            </w:pPr>
            <w:r>
              <w:rPr>
                <w:rFonts w:cs="Arial" w:ascii="Times New Roman" w:hAnsi="Times New Roman"/>
                <w:b w:val="false"/>
                <w:i w:val="false"/>
                <w:caps w:val="false"/>
                <w:smallCaps w:val="false"/>
                <w:color w:val="000000"/>
                <w:spacing w:val="0"/>
                <w:sz w:val="24"/>
                <w:szCs w:val="24"/>
              </w:rPr>
              <w:t>Заместитель главы Ильевского сельского поселения Павлова Анастасия Ивановна</w:t>
            </w:r>
            <w:r>
              <w:rPr>
                <w:rFonts w:cs="Arial" w:ascii="Times New Roman" w:hAnsi="Times New Roman"/>
                <w:sz w:val="24"/>
                <w:szCs w:val="24"/>
              </w:rPr>
              <w:t xml:space="preserve"> </w:t>
            </w:r>
          </w:p>
        </w:tc>
      </w:tr>
    </w:tbl>
    <w:p>
      <w:pPr>
        <w:pStyle w:val="Normal"/>
        <w:spacing w:before="0" w:after="0"/>
        <w:ind w:hanging="0"/>
        <w:jc w:val="center"/>
        <w:rPr>
          <w:rFonts w:ascii="Times New Roman" w:hAnsi="Times New Roman"/>
          <w:sz w:val="28"/>
          <w:szCs w:val="28"/>
        </w:rPr>
      </w:pPr>
      <w:r>
        <w:rPr>
          <w:rFonts w:cs="Arial" w:ascii="Times New Roman" w:hAnsi="Times New Roman"/>
          <w:sz w:val="28"/>
          <w:szCs w:val="28"/>
        </w:rPr>
        <w:t>Информирование контролируемых и иных заинтересованных лиц по вопросам соблюдения обязательных требований</w:t>
      </w:r>
    </w:p>
    <w:p>
      <w:pPr>
        <w:pStyle w:val="ListParagraph"/>
        <w:tabs>
          <w:tab w:val="clear" w:pos="708"/>
          <w:tab w:val="left" w:pos="1134" w:leader="none"/>
        </w:tabs>
        <w:spacing w:beforeAutospacing="0" w:before="0" w:afterAutospacing="0" w:after="0"/>
        <w:ind w:firstLine="851"/>
        <w:jc w:val="both"/>
        <w:rPr>
          <w:rFonts w:ascii="Times New Roman" w:hAnsi="Times New Roman"/>
          <w:sz w:val="28"/>
          <w:szCs w:val="28"/>
        </w:rPr>
      </w:pPr>
      <w:r>
        <w:rPr>
          <w:rFonts w:cs="Arial" w:ascii="Times New Roman" w:hAnsi="Times New Roman"/>
          <w:sz w:val="28"/>
          <w:szCs w:val="28"/>
        </w:rPr>
        <w:t>1)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pPr>
        <w:pStyle w:val="ListParagraph"/>
        <w:numPr>
          <w:ilvl w:val="0"/>
          <w:numId w:val="0"/>
        </w:numPr>
        <w:shd w:val="clear" w:color="auto" w:fill="FFFFFF"/>
        <w:spacing w:beforeAutospacing="0" w:before="0" w:afterAutospacing="0" w:after="0"/>
        <w:ind w:firstLine="851"/>
        <w:jc w:val="both"/>
        <w:outlineLvl w:val="1"/>
        <w:rPr>
          <w:rFonts w:ascii="Times New Roman" w:hAnsi="Times New Roman"/>
          <w:sz w:val="28"/>
          <w:szCs w:val="28"/>
        </w:rPr>
      </w:pPr>
      <w:r>
        <w:rPr>
          <w:rFonts w:cs="Arial" w:ascii="Times New Roman" w:hAnsi="Times New Roman"/>
          <w:sz w:val="28"/>
          <w:szCs w:val="28"/>
        </w:rPr>
        <w:t>2) Контрольный орган  осуществляет разработку схем и/или инфографики, содержащих основные требования в визуализированном виде с изложением текста требований с последующим привлечением к распространению среди подконтрольных субъектов, специализированных отраслевых союзов, общественных объединений предпринимателей и общественных организаций, действующих в соответствующей сфере.</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  </w:t>
      </w:r>
      <w:r>
        <w:rPr>
          <w:rFonts w:cs="Arial" w:ascii="Times New Roman" w:hAnsi="Times New Roman"/>
          <w:sz w:val="28"/>
          <w:szCs w:val="28"/>
        </w:rPr>
        <w:t>Консультирование осуществляется по следующим вопросам:</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  </w:t>
      </w:r>
      <w:r>
        <w:rPr>
          <w:rFonts w:cs="Arial" w:ascii="Times New Roman" w:hAnsi="Times New Roman"/>
          <w:sz w:val="28"/>
          <w:szCs w:val="28"/>
        </w:rPr>
        <w:t xml:space="preserve">1) осуществление контрольных (надзорных) мероприятий в рамках </w:t>
      </w:r>
      <w:r>
        <w:rPr>
          <w:rFonts w:cs="Times New Roman" w:ascii="Times New Roman" w:hAnsi="Times New Roman"/>
          <w:b w:val="false"/>
          <w:bCs w:val="false"/>
          <w:i w:val="false"/>
          <w:caps w:val="false"/>
          <w:smallCaps w:val="false"/>
          <w:color w:val="000000"/>
          <w:spacing w:val="0"/>
          <w:sz w:val="28"/>
          <w:szCs w:val="28"/>
        </w:rPr>
        <w:t>муниципального жилищного контроля</w:t>
      </w:r>
      <w:r>
        <w:rPr>
          <w:rFonts w:cs="Arial" w:ascii="Times New Roman" w:hAnsi="Times New Roman"/>
          <w:b w:val="false"/>
          <w:bCs w:val="false"/>
          <w:sz w:val="28"/>
          <w:szCs w:val="28"/>
        </w:rPr>
        <w:t>;</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 </w:t>
      </w:r>
      <w:r>
        <w:rPr>
          <w:rFonts w:cs="Arial" w:ascii="Times New Roman" w:hAnsi="Times New Roman"/>
          <w:sz w:val="28"/>
          <w:szCs w:val="28"/>
        </w:rPr>
        <w:t xml:space="preserve">2) исполнение обязательных требований, являющихся предметом </w:t>
      </w:r>
      <w:r>
        <w:rPr>
          <w:rFonts w:cs="Times New Roman" w:ascii="Times New Roman" w:hAnsi="Times New Roman"/>
          <w:b w:val="false"/>
          <w:bCs w:val="false"/>
          <w:i w:val="false"/>
          <w:caps w:val="false"/>
          <w:smallCaps w:val="false"/>
          <w:color w:val="000000"/>
          <w:spacing w:val="0"/>
          <w:sz w:val="28"/>
          <w:szCs w:val="28"/>
        </w:rPr>
        <w:t>муниципального жилищного контроля</w:t>
      </w:r>
      <w:r>
        <w:rPr>
          <w:rFonts w:cs="Arial" w:ascii="Times New Roman" w:hAnsi="Times New Roman"/>
          <w:sz w:val="28"/>
          <w:szCs w:val="28"/>
        </w:rPr>
        <w:t>;</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3) по вопросам проведения профилактических мероприятий.»</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2. Настоящее постановление подлежит официальному </w:t>
      </w:r>
      <w:r>
        <w:rPr>
          <w:rFonts w:cs="Arial" w:ascii="Times New Roman" w:hAnsi="Times New Roman"/>
          <w:sz w:val="28"/>
          <w:szCs w:val="28"/>
        </w:rPr>
        <w:t>обнародованию</w:t>
      </w:r>
      <w:r>
        <w:rPr>
          <w:rFonts w:cs="Arial" w:ascii="Times New Roman" w:hAnsi="Times New Roman"/>
          <w:sz w:val="28"/>
          <w:szCs w:val="28"/>
        </w:rPr>
        <w:t>.</w:t>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3. Контроль исполнения настоящего постановления возложить на заместителя главы </w:t>
      </w:r>
      <w:r>
        <w:rPr>
          <w:rFonts w:cs="Arial" w:ascii="Times New Roman" w:hAnsi="Times New Roman"/>
          <w:b w:val="false"/>
          <w:i w:val="false"/>
          <w:caps w:val="false"/>
          <w:smallCaps w:val="false"/>
          <w:color w:val="000000"/>
          <w:spacing w:val="0"/>
          <w:sz w:val="24"/>
          <w:szCs w:val="24"/>
        </w:rPr>
        <w:t xml:space="preserve"> </w:t>
      </w:r>
      <w:r>
        <w:rPr>
          <w:rFonts w:cs="Arial" w:ascii="Times New Roman" w:hAnsi="Times New Roman"/>
          <w:b w:val="false"/>
          <w:i w:val="false"/>
          <w:caps w:val="false"/>
          <w:smallCaps w:val="false"/>
          <w:color w:val="000000"/>
          <w:spacing w:val="0"/>
          <w:sz w:val="28"/>
          <w:szCs w:val="28"/>
        </w:rPr>
        <w:t>Ильевского сельского поселения Павлову Анастасию Ивановну.</w:t>
      </w:r>
    </w:p>
    <w:p>
      <w:pPr>
        <w:pStyle w:val="Normal"/>
        <w:widowControl w:val="false"/>
        <w:spacing w:before="0" w:after="0"/>
        <w:ind w:firstLine="720"/>
        <w:jc w:val="both"/>
        <w:rPr>
          <w:rFonts w:cs="Arial"/>
          <w:b w:val="false"/>
          <w:i w:val="false"/>
          <w:caps w:val="false"/>
          <w:smallCaps w:val="false"/>
          <w:color w:val="000000"/>
          <w:spacing w:val="0"/>
        </w:rPr>
      </w:pPr>
      <w:r>
        <w:rPr>
          <w:rFonts w:ascii="Times New Roman" w:hAnsi="Times New Roman"/>
          <w:sz w:val="28"/>
          <w:szCs w:val="28"/>
        </w:rPr>
      </w:r>
    </w:p>
    <w:p>
      <w:pPr>
        <w:pStyle w:val="Normal"/>
        <w:widowControl w:val="false"/>
        <w:spacing w:before="0" w:after="0"/>
        <w:ind w:firstLine="720"/>
        <w:jc w:val="both"/>
        <w:rPr>
          <w:rFonts w:cs="Arial"/>
          <w:b w:val="false"/>
          <w:i w:val="false"/>
          <w:caps w:val="false"/>
          <w:smallCaps w:val="false"/>
          <w:color w:val="000000"/>
          <w:spacing w:val="0"/>
        </w:rPr>
      </w:pPr>
      <w:r>
        <w:rPr>
          <w:rFonts w:ascii="Times New Roman" w:hAnsi="Times New Roman"/>
          <w:sz w:val="28"/>
          <w:szCs w:val="28"/>
        </w:rPr>
      </w:r>
    </w:p>
    <w:p>
      <w:pPr>
        <w:pStyle w:val="Normal"/>
        <w:widowControl w:val="false"/>
        <w:spacing w:before="0" w:after="0"/>
        <w:ind w:firstLine="720"/>
        <w:jc w:val="both"/>
        <w:rPr>
          <w:rFonts w:cs="Arial"/>
          <w:b w:val="false"/>
          <w:i w:val="false"/>
          <w:caps w:val="false"/>
          <w:smallCaps w:val="false"/>
          <w:color w:val="000000"/>
          <w:spacing w:val="0"/>
        </w:rPr>
      </w:pPr>
      <w:r>
        <w:rPr>
          <w:rFonts w:ascii="Times New Roman" w:hAnsi="Times New Roman"/>
          <w:sz w:val="28"/>
          <w:szCs w:val="28"/>
        </w:rPr>
      </w:r>
    </w:p>
    <w:p>
      <w:pPr>
        <w:pStyle w:val="Normal"/>
        <w:widowControl w:val="false"/>
        <w:spacing w:before="0" w:after="0"/>
        <w:ind w:firstLine="720"/>
        <w:jc w:val="both"/>
        <w:rPr>
          <w:rFonts w:ascii="Times New Roman" w:hAnsi="Times New Roman"/>
          <w:sz w:val="28"/>
          <w:szCs w:val="28"/>
        </w:rPr>
      </w:pPr>
      <w:r>
        <w:rPr>
          <w:rFonts w:cs="Arial" w:ascii="Times New Roman" w:hAnsi="Times New Roman"/>
          <w:sz w:val="28"/>
          <w:szCs w:val="28"/>
        </w:rPr>
        <w:t xml:space="preserve"> </w:t>
      </w:r>
      <w:r>
        <w:rPr>
          <w:rFonts w:cs="Times New Roman" w:ascii="Times New Roman" w:hAnsi="Times New Roman"/>
          <w:b/>
          <w:sz w:val="28"/>
          <w:szCs w:val="28"/>
        </w:rPr>
        <w:t xml:space="preserve">Глава Ильевского </w:t>
      </w:r>
    </w:p>
    <w:p>
      <w:pPr>
        <w:pStyle w:val="Normal"/>
        <w:widowControl w:val="false"/>
        <w:spacing w:before="0" w:after="0"/>
        <w:ind w:firstLine="720"/>
        <w:jc w:val="both"/>
        <w:rPr>
          <w:rFonts w:ascii="Times New Roman" w:hAnsi="Times New Roman" w:cs="Times New Roman"/>
          <w:b/>
          <w:b/>
          <w:bCs w:val="false"/>
          <w:sz w:val="28"/>
          <w:szCs w:val="28"/>
        </w:rPr>
      </w:pPr>
      <w:r>
        <w:rPr>
          <w:rFonts w:cs="Arial" w:ascii="Times New Roman" w:hAnsi="Times New Roman"/>
          <w:b/>
          <w:bCs w:val="false"/>
          <w:sz w:val="28"/>
          <w:szCs w:val="28"/>
        </w:rPr>
        <w:t>сельского поселения                                              И.В. Горбатова</w:t>
      </w:r>
    </w:p>
    <w:p>
      <w:pPr>
        <w:pStyle w:val="Normal"/>
        <w:tabs>
          <w:tab w:val="clear" w:pos="708"/>
          <w:tab w:val="left" w:pos="7851" w:leader="none"/>
        </w:tabs>
        <w:spacing w:lineRule="auto" w:line="240" w:before="0" w:after="0"/>
        <w:jc w:val="both"/>
        <w:rPr>
          <w:rFonts w:ascii="Times New Roman" w:hAnsi="Times New Roman"/>
          <w:sz w:val="28"/>
          <w:szCs w:val="28"/>
        </w:rPr>
      </w:pPr>
      <w:r>
        <w:rPr>
          <w:rFonts w:ascii="Times New Roman" w:hAnsi="Times New Roman"/>
          <w:sz w:val="28"/>
          <w:szCs w:val="28"/>
        </w:rPr>
      </w:r>
    </w:p>
    <w:p>
      <w:pPr>
        <w:pStyle w:val="Normal"/>
        <w:tabs>
          <w:tab w:val="clear" w:pos="708"/>
          <w:tab w:val="left" w:pos="785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785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785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7851" w:leader="none"/>
        </w:tabs>
        <w:spacing w:lineRule="auto" w:line="240" w:before="0" w:after="0"/>
        <w:jc w:val="both"/>
        <w:rPr>
          <w:rFonts w:ascii="Times New Roman" w:hAnsi="Times New Roman"/>
          <w:sz w:val="24"/>
          <w:szCs w:val="24"/>
        </w:rPr>
      </w:pPr>
      <w:r>
        <w:rPr>
          <w:rFonts w:ascii="Times New Roman" w:hAnsi="Times New Roman"/>
          <w:sz w:val="24"/>
          <w:szCs w:val="24"/>
        </w:rPr>
      </w:r>
    </w:p>
    <w:p>
      <w:pPr>
        <w:pStyle w:val="Normal"/>
        <w:tabs>
          <w:tab w:val="clear" w:pos="708"/>
          <w:tab w:val="left" w:pos="7851" w:leader="none"/>
        </w:tabs>
        <w:spacing w:lineRule="auto" w:line="240" w:before="0" w:after="0"/>
        <w:jc w:val="both"/>
        <w:rPr>
          <w:rFonts w:ascii="Times New Roman" w:hAnsi="Times New Roman"/>
          <w:sz w:val="24"/>
          <w:szCs w:val="24"/>
        </w:rPr>
      </w:pPr>
      <w:r>
        <w:rPr/>
      </w:r>
    </w:p>
    <w:sectPr>
      <w:type w:val="nextPage"/>
      <w:pgSz w:w="11906" w:h="16838"/>
      <w:pgMar w:left="1701" w:right="850" w:header="0" w:top="525"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7f36"/>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b87f36"/>
    <w:rPr>
      <w:rFonts w:ascii="Calibri" w:hAnsi="Calibri" w:eastAsia="Calibri" w:cs="Times New Roman"/>
    </w:rPr>
  </w:style>
  <w:style w:type="character" w:styleId="Style15" w:customStyle="1">
    <w:name w:val="Нижний колонтитул Знак"/>
    <w:basedOn w:val="DefaultParagraphFont"/>
    <w:link w:val="a6"/>
    <w:uiPriority w:val="99"/>
    <w:semiHidden/>
    <w:qFormat/>
    <w:rsid w:val="00b87f36"/>
    <w:rPr>
      <w:rFonts w:ascii="Calibri" w:hAnsi="Calibri" w:eastAsia="Calibri" w:cs="Times New Roman"/>
    </w:rPr>
  </w:style>
  <w:style w:type="character" w:styleId="Style16">
    <w:name w:val="Интернет-ссылка"/>
    <w:rPr>
      <w:color w:val="000080"/>
      <w:u w:val="single"/>
      <w:lang w:val="zxx" w:eastAsia="zxx" w:bidi="zxx"/>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ConsPlusTitle" w:customStyle="1">
    <w:name w:val="ConsPlusTitle"/>
    <w:qFormat/>
    <w:rsid w:val="00b87f36"/>
    <w:pPr>
      <w:widowControl w:val="false"/>
      <w:suppressAutoHyphens w:val="true"/>
      <w:bidi w:val="0"/>
      <w:spacing w:lineRule="auto" w:line="240" w:before="0" w:after="0"/>
      <w:jc w:val="left"/>
    </w:pPr>
    <w:rPr>
      <w:rFonts w:ascii="Calibri" w:hAnsi="Calibri" w:eastAsia="Arial" w:cs="Calibri" w:asciiTheme="minorHAnsi" w:hAnsiTheme="minorHAnsi"/>
      <w:b/>
      <w:color w:val="auto"/>
      <w:kern w:val="0"/>
      <w:sz w:val="22"/>
      <w:szCs w:val="20"/>
      <w:lang w:val="ru-RU" w:eastAsia="en-US" w:bidi="ar-SA"/>
    </w:rPr>
  </w:style>
  <w:style w:type="paragraph" w:styleId="ListParagraph">
    <w:name w:val="List Paragraph"/>
    <w:basedOn w:val="Normal"/>
    <w:uiPriority w:val="34"/>
    <w:qFormat/>
    <w:rsid w:val="00b87f36"/>
    <w:pPr>
      <w:spacing w:before="0" w:after="200"/>
      <w:ind w:left="720" w:hanging="0"/>
      <w:contextualSpacing/>
    </w:pPr>
    <w:rPr/>
  </w:style>
  <w:style w:type="paragraph" w:styleId="Style22">
    <w:name w:val="Верхний и нижний колонтитулы"/>
    <w:basedOn w:val="Normal"/>
    <w:qFormat/>
    <w:pPr/>
    <w:rPr/>
  </w:style>
  <w:style w:type="paragraph" w:styleId="Style23">
    <w:name w:val="Header"/>
    <w:basedOn w:val="Normal"/>
    <w:link w:val="a5"/>
    <w:uiPriority w:val="99"/>
    <w:semiHidden/>
    <w:unhideWhenUsed/>
    <w:rsid w:val="00b87f36"/>
    <w:pPr>
      <w:tabs>
        <w:tab w:val="clear" w:pos="708"/>
        <w:tab w:val="center" w:pos="4677" w:leader="none"/>
        <w:tab w:val="right" w:pos="9355" w:leader="none"/>
      </w:tabs>
      <w:spacing w:lineRule="auto" w:line="240" w:before="0" w:after="0"/>
    </w:pPr>
    <w:rPr/>
  </w:style>
  <w:style w:type="paragraph" w:styleId="Style24">
    <w:name w:val="Footer"/>
    <w:basedOn w:val="Normal"/>
    <w:link w:val="a7"/>
    <w:uiPriority w:val="99"/>
    <w:semiHidden/>
    <w:unhideWhenUsed/>
    <w:rsid w:val="00b87f36"/>
    <w:pPr>
      <w:tabs>
        <w:tab w:val="clear" w:pos="708"/>
        <w:tab w:val="center" w:pos="4677" w:leader="none"/>
        <w:tab w:val="right" w:pos="9355" w:leader="none"/>
      </w:tabs>
      <w:spacing w:lineRule="auto" w:line="240" w:before="0" w:after="0"/>
    </w:pPr>
    <w:rPr/>
  </w:style>
  <w:style w:type="paragraph" w:styleId="NormalWeb">
    <w:name w:val="Normal (Web)"/>
    <w:basedOn w:val="Normal"/>
    <w:uiPriority w:val="99"/>
    <w:unhideWhenUsed/>
    <w:qFormat/>
    <w:rsid w:val="00997481"/>
    <w:pPr>
      <w:spacing w:lineRule="auto" w:line="240" w:beforeAutospacing="1" w:afterAutospacing="1"/>
    </w:pPr>
    <w:rPr>
      <w:rFonts w:ascii="Times New Roman" w:hAnsi="Times New Roman" w:eastAsia="Times New Roman"/>
      <w:sz w:val="24"/>
      <w:szCs w:val="24"/>
      <w:lang w:eastAsia="ru-RU"/>
    </w:rPr>
  </w:style>
  <w:style w:type="paragraph" w:styleId="ConsPlusNormal">
    <w:name w:val="ConsPlusNormal"/>
    <w:qFormat/>
    <w:pPr>
      <w:widowControl w:val="false"/>
      <w:bidi w:val="0"/>
      <w:spacing w:before="0" w:after="0" w:lineRule="auto" w:line="276"/>
      <w:jc w:val="left"/>
    </w:pPr>
    <w:rPr>
      <w:rFonts w:ascii="Calibri" w:hAnsi="Calibri" w:eastAsia="Calibri" w:cs="" w:asciiTheme="minorHAnsi" w:cstheme="minorBidi" w:eastAsiaTheme="minorHAnsi" w:hAnsiTheme="minorHAnsi"/>
      <w:color w:val="auto"/>
      <w:kern w:val="0"/>
      <w:sz w:val="24"/>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8C0D353FE3181F168537175DC4ECC1868DC1397B40C21DDF1FCF35A48EA8D6A9B30888A32A53BE32254D4EB1CED531D687BE3E8676B5992AMCk3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Application>LibreOffice/7.1.4.2$Windows_X86_64 LibreOffice_project/a529a4fab45b75fefc5b6226684193eb000654f6</Application>
  <AppVersion>15.0000</AppVersion>
  <Pages>3</Pages>
  <Words>539</Words>
  <Characters>4275</Characters>
  <CharactersWithSpaces>4936</CharactersWithSpaces>
  <Paragraphs>50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2022-02-08T12:42:00Z</dcterms:created>
  <dc:creator>FEDOTOVIA</dc:creator>
  <dc:description/>
  <dc:language>ru-RU</dc:language>
  <cp:lastModifiedBy/>
  <cp:lastPrinted>2022-06-10T11:39:31Z</cp:lastPrinted>
  <dcterms:modified xsi:type="dcterms:W3CDTF">2022-06-10T11:39:56Z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