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4A" w:rsidRPr="00C2504D" w:rsidRDefault="0088334A" w:rsidP="0088334A">
      <w:pPr>
        <w:jc w:val="center"/>
        <w:rPr>
          <w:b/>
          <w:bCs/>
          <w:sz w:val="28"/>
          <w:szCs w:val="28"/>
        </w:rPr>
      </w:pPr>
      <w:r w:rsidRPr="00C2504D">
        <w:rPr>
          <w:b/>
          <w:bCs/>
          <w:sz w:val="28"/>
          <w:szCs w:val="28"/>
        </w:rPr>
        <w:tab/>
      </w:r>
      <w:r w:rsidRPr="00C2504D">
        <w:rPr>
          <w:b/>
          <w:bCs/>
          <w:sz w:val="28"/>
          <w:szCs w:val="28"/>
        </w:rPr>
        <w:tab/>
      </w:r>
      <w:r w:rsidRPr="00C2504D">
        <w:rPr>
          <w:b/>
          <w:bCs/>
          <w:sz w:val="28"/>
          <w:szCs w:val="28"/>
        </w:rPr>
        <w:tab/>
      </w:r>
      <w:r w:rsidRPr="00C2504D">
        <w:rPr>
          <w:b/>
          <w:bCs/>
          <w:sz w:val="28"/>
          <w:szCs w:val="28"/>
        </w:rPr>
        <w:tab/>
      </w:r>
      <w:r w:rsidRPr="00C2504D">
        <w:rPr>
          <w:b/>
          <w:bCs/>
          <w:sz w:val="28"/>
          <w:szCs w:val="28"/>
        </w:rPr>
        <w:tab/>
      </w:r>
      <w:r w:rsidRPr="00C2504D">
        <w:rPr>
          <w:b/>
          <w:bCs/>
          <w:sz w:val="28"/>
          <w:szCs w:val="28"/>
        </w:rPr>
        <w:tab/>
      </w:r>
      <w:r w:rsidRPr="00C2504D">
        <w:rPr>
          <w:b/>
          <w:bCs/>
          <w:sz w:val="28"/>
          <w:szCs w:val="28"/>
        </w:rPr>
        <w:tab/>
      </w:r>
      <w:r w:rsidRPr="00C2504D">
        <w:rPr>
          <w:b/>
          <w:bCs/>
          <w:sz w:val="28"/>
          <w:szCs w:val="28"/>
        </w:rPr>
        <w:tab/>
      </w:r>
      <w:r w:rsidRPr="00C2504D">
        <w:rPr>
          <w:b/>
          <w:bCs/>
          <w:sz w:val="28"/>
          <w:szCs w:val="28"/>
        </w:rPr>
        <w:tab/>
      </w:r>
      <w:r w:rsidRPr="00C2504D">
        <w:rPr>
          <w:b/>
          <w:bCs/>
          <w:sz w:val="28"/>
          <w:szCs w:val="28"/>
        </w:rPr>
        <w:tab/>
      </w:r>
      <w:r w:rsidRPr="00C2504D">
        <w:rPr>
          <w:b/>
          <w:bCs/>
          <w:sz w:val="28"/>
          <w:szCs w:val="28"/>
        </w:rPr>
        <w:tab/>
      </w:r>
    </w:p>
    <w:p w:rsidR="0088334A" w:rsidRPr="00C2504D" w:rsidRDefault="0088334A" w:rsidP="0088334A">
      <w:pPr>
        <w:jc w:val="center"/>
        <w:rPr>
          <w:b/>
          <w:bCs/>
          <w:sz w:val="28"/>
          <w:szCs w:val="28"/>
        </w:rPr>
      </w:pPr>
      <w:r w:rsidRPr="00C2504D">
        <w:rPr>
          <w:b/>
          <w:bCs/>
          <w:sz w:val="28"/>
          <w:szCs w:val="28"/>
        </w:rPr>
        <w:t>ИЛЬЕВСКИЙ СЕЛЬСКИЙ СОВЕТ</w:t>
      </w:r>
    </w:p>
    <w:p w:rsidR="0088334A" w:rsidRPr="00C2504D" w:rsidRDefault="0088334A" w:rsidP="0088334A">
      <w:pPr>
        <w:jc w:val="center"/>
        <w:rPr>
          <w:b/>
          <w:bCs/>
          <w:sz w:val="28"/>
          <w:szCs w:val="28"/>
        </w:rPr>
      </w:pPr>
      <w:r w:rsidRPr="00C2504D">
        <w:rPr>
          <w:b/>
          <w:bCs/>
          <w:sz w:val="28"/>
          <w:szCs w:val="28"/>
        </w:rPr>
        <w:t>ИЛЬЕВСКОГО СЕЛЬСКОГО ПОСЕЛЕНИЯ</w:t>
      </w:r>
    </w:p>
    <w:p w:rsidR="0088334A" w:rsidRPr="00C2504D" w:rsidRDefault="0088334A" w:rsidP="0088334A">
      <w:pPr>
        <w:jc w:val="center"/>
        <w:rPr>
          <w:b/>
          <w:sz w:val="28"/>
          <w:szCs w:val="28"/>
        </w:rPr>
      </w:pPr>
      <w:r w:rsidRPr="00C2504D">
        <w:rPr>
          <w:b/>
          <w:sz w:val="28"/>
          <w:szCs w:val="28"/>
        </w:rPr>
        <w:t>КАЛАЧЕВСКОГО МУНИЦИПАЛЬНОГО РАЙОНА</w:t>
      </w:r>
    </w:p>
    <w:p w:rsidR="0088334A" w:rsidRPr="00C2504D" w:rsidRDefault="0088334A" w:rsidP="0088334A">
      <w:pPr>
        <w:jc w:val="center"/>
        <w:rPr>
          <w:b/>
          <w:sz w:val="28"/>
          <w:szCs w:val="28"/>
        </w:rPr>
      </w:pPr>
      <w:r w:rsidRPr="00C2504D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67"/>
      </w:tblGrid>
      <w:tr w:rsidR="0088334A" w:rsidRPr="00C2504D" w:rsidTr="00F30BAF">
        <w:trPr>
          <w:trHeight w:val="129"/>
        </w:trPr>
        <w:tc>
          <w:tcPr>
            <w:tcW w:w="10098" w:type="dxa"/>
          </w:tcPr>
          <w:p w:rsidR="0088334A" w:rsidRPr="00C2504D" w:rsidRDefault="0088334A" w:rsidP="00F30BAF">
            <w:pPr>
              <w:rPr>
                <w:sz w:val="6"/>
                <w:szCs w:val="16"/>
              </w:rPr>
            </w:pPr>
          </w:p>
        </w:tc>
      </w:tr>
    </w:tbl>
    <w:p w:rsidR="0088334A" w:rsidRPr="00C2504D" w:rsidRDefault="0088334A" w:rsidP="0088334A">
      <w:pPr>
        <w:jc w:val="center"/>
        <w:rPr>
          <w:b/>
          <w:sz w:val="28"/>
        </w:rPr>
      </w:pPr>
      <w:r w:rsidRPr="00C2504D">
        <w:rPr>
          <w:b/>
          <w:sz w:val="28"/>
        </w:rPr>
        <w:t>РЕШЕНИЕ</w:t>
      </w:r>
    </w:p>
    <w:p w:rsidR="0088334A" w:rsidRPr="00C2504D" w:rsidRDefault="005255FF" w:rsidP="0088334A">
      <w:pPr>
        <w:jc w:val="both"/>
        <w:rPr>
          <w:b/>
          <w:sz w:val="28"/>
        </w:rPr>
      </w:pPr>
      <w:r>
        <w:rPr>
          <w:b/>
          <w:sz w:val="28"/>
        </w:rPr>
        <w:t>от 29</w:t>
      </w:r>
      <w:r w:rsidR="0088334A" w:rsidRPr="00C2504D">
        <w:rPr>
          <w:b/>
          <w:sz w:val="28"/>
        </w:rPr>
        <w:t>.</w:t>
      </w:r>
      <w:r>
        <w:rPr>
          <w:b/>
          <w:sz w:val="28"/>
        </w:rPr>
        <w:t>10.</w:t>
      </w:r>
      <w:r w:rsidR="0088334A" w:rsidRPr="00C2504D">
        <w:rPr>
          <w:b/>
          <w:sz w:val="28"/>
        </w:rPr>
        <w:t>2018 года                                                                                   №</w:t>
      </w:r>
      <w:r>
        <w:rPr>
          <w:b/>
          <w:sz w:val="28"/>
        </w:rPr>
        <w:t>190</w:t>
      </w:r>
      <w:r w:rsidR="0088334A" w:rsidRPr="00C2504D">
        <w:rPr>
          <w:b/>
          <w:sz w:val="28"/>
        </w:rPr>
        <w:t xml:space="preserve"> </w:t>
      </w:r>
    </w:p>
    <w:p w:rsidR="0088334A" w:rsidRPr="00C2504D" w:rsidRDefault="0088334A" w:rsidP="0088334A">
      <w:pPr>
        <w:rPr>
          <w:sz w:val="28"/>
        </w:rPr>
      </w:pPr>
    </w:p>
    <w:p w:rsidR="0088334A" w:rsidRPr="00C2504D" w:rsidRDefault="0088334A" w:rsidP="0088334A">
      <w:pPr>
        <w:pStyle w:val="a3"/>
        <w:shd w:val="clear" w:color="auto" w:fill="FFFFFF"/>
        <w:spacing w:before="0" w:beforeAutospacing="0" w:after="94" w:afterAutospacing="0"/>
        <w:jc w:val="center"/>
        <w:rPr>
          <w:sz w:val="28"/>
          <w:szCs w:val="28"/>
        </w:rPr>
      </w:pPr>
      <w:r w:rsidRPr="00C2504D">
        <w:rPr>
          <w:rStyle w:val="a4"/>
          <w:sz w:val="28"/>
          <w:szCs w:val="28"/>
        </w:rPr>
        <w:t xml:space="preserve">Об утверждении </w:t>
      </w:r>
      <w:r>
        <w:rPr>
          <w:rStyle w:val="a4"/>
          <w:sz w:val="28"/>
          <w:szCs w:val="28"/>
        </w:rPr>
        <w:t>Порядка</w:t>
      </w:r>
      <w:r w:rsidRPr="00C2504D">
        <w:rPr>
          <w:rStyle w:val="a4"/>
          <w:sz w:val="28"/>
          <w:szCs w:val="28"/>
        </w:rPr>
        <w:t xml:space="preserve"> установлени</w:t>
      </w:r>
      <w:r>
        <w:rPr>
          <w:rStyle w:val="a4"/>
          <w:sz w:val="28"/>
          <w:szCs w:val="28"/>
        </w:rPr>
        <w:t>я</w:t>
      </w:r>
      <w:r w:rsidRPr="00C2504D">
        <w:rPr>
          <w:rStyle w:val="a4"/>
          <w:sz w:val="28"/>
          <w:szCs w:val="28"/>
        </w:rPr>
        <w:t xml:space="preserve">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 Ильевского сельского поселения, а также о порядке начисления данной платы</w:t>
      </w:r>
    </w:p>
    <w:p w:rsidR="0088334A" w:rsidRPr="00C2504D" w:rsidRDefault="0088334A" w:rsidP="0088334A">
      <w:pPr>
        <w:pStyle w:val="a3"/>
        <w:shd w:val="clear" w:color="auto" w:fill="FFFFFF"/>
        <w:spacing w:before="0" w:beforeAutospacing="0" w:after="94" w:afterAutospacing="0"/>
        <w:ind w:firstLine="708"/>
        <w:jc w:val="both"/>
        <w:rPr>
          <w:sz w:val="28"/>
          <w:szCs w:val="28"/>
        </w:rPr>
      </w:pPr>
      <w:r w:rsidRPr="00C2504D">
        <w:rPr>
          <w:sz w:val="28"/>
          <w:szCs w:val="28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</w:t>
      </w:r>
      <w:proofErr w:type="spellStart"/>
      <w:r w:rsidRPr="00C2504D">
        <w:rPr>
          <w:sz w:val="28"/>
          <w:szCs w:val="28"/>
        </w:rPr>
        <w:t>пр</w:t>
      </w:r>
      <w:proofErr w:type="spellEnd"/>
      <w:r w:rsidRPr="00C2504D">
        <w:rPr>
          <w:sz w:val="28"/>
          <w:szCs w:val="28"/>
        </w:rPr>
        <w:t xml:space="preserve">, руководствуясь Уставом Ильевского сельского поселения, </w:t>
      </w:r>
    </w:p>
    <w:p w:rsidR="0088334A" w:rsidRPr="00C2504D" w:rsidRDefault="0088334A" w:rsidP="0088334A">
      <w:pPr>
        <w:pStyle w:val="1"/>
        <w:ind w:firstLine="708"/>
        <w:rPr>
          <w:sz w:val="28"/>
          <w:szCs w:val="28"/>
        </w:rPr>
      </w:pPr>
      <w:proofErr w:type="spellStart"/>
      <w:r w:rsidRPr="00C2504D">
        <w:rPr>
          <w:sz w:val="28"/>
          <w:szCs w:val="28"/>
        </w:rPr>
        <w:t>Ильевский</w:t>
      </w:r>
      <w:proofErr w:type="spellEnd"/>
      <w:r w:rsidRPr="00C2504D">
        <w:rPr>
          <w:sz w:val="28"/>
          <w:szCs w:val="28"/>
        </w:rPr>
        <w:t xml:space="preserve"> сельский Совет</w:t>
      </w:r>
    </w:p>
    <w:p w:rsidR="0088334A" w:rsidRPr="00C2504D" w:rsidRDefault="0088334A" w:rsidP="0088334A">
      <w:pPr>
        <w:pStyle w:val="1"/>
        <w:ind w:firstLine="708"/>
        <w:rPr>
          <w:sz w:val="28"/>
          <w:szCs w:val="28"/>
        </w:rPr>
      </w:pPr>
      <w:r w:rsidRPr="00C2504D">
        <w:rPr>
          <w:sz w:val="28"/>
          <w:szCs w:val="28"/>
        </w:rPr>
        <w:t xml:space="preserve">Решил: </w:t>
      </w:r>
    </w:p>
    <w:p w:rsidR="0088334A" w:rsidRPr="00C2504D" w:rsidRDefault="0088334A" w:rsidP="0088334A">
      <w:pPr>
        <w:pStyle w:val="a3"/>
        <w:numPr>
          <w:ilvl w:val="0"/>
          <w:numId w:val="1"/>
        </w:numPr>
        <w:shd w:val="clear" w:color="auto" w:fill="FFFFFF"/>
        <w:spacing w:before="0" w:beforeAutospacing="0" w:after="94" w:afterAutospacing="0"/>
        <w:ind w:left="0" w:firstLine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</w:t>
      </w:r>
      <w:r w:rsidRPr="00C2504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C2504D">
        <w:rPr>
          <w:sz w:val="28"/>
          <w:szCs w:val="28"/>
        </w:rPr>
        <w:t xml:space="preserve"> установлени</w:t>
      </w:r>
      <w:r>
        <w:rPr>
          <w:sz w:val="28"/>
          <w:szCs w:val="28"/>
        </w:rPr>
        <w:t>я</w:t>
      </w:r>
      <w:r w:rsidRPr="00C2504D">
        <w:rPr>
          <w:sz w:val="28"/>
          <w:szCs w:val="28"/>
        </w:rPr>
        <w:t xml:space="preserve">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«Ильевское</w:t>
      </w:r>
      <w:r w:rsidR="00B645A3">
        <w:rPr>
          <w:sz w:val="28"/>
          <w:szCs w:val="28"/>
        </w:rPr>
        <w:t xml:space="preserve"> </w:t>
      </w:r>
      <w:bookmarkStart w:id="0" w:name="_GoBack"/>
      <w:bookmarkEnd w:id="0"/>
      <w:r w:rsidRPr="00C2504D">
        <w:rPr>
          <w:sz w:val="28"/>
          <w:szCs w:val="28"/>
        </w:rPr>
        <w:t>сельское поселение», а также о поря</w:t>
      </w:r>
      <w:r w:rsidR="000B72A7">
        <w:rPr>
          <w:sz w:val="28"/>
          <w:szCs w:val="28"/>
        </w:rPr>
        <w:t>дке начисления данной платы.</w:t>
      </w:r>
      <w:r w:rsidR="000B72A7">
        <w:rPr>
          <w:sz w:val="28"/>
          <w:szCs w:val="28"/>
        </w:rPr>
        <w:br/>
        <w:t xml:space="preserve">2. </w:t>
      </w:r>
      <w:r w:rsidRPr="00C2504D">
        <w:rPr>
          <w:sz w:val="28"/>
          <w:szCs w:val="28"/>
        </w:rPr>
        <w:t>Настоящее Решение вступает в силу с</w:t>
      </w:r>
      <w:r w:rsidR="000B72A7">
        <w:rPr>
          <w:sz w:val="28"/>
          <w:szCs w:val="28"/>
        </w:rPr>
        <w:t xml:space="preserve"> 01.01.2019 года</w:t>
      </w:r>
      <w:r w:rsidRPr="00C2504D">
        <w:rPr>
          <w:sz w:val="28"/>
          <w:szCs w:val="28"/>
        </w:rPr>
        <w:t>.</w:t>
      </w:r>
      <w:r w:rsidRPr="00C2504D">
        <w:rPr>
          <w:sz w:val="28"/>
          <w:szCs w:val="28"/>
        </w:rPr>
        <w:br/>
        <w:t xml:space="preserve">3. </w:t>
      </w:r>
      <w:r w:rsidR="000B72A7">
        <w:rPr>
          <w:sz w:val="28"/>
          <w:szCs w:val="28"/>
        </w:rPr>
        <w:t xml:space="preserve">  </w:t>
      </w:r>
      <w:r w:rsidRPr="00C2504D">
        <w:rPr>
          <w:sz w:val="28"/>
          <w:szCs w:val="28"/>
        </w:rPr>
        <w:t>Опубликовать данное решение на официальном сайте администрации Ильевского сельского поселения в информационно-телекоммуникационной сети «Интернет».</w:t>
      </w:r>
    </w:p>
    <w:p w:rsidR="0088334A" w:rsidRPr="00C2504D" w:rsidRDefault="0088334A" w:rsidP="00883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t>4.  Настоящее решение подлежит официальному обнародованию.</w:t>
      </w:r>
    </w:p>
    <w:p w:rsidR="0088334A" w:rsidRPr="00C2504D" w:rsidRDefault="0088334A" w:rsidP="0088334A">
      <w:pPr>
        <w:pStyle w:val="a3"/>
        <w:shd w:val="clear" w:color="auto" w:fill="FFFFFF"/>
        <w:spacing w:before="0" w:beforeAutospacing="0" w:after="94" w:afterAutospacing="0"/>
        <w:jc w:val="both"/>
        <w:rPr>
          <w:sz w:val="28"/>
          <w:szCs w:val="28"/>
        </w:rPr>
      </w:pPr>
      <w:r w:rsidRPr="00C2504D">
        <w:rPr>
          <w:rFonts w:ascii="Arial" w:hAnsi="Arial" w:cs="Arial"/>
          <w:sz w:val="17"/>
          <w:szCs w:val="17"/>
        </w:rPr>
        <w:br/>
      </w:r>
    </w:p>
    <w:p w:rsidR="0088334A" w:rsidRPr="00C2504D" w:rsidRDefault="0088334A" w:rsidP="0088334A">
      <w:pPr>
        <w:jc w:val="both"/>
        <w:rPr>
          <w:b/>
          <w:sz w:val="28"/>
          <w:szCs w:val="28"/>
        </w:rPr>
      </w:pPr>
      <w:r w:rsidRPr="00C2504D">
        <w:rPr>
          <w:b/>
          <w:sz w:val="28"/>
          <w:szCs w:val="28"/>
        </w:rPr>
        <w:t>Глава Ильевского                                                 Председатель Ильевского</w:t>
      </w:r>
    </w:p>
    <w:p w:rsidR="0088334A" w:rsidRPr="00C2504D" w:rsidRDefault="0088334A" w:rsidP="0088334A">
      <w:pPr>
        <w:jc w:val="both"/>
        <w:rPr>
          <w:b/>
          <w:sz w:val="28"/>
          <w:szCs w:val="28"/>
        </w:rPr>
      </w:pPr>
      <w:r w:rsidRPr="00C2504D">
        <w:rPr>
          <w:b/>
          <w:sz w:val="28"/>
          <w:szCs w:val="28"/>
        </w:rPr>
        <w:t>сельского поселения                                             сельского Совета</w:t>
      </w:r>
    </w:p>
    <w:p w:rsidR="0088334A" w:rsidRPr="00C2504D" w:rsidRDefault="0088334A" w:rsidP="0088334A">
      <w:pPr>
        <w:pStyle w:val="a3"/>
        <w:shd w:val="clear" w:color="auto" w:fill="FFFFFF"/>
        <w:spacing w:before="0" w:beforeAutospacing="0" w:after="94" w:afterAutospacing="0"/>
        <w:jc w:val="right"/>
        <w:rPr>
          <w:rFonts w:ascii="Arial" w:hAnsi="Arial" w:cs="Arial"/>
          <w:sz w:val="17"/>
          <w:szCs w:val="17"/>
        </w:rPr>
      </w:pPr>
      <w:r w:rsidRPr="00C2504D">
        <w:rPr>
          <w:b/>
          <w:sz w:val="28"/>
          <w:szCs w:val="28"/>
        </w:rPr>
        <w:t xml:space="preserve">                             </w:t>
      </w:r>
      <w:proofErr w:type="spellStart"/>
      <w:r w:rsidRPr="00C2504D">
        <w:rPr>
          <w:b/>
          <w:sz w:val="28"/>
          <w:szCs w:val="28"/>
        </w:rPr>
        <w:t>И.В.Горбатова</w:t>
      </w:r>
      <w:proofErr w:type="spellEnd"/>
      <w:r w:rsidRPr="00C2504D">
        <w:rPr>
          <w:b/>
          <w:sz w:val="28"/>
          <w:szCs w:val="28"/>
        </w:rPr>
        <w:t xml:space="preserve">                                                  </w:t>
      </w:r>
      <w:proofErr w:type="spellStart"/>
      <w:r w:rsidRPr="00C2504D">
        <w:rPr>
          <w:b/>
          <w:sz w:val="28"/>
          <w:szCs w:val="28"/>
        </w:rPr>
        <w:t>В.В.Акимова</w:t>
      </w:r>
      <w:proofErr w:type="spellEnd"/>
    </w:p>
    <w:p w:rsidR="0088334A" w:rsidRPr="00C2504D" w:rsidRDefault="0088334A" w:rsidP="0088334A">
      <w:pPr>
        <w:pStyle w:val="a3"/>
        <w:shd w:val="clear" w:color="auto" w:fill="FFFFFF"/>
        <w:spacing w:before="0" w:beforeAutospacing="0" w:after="94" w:afterAutospacing="0"/>
        <w:jc w:val="right"/>
        <w:rPr>
          <w:rFonts w:ascii="Arial" w:hAnsi="Arial" w:cs="Arial"/>
          <w:sz w:val="17"/>
          <w:szCs w:val="17"/>
        </w:rPr>
      </w:pPr>
    </w:p>
    <w:p w:rsidR="0088334A" w:rsidRPr="00C2504D" w:rsidRDefault="0088334A" w:rsidP="0088334A">
      <w:pPr>
        <w:pStyle w:val="a3"/>
        <w:shd w:val="clear" w:color="auto" w:fill="FFFFFF"/>
        <w:spacing w:before="0" w:beforeAutospacing="0" w:after="94" w:afterAutospacing="0"/>
        <w:jc w:val="right"/>
        <w:rPr>
          <w:rFonts w:ascii="Arial" w:hAnsi="Arial" w:cs="Arial"/>
          <w:sz w:val="17"/>
          <w:szCs w:val="17"/>
        </w:rPr>
      </w:pPr>
    </w:p>
    <w:p w:rsidR="0088334A" w:rsidRPr="00C2504D" w:rsidRDefault="0088334A" w:rsidP="0088334A">
      <w:pPr>
        <w:pStyle w:val="a3"/>
        <w:shd w:val="clear" w:color="auto" w:fill="FFFFFF"/>
        <w:spacing w:before="0" w:beforeAutospacing="0" w:after="0" w:afterAutospacing="0"/>
        <w:jc w:val="right"/>
        <w:rPr>
          <w:sz w:val="17"/>
          <w:szCs w:val="17"/>
        </w:rPr>
      </w:pPr>
    </w:p>
    <w:p w:rsidR="0088334A" w:rsidRPr="00C2504D" w:rsidRDefault="0088334A" w:rsidP="0088334A">
      <w:pPr>
        <w:pStyle w:val="a3"/>
        <w:shd w:val="clear" w:color="auto" w:fill="FFFFFF"/>
        <w:spacing w:before="0" w:beforeAutospacing="0" w:after="0" w:afterAutospacing="0"/>
        <w:jc w:val="right"/>
        <w:rPr>
          <w:sz w:val="17"/>
          <w:szCs w:val="17"/>
        </w:rPr>
      </w:pPr>
    </w:p>
    <w:p w:rsidR="0088334A" w:rsidRPr="00C2504D" w:rsidRDefault="0088334A" w:rsidP="0088334A">
      <w:pPr>
        <w:pStyle w:val="a3"/>
        <w:shd w:val="clear" w:color="auto" w:fill="FFFFFF"/>
        <w:spacing w:before="0" w:beforeAutospacing="0" w:after="0" w:afterAutospacing="0"/>
        <w:jc w:val="right"/>
        <w:rPr>
          <w:sz w:val="17"/>
          <w:szCs w:val="17"/>
        </w:rPr>
      </w:pPr>
    </w:p>
    <w:p w:rsidR="0088334A" w:rsidRPr="00C2504D" w:rsidRDefault="0088334A" w:rsidP="0088334A">
      <w:pPr>
        <w:pStyle w:val="a3"/>
        <w:shd w:val="clear" w:color="auto" w:fill="FFFFFF"/>
        <w:spacing w:before="0" w:beforeAutospacing="0" w:after="0" w:afterAutospacing="0"/>
        <w:jc w:val="right"/>
        <w:rPr>
          <w:sz w:val="17"/>
          <w:szCs w:val="17"/>
        </w:rPr>
      </w:pPr>
    </w:p>
    <w:p w:rsidR="005255FF" w:rsidRDefault="005255FF" w:rsidP="0088334A">
      <w:pPr>
        <w:pStyle w:val="a3"/>
        <w:shd w:val="clear" w:color="auto" w:fill="FFFFFF"/>
        <w:spacing w:before="0" w:beforeAutospacing="0" w:after="0" w:afterAutospacing="0"/>
        <w:jc w:val="right"/>
      </w:pPr>
    </w:p>
    <w:p w:rsidR="005255FF" w:rsidRDefault="005255FF" w:rsidP="0088334A">
      <w:pPr>
        <w:pStyle w:val="a3"/>
        <w:shd w:val="clear" w:color="auto" w:fill="FFFFFF"/>
        <w:spacing w:before="0" w:beforeAutospacing="0" w:after="0" w:afterAutospacing="0"/>
        <w:jc w:val="right"/>
      </w:pPr>
    </w:p>
    <w:p w:rsidR="005255FF" w:rsidRDefault="005255FF" w:rsidP="0088334A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8334A" w:rsidRPr="005255FF" w:rsidRDefault="0088334A" w:rsidP="0088334A">
      <w:pPr>
        <w:pStyle w:val="a3"/>
        <w:shd w:val="clear" w:color="auto" w:fill="FFFFFF"/>
        <w:spacing w:before="0" w:beforeAutospacing="0" w:after="0" w:afterAutospacing="0"/>
        <w:jc w:val="right"/>
      </w:pPr>
      <w:r w:rsidRPr="005255FF">
        <w:lastRenderedPageBreak/>
        <w:t>Утверждено</w:t>
      </w:r>
      <w:r w:rsidRPr="005255FF">
        <w:br/>
        <w:t xml:space="preserve">решением Ильевского </w:t>
      </w:r>
    </w:p>
    <w:p w:rsidR="0088334A" w:rsidRPr="005255FF" w:rsidRDefault="005255FF" w:rsidP="0088334A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сельского </w:t>
      </w:r>
      <w:proofErr w:type="gramStart"/>
      <w:r>
        <w:t xml:space="preserve">Совета  </w:t>
      </w:r>
      <w:r>
        <w:br/>
        <w:t>от</w:t>
      </w:r>
      <w:proofErr w:type="gramEnd"/>
      <w:r>
        <w:t xml:space="preserve"> 29.</w:t>
      </w:r>
      <w:r w:rsidRPr="005255FF">
        <w:t>10.2018г. №190</w:t>
      </w:r>
    </w:p>
    <w:p w:rsidR="0088334A" w:rsidRPr="00C2504D" w:rsidRDefault="0088334A" w:rsidP="0088334A">
      <w:pPr>
        <w:pStyle w:val="a3"/>
        <w:shd w:val="clear" w:color="auto" w:fill="FFFFFF"/>
        <w:spacing w:before="0" w:beforeAutospacing="0" w:after="94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ПОРЯДОК</w:t>
      </w:r>
      <w:r w:rsidRPr="00C2504D">
        <w:rPr>
          <w:sz w:val="28"/>
          <w:szCs w:val="28"/>
        </w:rPr>
        <w:br/>
      </w:r>
      <w:r w:rsidRPr="00C2504D">
        <w:rPr>
          <w:rStyle w:val="a4"/>
          <w:sz w:val="28"/>
          <w:szCs w:val="28"/>
        </w:rPr>
        <w:t>установлени</w:t>
      </w:r>
      <w:r>
        <w:rPr>
          <w:rStyle w:val="a4"/>
          <w:sz w:val="28"/>
          <w:szCs w:val="28"/>
        </w:rPr>
        <w:t>я</w:t>
      </w:r>
      <w:r w:rsidRPr="00C2504D">
        <w:rPr>
          <w:rStyle w:val="a4"/>
          <w:sz w:val="28"/>
          <w:szCs w:val="28"/>
        </w:rPr>
        <w:t xml:space="preserve">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Администрации Ильевского сельского поселение, а также о порядке начисления данной платы</w:t>
      </w:r>
    </w:p>
    <w:p w:rsidR="0088334A" w:rsidRPr="00C2504D" w:rsidRDefault="0088334A" w:rsidP="0088334A">
      <w:pPr>
        <w:pStyle w:val="a3"/>
        <w:shd w:val="clear" w:color="auto" w:fill="FFFFFF"/>
        <w:spacing w:before="0" w:beforeAutospacing="0" w:after="94" w:afterAutospacing="0"/>
        <w:ind w:firstLine="708"/>
        <w:jc w:val="both"/>
        <w:rPr>
          <w:sz w:val="28"/>
          <w:szCs w:val="28"/>
        </w:rPr>
      </w:pPr>
      <w:r w:rsidRPr="00C2504D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C2504D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 разработан</w:t>
      </w:r>
      <w:r w:rsidRPr="00C2504D">
        <w:rPr>
          <w:sz w:val="28"/>
          <w:szCs w:val="28"/>
        </w:rPr>
        <w:t xml:space="preserve"> в соответствии с главой 35 Гражданского кодекса Российской Федерации, статьями 154, 155, 156 Жилищного кодекса Российской Федерации, статьями 41,42,160.1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</w:t>
      </w:r>
      <w:proofErr w:type="spellStart"/>
      <w:r w:rsidRPr="00C2504D">
        <w:rPr>
          <w:sz w:val="28"/>
          <w:szCs w:val="28"/>
        </w:rPr>
        <w:t>пр</w:t>
      </w:r>
      <w:proofErr w:type="spellEnd"/>
      <w:r w:rsidRPr="00C2504D">
        <w:rPr>
          <w:sz w:val="28"/>
          <w:szCs w:val="28"/>
        </w:rPr>
        <w:t>, Устава Ильевского сельского поселения, в целях создания единой системы установления, начисления платы за пользование жилым помещением (далее по тексту - платы за наём) для нанимателей жилых помещений по договорам социального найма и договорам найма жилых помещений муниципального жилищного фонда (далее по тексту - договорам найма) Администрации Ильевского сельского поселения (далее по тексту – Администрация).</w:t>
      </w:r>
    </w:p>
    <w:p w:rsidR="005255FF" w:rsidRPr="005255FF" w:rsidRDefault="0088334A" w:rsidP="005255FF">
      <w:pPr>
        <w:pStyle w:val="a3"/>
        <w:shd w:val="clear" w:color="auto" w:fill="FFFFFF"/>
        <w:spacing w:before="0" w:beforeAutospacing="0" w:after="94" w:afterAutospacing="0"/>
        <w:jc w:val="both"/>
        <w:rPr>
          <w:b/>
          <w:sz w:val="28"/>
          <w:szCs w:val="28"/>
        </w:rPr>
      </w:pPr>
      <w:r w:rsidRPr="005255FF">
        <w:rPr>
          <w:b/>
          <w:sz w:val="28"/>
          <w:szCs w:val="28"/>
        </w:rPr>
        <w:t>1.</w:t>
      </w:r>
      <w:r w:rsidR="005255FF" w:rsidRPr="005255FF">
        <w:rPr>
          <w:b/>
          <w:sz w:val="28"/>
          <w:szCs w:val="28"/>
        </w:rPr>
        <w:t xml:space="preserve">Общие </w:t>
      </w:r>
      <w:r w:rsidRPr="005255FF">
        <w:rPr>
          <w:b/>
          <w:sz w:val="28"/>
          <w:szCs w:val="28"/>
        </w:rPr>
        <w:t>положения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 xml:space="preserve">1.1. Основные понятия, используемые в настоящем </w:t>
      </w:r>
      <w:r>
        <w:rPr>
          <w:sz w:val="28"/>
          <w:szCs w:val="28"/>
        </w:rPr>
        <w:t>Порядке</w:t>
      </w:r>
      <w:r w:rsidRPr="00C2504D">
        <w:rPr>
          <w:sz w:val="28"/>
          <w:szCs w:val="28"/>
        </w:rPr>
        <w:t>:</w:t>
      </w:r>
      <w:r w:rsidRPr="00C2504D">
        <w:rPr>
          <w:sz w:val="28"/>
          <w:szCs w:val="28"/>
        </w:rPr>
        <w:br/>
      </w:r>
      <w:proofErr w:type="spellStart"/>
      <w:r w:rsidRPr="00C2504D">
        <w:rPr>
          <w:sz w:val="28"/>
          <w:szCs w:val="28"/>
        </w:rPr>
        <w:t>Наймодатель</w:t>
      </w:r>
      <w:proofErr w:type="spellEnd"/>
      <w:r w:rsidRPr="00C2504D">
        <w:rPr>
          <w:sz w:val="28"/>
          <w:szCs w:val="28"/>
        </w:rPr>
        <w:t xml:space="preserve"> – одна из сторон договора найма жилого помещения (собственник жилого помещения или уполномоченное собственником лицо), предоставляющая по договору найма другой стороне (нанимателю) жилое помещение за плату во владение и пользования для проживания в нем.</w:t>
      </w:r>
      <w:r w:rsidRPr="00C2504D">
        <w:rPr>
          <w:sz w:val="28"/>
          <w:szCs w:val="28"/>
        </w:rPr>
        <w:br/>
      </w:r>
      <w:proofErr w:type="spellStart"/>
      <w:r w:rsidRPr="00C2504D">
        <w:rPr>
          <w:sz w:val="28"/>
          <w:szCs w:val="28"/>
        </w:rPr>
        <w:t>Наймодатель</w:t>
      </w:r>
      <w:proofErr w:type="spellEnd"/>
      <w:r w:rsidRPr="00C2504D">
        <w:rPr>
          <w:sz w:val="28"/>
          <w:szCs w:val="28"/>
        </w:rPr>
        <w:t xml:space="preserve"> по договорам найма жилых помещений муниципального жилищного фонда Ильевского сельского поселения – Администрация Ильевского сельского поселения Калачевско</w:t>
      </w:r>
      <w:r w:rsidR="005255FF">
        <w:rPr>
          <w:sz w:val="28"/>
          <w:szCs w:val="28"/>
        </w:rPr>
        <w:t xml:space="preserve">го района Волгоградской области (далее </w:t>
      </w:r>
      <w:r w:rsidRPr="00C2504D">
        <w:rPr>
          <w:sz w:val="28"/>
          <w:szCs w:val="28"/>
        </w:rPr>
        <w:t>по тексту – Администрация).</w:t>
      </w:r>
      <w:r w:rsidRPr="00C2504D">
        <w:rPr>
          <w:sz w:val="28"/>
          <w:szCs w:val="28"/>
        </w:rPr>
        <w:br/>
        <w:t>Плата за наём – плата за пользование жилым помещением муниципального жилищного фонда Ильевского сельского поселения, занимаемого по договору социального найма, по договору найма жилого помещения муниципального жилищного фонда (далее по тексту – жилые помещения).</w:t>
      </w:r>
      <w:r w:rsidRPr="00C2504D">
        <w:rPr>
          <w:sz w:val="28"/>
          <w:szCs w:val="28"/>
        </w:rPr>
        <w:br/>
        <w:t>Муниципальный жилищный фонд – совокупность жилых помещений, принадлежащих на праве собственности Администрации Ильевского сельского поселения.</w:t>
      </w:r>
    </w:p>
    <w:p w:rsidR="0088334A" w:rsidRPr="00C2504D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 xml:space="preserve">1.2. Доходы, получаемые в виде платы за наём имущества, находящегося в муниципальной собственности Ильевского </w:t>
      </w:r>
      <w:proofErr w:type="gramStart"/>
      <w:r w:rsidRPr="00C2504D">
        <w:rPr>
          <w:sz w:val="28"/>
          <w:szCs w:val="28"/>
        </w:rPr>
        <w:t>сельского поселения</w:t>
      </w:r>
      <w:proofErr w:type="gramEnd"/>
      <w:r w:rsidRPr="00C2504D">
        <w:rPr>
          <w:sz w:val="28"/>
          <w:szCs w:val="28"/>
        </w:rPr>
        <w:t xml:space="preserve"> являются неналоговыми доходами бюджета Ильевского сельского поселения и используются для формирования фонда капитального ремонта, реконструкции </w:t>
      </w:r>
      <w:r w:rsidRPr="00C2504D">
        <w:rPr>
          <w:sz w:val="28"/>
          <w:szCs w:val="28"/>
        </w:rPr>
        <w:lastRenderedPageBreak/>
        <w:t>и модернизации муниципального жилищного фонда.</w:t>
      </w:r>
      <w:r w:rsidRPr="00C2504D">
        <w:rPr>
          <w:sz w:val="28"/>
          <w:szCs w:val="28"/>
        </w:rPr>
        <w:br/>
        <w:t>1.3. Главным администратором неналоговых доходов бюджета в отношении поступления платы за наём жилого помещения является Администрация Ильевского сельского поселения.</w:t>
      </w:r>
    </w:p>
    <w:p w:rsidR="0088334A" w:rsidRPr="00C2504D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t>II. Порядок определения размера платы за наём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t>2.1. Плата за пользование жилым помещением (плата за наём) входит в структуру платы за жилое помещение и коммунальные услуги и начисляется в виде отдельного платежа.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>2.2. Плата за наём начисляется гражданам, проживающим в жилых помещениях муниципального жилищного фонда по договорам социального найма и договорам найма жилого помещения муниципального жилищного фонда. </w:t>
      </w:r>
      <w:r w:rsidRPr="00C2504D">
        <w:rPr>
          <w:sz w:val="28"/>
          <w:szCs w:val="28"/>
        </w:rPr>
        <w:br/>
        <w:t xml:space="preserve">2.3. Порядок установления размера платы за наём для нанимателей жилых помещений муниципального жилищного фонда устанавливается </w:t>
      </w:r>
      <w:proofErr w:type="spellStart"/>
      <w:r w:rsidRPr="00C2504D">
        <w:rPr>
          <w:sz w:val="28"/>
          <w:szCs w:val="28"/>
        </w:rPr>
        <w:t>Ильевским</w:t>
      </w:r>
      <w:proofErr w:type="spellEnd"/>
      <w:r w:rsidRPr="00C2504D">
        <w:rPr>
          <w:sz w:val="28"/>
          <w:szCs w:val="28"/>
        </w:rPr>
        <w:t xml:space="preserve"> сельским Советом. Администрация Ильевского сельского поселения осуществляет расчёт размера платы в цифровом выражении и утверждает правовым актом.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>2.4. Размер платы за наём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>2.5. Ставка платы за наём устанавливается на один квадратный метр общей площади жилого помещения.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>2.6. Размер платы за пользование жилым помещением определяется исходя из занимаемой общей площади.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>2.7. Расчет размера платы за наём муниципального жилищного фонда производится в соответствии с прилагаемой Методикой расчета ставки платы за пользование жилым помещением (платы за наем) по договорам социального найма, договорам найма жилых помещений муниципального жилищного фонда Ильевского сельского поселения согласно приложению № 1 к настоящему Положению.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>2.8. Размер платы за наём учитывается при расчете субсидий на оплату жилого помещения и коммунальных услуг.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>2.9. Плата за услуги по предоставлению в пользование жилых помещений налогом на добавленную стоимость не облагается.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>2.10. Ставки платы за наем не включают в себя комиссионное вознаграждение, взимаемое банками и платежными системами за услуги по приему данного платежа. 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 xml:space="preserve">2.11. Граждане, признанные в законодательном порядке малоимущими </w:t>
      </w:r>
      <w:r w:rsidRPr="00C2504D">
        <w:rPr>
          <w:sz w:val="28"/>
          <w:szCs w:val="28"/>
        </w:rPr>
        <w:lastRenderedPageBreak/>
        <w:t xml:space="preserve">гражданами и занимающие жилые помещения по договорам социального найма, освобождаются от внесения платы за пользование жилым помещением (платы за наём), при предоставлении </w:t>
      </w:r>
      <w:proofErr w:type="spellStart"/>
      <w:r w:rsidRPr="00C2504D">
        <w:rPr>
          <w:sz w:val="28"/>
          <w:szCs w:val="28"/>
        </w:rPr>
        <w:t>Наймодателю</w:t>
      </w:r>
      <w:proofErr w:type="spellEnd"/>
      <w:r w:rsidRPr="00C2504D">
        <w:rPr>
          <w:sz w:val="28"/>
          <w:szCs w:val="28"/>
        </w:rPr>
        <w:t xml:space="preserve"> заявления и документов, подтверждающих льготный статус. </w:t>
      </w:r>
    </w:p>
    <w:p w:rsidR="0088334A" w:rsidRPr="00C2504D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>2.12. Граждане, занимающие жилые помещения по договорам социального найма, признанные аварийными в порядке, установленном действующим законодательством Российской Федерации, освобождаются от внесения платы за пользование жилым помещением (платы за наём).</w:t>
      </w:r>
      <w:r w:rsidRPr="00C2504D">
        <w:rPr>
          <w:sz w:val="28"/>
          <w:szCs w:val="28"/>
        </w:rPr>
        <w:br/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t>III. Порядок внесения и сбора платы за наём</w:t>
      </w:r>
      <w:r w:rsidRPr="00C2504D">
        <w:rPr>
          <w:sz w:val="28"/>
          <w:szCs w:val="28"/>
        </w:rPr>
        <w:br/>
        <w:t>3.1. Начисление и сбор платы за наем производится ежемесячно в соответствии с действующим законодательством и настоящим Положением бухгалтерией Администрации Ильевского сельского поселения</w:t>
      </w:r>
      <w:r w:rsidR="005255FF">
        <w:rPr>
          <w:sz w:val="28"/>
          <w:szCs w:val="28"/>
        </w:rPr>
        <w:t>.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>3.2. Плата за наем жилого помещения вносится нанимателем жилого помещения ежемесячно до десятого числа месяца, следующего за истекшим месяцем, если иной срок не установлен договором.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>3.3. Нанимателям, несвоевременно и (или) не полностью внесшим плату за наем, начисляются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5255FF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>3.4. Наниматель жилого помещения по договору социального найма и договору найма жилого помещения муниципального жилищного фонда вносит плату за наем жилого помещения на расчетный счет Администрации Ильевского сельского поселения.</w:t>
      </w:r>
    </w:p>
    <w:p w:rsidR="0088334A" w:rsidRPr="00C2504D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br/>
        <w:t>3.5. Бухгалтерия Администрации Ильевского сельского поселения осуществляет начисление и сбор платы за наем, а также осуществляет контроль за правильностью начисления, полнотой и своевременностью уплаты, учета, сбора, взыскания платы за наем, принимает решение о возврате (зачете) излишне уплаченных, взысканных платежей.</w:t>
      </w:r>
    </w:p>
    <w:p w:rsidR="0088334A" w:rsidRPr="00C2504D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t>IV. Поступление и целевое использование средств</w:t>
      </w:r>
    </w:p>
    <w:p w:rsidR="0088334A" w:rsidRPr="00C2504D" w:rsidRDefault="0088334A" w:rsidP="00525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504D">
        <w:rPr>
          <w:sz w:val="28"/>
          <w:szCs w:val="28"/>
        </w:rPr>
        <w:t>4.1. Денежные средства, являющиеся неналоговыми доходами бюджета, вносимые нанимателем жилого помещения в виде платы за наём, зачисляются в бюджет Ильевского сельского поселения для их аккумуляции и использования по целевому назначению на проведение ремонта, реконструкции и модернизации муниципального жилищного фонда.</w:t>
      </w:r>
    </w:p>
    <w:tbl>
      <w:tblPr>
        <w:tblW w:w="19708" w:type="dxa"/>
        <w:tblInd w:w="-459" w:type="dxa"/>
        <w:tblLook w:val="01E0" w:firstRow="1" w:lastRow="1" w:firstColumn="1" w:lastColumn="1" w:noHBand="0" w:noVBand="0"/>
      </w:tblPr>
      <w:tblGrid>
        <w:gridCol w:w="9876"/>
        <w:gridCol w:w="5568"/>
        <w:gridCol w:w="4264"/>
      </w:tblGrid>
      <w:tr w:rsidR="0088334A" w:rsidRPr="00C2504D" w:rsidTr="00F30BAF">
        <w:trPr>
          <w:gridAfter w:val="1"/>
          <w:wAfter w:w="4264" w:type="dxa"/>
          <w:trHeight w:val="500"/>
        </w:trPr>
        <w:tc>
          <w:tcPr>
            <w:tcW w:w="9876" w:type="dxa"/>
          </w:tcPr>
          <w:p w:rsidR="0088334A" w:rsidRPr="00C2504D" w:rsidRDefault="0088334A" w:rsidP="00F30BAF">
            <w:pPr>
              <w:rPr>
                <w:sz w:val="28"/>
                <w:szCs w:val="28"/>
              </w:rPr>
            </w:pPr>
          </w:p>
        </w:tc>
        <w:tc>
          <w:tcPr>
            <w:tcW w:w="5568" w:type="dxa"/>
          </w:tcPr>
          <w:p w:rsidR="0088334A" w:rsidRPr="00C2504D" w:rsidRDefault="0088334A" w:rsidP="00F30BAF">
            <w:pPr>
              <w:jc w:val="both"/>
              <w:rPr>
                <w:sz w:val="28"/>
                <w:szCs w:val="28"/>
              </w:rPr>
            </w:pPr>
          </w:p>
        </w:tc>
      </w:tr>
      <w:tr w:rsidR="0088334A" w:rsidRPr="00C2504D" w:rsidTr="00F30BAF">
        <w:trPr>
          <w:trHeight w:val="4116"/>
        </w:trPr>
        <w:tc>
          <w:tcPr>
            <w:tcW w:w="9876" w:type="dxa"/>
          </w:tcPr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88334A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5255F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5255FF" w:rsidRDefault="005255FF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  <w:r w:rsidRPr="00C2504D">
              <w:rPr>
                <w:sz w:val="16"/>
                <w:szCs w:val="16"/>
              </w:rPr>
              <w:lastRenderedPageBreak/>
              <w:t>Приложение № 1</w:t>
            </w:r>
          </w:p>
          <w:p w:rsidR="0088334A" w:rsidRPr="00C2504D" w:rsidRDefault="0088334A" w:rsidP="00F30BAF">
            <w:pPr>
              <w:jc w:val="right"/>
              <w:rPr>
                <w:sz w:val="16"/>
                <w:szCs w:val="16"/>
              </w:rPr>
            </w:pPr>
            <w:r w:rsidRPr="00C2504D">
              <w:rPr>
                <w:sz w:val="16"/>
                <w:szCs w:val="16"/>
              </w:rPr>
              <w:t xml:space="preserve">                                                                              к Положению об установлении                                                                                                                                                                                     размера платы за пользование жилым помещением                                                                    </w:t>
            </w:r>
          </w:p>
          <w:p w:rsidR="0088334A" w:rsidRPr="00C2504D" w:rsidRDefault="0088334A" w:rsidP="00F30BAF">
            <w:pPr>
              <w:jc w:val="right"/>
              <w:rPr>
                <w:sz w:val="16"/>
                <w:szCs w:val="16"/>
              </w:rPr>
            </w:pPr>
            <w:r w:rsidRPr="00C2504D">
              <w:rPr>
                <w:sz w:val="16"/>
                <w:szCs w:val="16"/>
              </w:rPr>
              <w:t xml:space="preserve">                                                 (платы за наём) для нанимателей жилых помещений  </w:t>
            </w:r>
          </w:p>
          <w:p w:rsidR="0088334A" w:rsidRPr="00C2504D" w:rsidRDefault="0088334A" w:rsidP="00F30BAF">
            <w:pPr>
              <w:jc w:val="right"/>
              <w:rPr>
                <w:sz w:val="16"/>
                <w:szCs w:val="16"/>
              </w:rPr>
            </w:pPr>
            <w:r w:rsidRPr="00C2504D">
              <w:rPr>
                <w:sz w:val="16"/>
                <w:szCs w:val="16"/>
              </w:rPr>
              <w:t xml:space="preserve">                                                                                                      по договорам социального найма и договорам найма                                                                                                                     жилых помещений муниципального жилищного фонда                                                                 </w:t>
            </w:r>
          </w:p>
          <w:p w:rsidR="0088334A" w:rsidRPr="00C2504D" w:rsidRDefault="0088334A" w:rsidP="00F30BAF">
            <w:pPr>
              <w:jc w:val="right"/>
              <w:rPr>
                <w:bCs/>
                <w:sz w:val="16"/>
                <w:szCs w:val="16"/>
                <w:bdr w:val="none" w:sz="0" w:space="0" w:color="auto" w:frame="1"/>
              </w:rPr>
            </w:pPr>
            <w:r w:rsidRPr="00C2504D">
              <w:rPr>
                <w:sz w:val="16"/>
                <w:szCs w:val="16"/>
              </w:rPr>
              <w:t xml:space="preserve">                                          Ильевского сельского поселения, </w:t>
            </w:r>
            <w:r w:rsidRPr="00C2504D">
              <w:rPr>
                <w:bCs/>
                <w:sz w:val="16"/>
                <w:szCs w:val="16"/>
                <w:bdr w:val="none" w:sz="0" w:space="0" w:color="auto" w:frame="1"/>
              </w:rPr>
              <w:t xml:space="preserve">а также о </w:t>
            </w:r>
          </w:p>
          <w:p w:rsidR="0088334A" w:rsidRPr="00C2504D" w:rsidRDefault="0088334A" w:rsidP="00F30BAF">
            <w:pPr>
              <w:jc w:val="right"/>
              <w:rPr>
                <w:bCs/>
                <w:bdr w:val="none" w:sz="0" w:space="0" w:color="auto" w:frame="1"/>
              </w:rPr>
            </w:pPr>
            <w:r w:rsidRPr="00C2504D">
              <w:rPr>
                <w:bCs/>
                <w:sz w:val="16"/>
                <w:szCs w:val="16"/>
                <w:bdr w:val="none" w:sz="0" w:space="0" w:color="auto" w:frame="1"/>
              </w:rPr>
              <w:t xml:space="preserve">                            порядке начисления данной платы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12"/>
                <w:szCs w:val="12"/>
              </w:rPr>
            </w:pP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2504D">
              <w:rPr>
                <w:b/>
              </w:rPr>
              <w:t>МЕТОДИКА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2504D">
              <w:rPr>
                <w:b/>
              </w:rPr>
              <w:t xml:space="preserve">расчета ставки платы за пользование жилым помещением (платы за наём) по договорам социального найма </w:t>
            </w:r>
            <w:proofErr w:type="gramStart"/>
            <w:r w:rsidRPr="00C2504D">
              <w:rPr>
                <w:b/>
              </w:rPr>
              <w:t>и  договорам</w:t>
            </w:r>
            <w:proofErr w:type="gramEnd"/>
            <w:r w:rsidRPr="00C2504D">
              <w:rPr>
                <w:b/>
              </w:rPr>
              <w:t xml:space="preserve"> найма жилых помещений муниципального жилищного фонда Ильевского сельского поселения 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  <w:p w:rsidR="0088334A" w:rsidRPr="00C2504D" w:rsidRDefault="0088334A" w:rsidP="00F30BAF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1. Настоящая Методика расчета ставки платы за пользование жилым помещением (платы за наем) по договорам социального найма, договорам найма жилых помещений муниципального жилищного фонда Ильевского сельского поселения (далее - Методика) разработана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фонда, утвержденными приказом Министерства строительства и жилищно-коммунального хозяйства РФ от 27 сентября 2016 года   № 668/пр.</w:t>
            </w:r>
          </w:p>
          <w:p w:rsidR="0088334A" w:rsidRPr="00C2504D" w:rsidRDefault="0088334A" w:rsidP="00F30BAF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2. Размер платы за наём жилого помещения (П</w:t>
            </w:r>
            <w:r w:rsidRPr="00C2504D">
              <w:rPr>
                <w:vertAlign w:val="subscript"/>
              </w:rPr>
              <w:t>Н</w:t>
            </w:r>
            <w:r w:rsidRPr="00C2504D">
              <w:rPr>
                <w:vertAlign w:val="subscript"/>
                <w:lang w:val="en-US"/>
              </w:rPr>
              <w:t>j</w:t>
            </w:r>
            <w:r w:rsidRPr="00C2504D">
              <w:t>), предоставляемого по договору социального найма или договору найма жилого помещения муниципального жилищного фонда Ильевскогосельского поселения определяется по формуле: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П</w:t>
            </w:r>
            <w:r w:rsidRPr="00C2504D">
              <w:rPr>
                <w:vertAlign w:val="subscript"/>
              </w:rPr>
              <w:t>Н</w:t>
            </w:r>
            <w:r w:rsidRPr="00C2504D">
              <w:rPr>
                <w:vertAlign w:val="subscript"/>
                <w:lang w:val="en-US"/>
              </w:rPr>
              <w:t>j</w:t>
            </w:r>
            <w:r w:rsidRPr="00C2504D">
              <w:t xml:space="preserve"> = Н</w:t>
            </w:r>
            <w:r w:rsidRPr="00C2504D">
              <w:rPr>
                <w:vertAlign w:val="subscript"/>
              </w:rPr>
              <w:t>Б</w:t>
            </w:r>
            <w:r w:rsidRPr="00C2504D">
              <w:t xml:space="preserve"> * К</w:t>
            </w:r>
            <w:r w:rsidRPr="00C2504D">
              <w:rPr>
                <w:vertAlign w:val="subscript"/>
                <w:lang w:val="en-US"/>
              </w:rPr>
              <w:t>j</w:t>
            </w:r>
            <w:r w:rsidRPr="00C2504D">
              <w:t>* К</w:t>
            </w:r>
            <w:r w:rsidRPr="00C2504D">
              <w:rPr>
                <w:vertAlign w:val="subscript"/>
              </w:rPr>
              <w:t>с</w:t>
            </w:r>
            <w:r w:rsidRPr="00C2504D">
              <w:t xml:space="preserve"> *П</w:t>
            </w:r>
            <w:proofErr w:type="gramStart"/>
            <w:r w:rsidRPr="00C2504D">
              <w:rPr>
                <w:vertAlign w:val="subscript"/>
                <w:lang w:val="en-US"/>
              </w:rPr>
              <w:t>j</w:t>
            </w:r>
            <w:r w:rsidRPr="00C2504D">
              <w:t>,</w:t>
            </w:r>
            <w:r w:rsidRPr="00C2504D">
              <w:tab/>
            </w:r>
            <w:proofErr w:type="gramEnd"/>
            <w:r w:rsidRPr="00C2504D">
              <w:t>где</w:t>
            </w:r>
            <w:r w:rsidRPr="00C2504D">
              <w:tab/>
            </w:r>
            <w:r w:rsidRPr="00C2504D">
              <w:tab/>
              <w:t>(1)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Н</w:t>
            </w:r>
            <w:r w:rsidRPr="00C2504D">
              <w:rPr>
                <w:vertAlign w:val="subscript"/>
              </w:rPr>
              <w:t>Б</w:t>
            </w:r>
            <w:r w:rsidRPr="00C2504D">
              <w:t xml:space="preserve"> – базовый размер платы за наём жилого помещения;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К</w:t>
            </w:r>
            <w:r w:rsidRPr="00C2504D">
              <w:rPr>
                <w:vertAlign w:val="subscript"/>
                <w:lang w:val="en-US"/>
              </w:rPr>
              <w:t>j</w:t>
            </w:r>
            <w:r w:rsidRPr="00C2504D">
              <w:t xml:space="preserve"> – коэффициент, характеризующий качество и благоустройство жилого помещения, месторасположения дома;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К</w:t>
            </w:r>
            <w:r w:rsidRPr="00C2504D">
              <w:rPr>
                <w:vertAlign w:val="subscript"/>
              </w:rPr>
              <w:t xml:space="preserve">с </w:t>
            </w:r>
            <w:r w:rsidRPr="00C2504D">
              <w:t>– коэффициент соответствия платы;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П</w:t>
            </w:r>
            <w:r w:rsidRPr="00C2504D">
              <w:rPr>
                <w:vertAlign w:val="subscript"/>
                <w:lang w:val="en-US"/>
              </w:rPr>
              <w:t>j</w:t>
            </w:r>
            <w:r w:rsidRPr="00C2504D">
              <w:rPr>
                <w:vertAlign w:val="subscript"/>
              </w:rPr>
              <w:t xml:space="preserve"> </w:t>
            </w:r>
            <w:r w:rsidRPr="00C2504D">
              <w:t xml:space="preserve">– общая площадь </w:t>
            </w:r>
            <w:r w:rsidRPr="00C2504D">
              <w:rPr>
                <w:lang w:val="en-US"/>
              </w:rPr>
              <w:t>j</w:t>
            </w:r>
            <w:r w:rsidRPr="00C2504D">
              <w:t xml:space="preserve">-го жилого помещения, предоставленного по договору социального найма и договору найма жилого </w:t>
            </w:r>
            <w:proofErr w:type="gramStart"/>
            <w:r w:rsidRPr="00C2504D">
              <w:t>помещения  муниципального</w:t>
            </w:r>
            <w:proofErr w:type="gramEnd"/>
            <w:r w:rsidRPr="00C2504D">
              <w:t xml:space="preserve"> жилищного фонда (кв.м).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Величину коэффициента соответствия платы (К</w:t>
            </w:r>
            <w:r w:rsidRPr="00C2504D">
              <w:rPr>
                <w:vertAlign w:val="subscript"/>
              </w:rPr>
              <w:t>с</w:t>
            </w:r>
            <w:r w:rsidRPr="00C2504D">
              <w:t xml:space="preserve">) при утверждении </w:t>
            </w:r>
            <w:proofErr w:type="gramStart"/>
            <w:r w:rsidRPr="00C2504D">
              <w:t>ставки  платы</w:t>
            </w:r>
            <w:proofErr w:type="gramEnd"/>
            <w:r w:rsidRPr="00C2504D">
              <w:t xml:space="preserve"> за наём установить единым для всех граждан, проживающих  в муниципальном жилищном фонде  Ильевского сельского поселения исходя из социально-экономических условий в муниципальном образовании, в размере  0,15 в интервале от 0 до 1 (Методические указания, утвержденные приказом Министерства строительства и жилищно-коммунального хозяйства РФ от 27.09.2016 года  № 668/пр). 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 xml:space="preserve">                                                                                                                                                              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3. Базовый размер платы за наем жилого помещения определяется по формуле: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Н</w:t>
            </w:r>
            <w:r w:rsidRPr="00C2504D">
              <w:rPr>
                <w:vertAlign w:val="subscript"/>
              </w:rPr>
              <w:t>Б</w:t>
            </w:r>
            <w:r w:rsidRPr="00C2504D">
              <w:t>=СР</w:t>
            </w:r>
            <w:r w:rsidRPr="00C2504D">
              <w:rPr>
                <w:vertAlign w:val="subscript"/>
              </w:rPr>
              <w:t>с</w:t>
            </w:r>
            <w:r w:rsidRPr="00C2504D">
              <w:t xml:space="preserve">*0,001, </w:t>
            </w:r>
            <w:r w:rsidRPr="00C2504D">
              <w:tab/>
              <w:t xml:space="preserve">где </w:t>
            </w:r>
            <w:r w:rsidRPr="00C2504D">
              <w:tab/>
            </w:r>
            <w:r w:rsidRPr="00C2504D">
              <w:tab/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Н</w:t>
            </w:r>
            <w:r w:rsidRPr="00C2504D">
              <w:rPr>
                <w:vertAlign w:val="subscript"/>
              </w:rPr>
              <w:t>Б</w:t>
            </w:r>
            <w:r w:rsidRPr="00C2504D">
              <w:t xml:space="preserve"> – базовый размер платы за наём жилого помещения;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СР</w:t>
            </w:r>
            <w:r w:rsidRPr="00C2504D">
              <w:rPr>
                <w:vertAlign w:val="subscript"/>
              </w:rPr>
              <w:t xml:space="preserve">с </w:t>
            </w:r>
            <w:r w:rsidRPr="00C2504D">
              <w:t>– средняя цена 1 кв.м.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найма жилых помещений.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 xml:space="preserve">Средняя цена 1 кв.м. на вторичном рынке жилья определяется Администрацией Ильевского сельского </w:t>
            </w:r>
            <w:proofErr w:type="gramStart"/>
            <w:r w:rsidRPr="00C2504D">
              <w:t>поселения  по</w:t>
            </w:r>
            <w:proofErr w:type="gramEnd"/>
            <w:r w:rsidRPr="00C2504D">
              <w:t xml:space="preserve"> актуальным данным территориального органа Федеральной службы государственной статистики.</w:t>
            </w:r>
          </w:p>
          <w:p w:rsidR="0088334A" w:rsidRPr="00C2504D" w:rsidRDefault="0088334A" w:rsidP="00F30BA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</w:p>
          <w:p w:rsidR="0088334A" w:rsidRPr="00C2504D" w:rsidRDefault="0088334A" w:rsidP="00F30BAF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 xml:space="preserve">4. Размер платы за наём муниципального жилищного фонда устанавливается в зависимости от качества и благоустройства жилого помещения, месторасположения дома. </w:t>
            </w:r>
          </w:p>
          <w:p w:rsidR="0088334A" w:rsidRPr="00C2504D" w:rsidRDefault="0088334A" w:rsidP="00F30BAF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С целью дифференциации ставок платы за наём используется коэффициент (К</w:t>
            </w:r>
            <w:r w:rsidRPr="00C2504D">
              <w:rPr>
                <w:vertAlign w:val="subscript"/>
                <w:lang w:val="en-US"/>
              </w:rPr>
              <w:t>j</w:t>
            </w:r>
            <w:r w:rsidRPr="00C2504D">
              <w:t>), характеризующий качество и благоустройство жилого помещения, месторасположения дома:</w:t>
            </w:r>
          </w:p>
          <w:p w:rsidR="0088334A" w:rsidRPr="00C2504D" w:rsidRDefault="0088334A" w:rsidP="00F30BAF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lastRenderedPageBreak/>
              <w:t>Интегральное значение К</w:t>
            </w:r>
            <w:r w:rsidRPr="00C2504D">
              <w:rPr>
                <w:vertAlign w:val="subscript"/>
                <w:lang w:val="en-US"/>
              </w:rPr>
              <w:t>j</w:t>
            </w:r>
            <w:r w:rsidRPr="00C2504D">
              <w:t xml:space="preserve"> для каждой категории жилого помещения рассчитывается как средневзвешенное значение показателей по отдельным параметрам по формуле:</w:t>
            </w:r>
          </w:p>
          <w:p w:rsidR="0088334A" w:rsidRPr="00C2504D" w:rsidRDefault="0088334A" w:rsidP="00F30BAF">
            <w:pPr>
              <w:shd w:val="clear" w:color="auto" w:fill="FFFFFF"/>
              <w:ind w:firstLine="601"/>
            </w:pPr>
            <w:r w:rsidRPr="00C2504D">
              <w:t>Kj =   </w:t>
            </w:r>
            <w:r w:rsidRPr="00C2504D">
              <w:rPr>
                <w:u w:val="single"/>
              </w:rPr>
              <w:t>К1+К2+К</w:t>
            </w:r>
            <w:proofErr w:type="gramStart"/>
            <w:r w:rsidRPr="00C2504D">
              <w:rPr>
                <w:u w:val="single"/>
              </w:rPr>
              <w:t>3</w:t>
            </w:r>
            <w:r w:rsidRPr="00C2504D">
              <w:t>,  где</w:t>
            </w:r>
            <w:proofErr w:type="gramEnd"/>
          </w:p>
          <w:p w:rsidR="0088334A" w:rsidRPr="00C2504D" w:rsidRDefault="0088334A" w:rsidP="00F30BAF">
            <w:pPr>
              <w:shd w:val="clear" w:color="auto" w:fill="FFFFFF"/>
            </w:pPr>
            <w:r w:rsidRPr="00C2504D">
              <w:t>                            3</w:t>
            </w:r>
          </w:p>
          <w:p w:rsidR="0088334A" w:rsidRPr="00C2504D" w:rsidRDefault="0088334A" w:rsidP="00F30BA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C2504D">
              <w:t>К</w:t>
            </w:r>
            <w:r w:rsidRPr="00C2504D">
              <w:rPr>
                <w:vertAlign w:val="subscript"/>
              </w:rPr>
              <w:t>1</w:t>
            </w:r>
            <w:r w:rsidRPr="00C2504D">
              <w:t xml:space="preserve"> – коэффициент, характеризующий качество жилого помещения;</w:t>
            </w:r>
          </w:p>
          <w:p w:rsidR="0088334A" w:rsidRPr="00C2504D" w:rsidRDefault="0088334A" w:rsidP="00F30BA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C2504D">
              <w:t>К</w:t>
            </w:r>
            <w:r w:rsidRPr="00C2504D">
              <w:rPr>
                <w:vertAlign w:val="subscript"/>
              </w:rPr>
              <w:t>2</w:t>
            </w:r>
            <w:r w:rsidRPr="00C2504D">
              <w:t xml:space="preserve"> – коэффициент, характеризующий благоустройство жилого помещения;</w:t>
            </w:r>
          </w:p>
          <w:p w:rsidR="0088334A" w:rsidRPr="00C2504D" w:rsidRDefault="0088334A" w:rsidP="00F30BA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C2504D">
              <w:t>К</w:t>
            </w:r>
            <w:r w:rsidRPr="00C2504D">
              <w:rPr>
                <w:vertAlign w:val="subscript"/>
              </w:rPr>
              <w:t>3</w:t>
            </w:r>
            <w:r w:rsidRPr="00C2504D">
              <w:t xml:space="preserve"> – коэффициент, характеризующий месторасположение дома.</w:t>
            </w:r>
          </w:p>
          <w:p w:rsidR="0088334A" w:rsidRPr="00C2504D" w:rsidRDefault="0088334A" w:rsidP="00F30BA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88334A" w:rsidRPr="00C2504D" w:rsidRDefault="0088334A" w:rsidP="00F30BAF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5. Значения показателей К</w:t>
            </w:r>
            <w:r w:rsidRPr="00C2504D">
              <w:rPr>
                <w:vertAlign w:val="subscript"/>
              </w:rPr>
              <w:t xml:space="preserve">1 </w:t>
            </w:r>
            <w:r w:rsidRPr="00C2504D">
              <w:t>- К</w:t>
            </w:r>
            <w:r w:rsidRPr="00C2504D">
              <w:rPr>
                <w:vertAlign w:val="subscript"/>
              </w:rPr>
              <w:t xml:space="preserve">3 </w:t>
            </w:r>
            <w:r w:rsidRPr="001F310D">
              <w:t>определены</w:t>
            </w:r>
            <w:r>
              <w:rPr>
                <w:vertAlign w:val="subscript"/>
              </w:rPr>
              <w:t xml:space="preserve"> </w:t>
            </w:r>
            <w:r>
              <w:t>т</w:t>
            </w:r>
            <w:r w:rsidRPr="00C2504D">
              <w:t>аблицей № 1</w:t>
            </w:r>
            <w:r>
              <w:t xml:space="preserve">, в соответствии </w:t>
            </w:r>
            <w:proofErr w:type="gramStart"/>
            <w:r>
              <w:t xml:space="preserve">с </w:t>
            </w:r>
            <w:r w:rsidRPr="00C2504D">
              <w:t xml:space="preserve"> Методические</w:t>
            </w:r>
            <w:proofErr w:type="gramEnd"/>
            <w:r w:rsidRPr="00C2504D">
              <w:t xml:space="preserve"> указания, утвержденные приказом Министерства строительства и жилищно-коммунального хозяйства РФ от 27.09.2016 года  № 668/пр) и устанавливаются решением Ильевского сельского Совета.</w:t>
            </w:r>
          </w:p>
          <w:p w:rsidR="0088334A" w:rsidRPr="00C2504D" w:rsidRDefault="0088334A" w:rsidP="00F30BAF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C2504D">
              <w:t>6. Число выделенных категорий жилого помещения, а также их параметры могут меняться по усмотрению органа местного самоуправления.</w:t>
            </w:r>
          </w:p>
          <w:p w:rsidR="0088334A" w:rsidRPr="00C2504D" w:rsidRDefault="0088334A" w:rsidP="00F30BAF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  <w:rPr>
                <w:b/>
                <w:sz w:val="28"/>
              </w:rPr>
            </w:pPr>
          </w:p>
        </w:tc>
        <w:tc>
          <w:tcPr>
            <w:tcW w:w="5568" w:type="dxa"/>
          </w:tcPr>
          <w:p w:rsidR="0088334A" w:rsidRPr="00C2504D" w:rsidRDefault="0088334A" w:rsidP="00F30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4" w:type="dxa"/>
          </w:tcPr>
          <w:p w:rsidR="0088334A" w:rsidRPr="00C2504D" w:rsidRDefault="0088334A" w:rsidP="00F30BAF">
            <w:pPr>
              <w:jc w:val="right"/>
              <w:rPr>
                <w:b/>
                <w:sz w:val="28"/>
              </w:rPr>
            </w:pPr>
          </w:p>
        </w:tc>
      </w:tr>
    </w:tbl>
    <w:p w:rsidR="0088334A" w:rsidRPr="00C2504D" w:rsidRDefault="0088334A" w:rsidP="0088334A">
      <w:pPr>
        <w:shd w:val="clear" w:color="auto" w:fill="FFFFFF"/>
        <w:spacing w:after="16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4503"/>
        <w:gridCol w:w="2921"/>
      </w:tblGrid>
      <w:tr w:rsidR="0088334A" w:rsidRPr="00C2504D" w:rsidTr="00F30BAF">
        <w:trPr>
          <w:trHeight w:val="579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rPr>
                <w:b/>
                <w:bCs/>
              </w:rPr>
              <w:t>Коэффициенты</w:t>
            </w:r>
          </w:p>
        </w:tc>
        <w:tc>
          <w:tcPr>
            <w:tcW w:w="4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rPr>
                <w:b/>
                <w:bCs/>
              </w:rPr>
              <w:t>Потребительские качества жилого помещения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rPr>
                <w:b/>
                <w:bCs/>
              </w:rPr>
              <w:t>Значение коэффициента</w:t>
            </w:r>
          </w:p>
        </w:tc>
      </w:tr>
      <w:tr w:rsidR="0088334A" w:rsidRPr="00C2504D" w:rsidTr="00F30BAF"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rPr>
                <w:b/>
                <w:bCs/>
              </w:rPr>
              <w:t>К1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rPr>
                <w:b/>
                <w:bCs/>
              </w:rPr>
              <w:t>Капитальность (материал стен дома)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 </w:t>
            </w:r>
          </w:p>
        </w:tc>
      </w:tr>
      <w:tr w:rsidR="0088334A" w:rsidRPr="00C2504D" w:rsidTr="00F30BA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4A" w:rsidRPr="00C2504D" w:rsidRDefault="0088334A" w:rsidP="00F30BAF"/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Кирпичный, монолитный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1,0</w:t>
            </w:r>
          </w:p>
        </w:tc>
      </w:tr>
      <w:tr w:rsidR="0088334A" w:rsidRPr="00C2504D" w:rsidTr="00F30BA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4A" w:rsidRPr="00C2504D" w:rsidRDefault="0088334A" w:rsidP="00F30BAF"/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Блочный крупнопанельный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0,9</w:t>
            </w:r>
          </w:p>
        </w:tc>
      </w:tr>
      <w:tr w:rsidR="0088334A" w:rsidRPr="00C2504D" w:rsidTr="00F30BA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4A" w:rsidRPr="00C2504D" w:rsidRDefault="0088334A" w:rsidP="00F30BAF"/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Смешанный или деревянный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0,8</w:t>
            </w:r>
          </w:p>
        </w:tc>
      </w:tr>
      <w:tr w:rsidR="0088334A" w:rsidRPr="00C2504D" w:rsidTr="00F30BAF"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rPr>
                <w:b/>
                <w:bCs/>
              </w:rPr>
              <w:t>К2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rPr>
                <w:b/>
                <w:bCs/>
              </w:rPr>
              <w:t>Благоустройство жилого помещения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 </w:t>
            </w:r>
          </w:p>
        </w:tc>
      </w:tr>
      <w:tr w:rsidR="0088334A" w:rsidRPr="00C2504D" w:rsidTr="00F30BA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4A" w:rsidRPr="00C2504D" w:rsidRDefault="0088334A" w:rsidP="00F30BAF"/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Благоустроенные (централизованное водоснабжение, водоотведение, централизованное и индивидуальное газовое отопление, электроснабжение, газоснабжение)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1,2</w:t>
            </w:r>
          </w:p>
        </w:tc>
      </w:tr>
      <w:tr w:rsidR="0088334A" w:rsidRPr="00C2504D" w:rsidTr="00F30BA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4A" w:rsidRPr="00C2504D" w:rsidRDefault="0088334A" w:rsidP="00F30BAF"/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Частично благоустроенное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1,0</w:t>
            </w:r>
          </w:p>
        </w:tc>
      </w:tr>
      <w:tr w:rsidR="0088334A" w:rsidRPr="00C2504D" w:rsidTr="00F30BA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4A" w:rsidRPr="00C2504D" w:rsidRDefault="0088334A" w:rsidP="00F30BAF"/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Неблагоустроенное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0,8</w:t>
            </w:r>
          </w:p>
        </w:tc>
      </w:tr>
      <w:tr w:rsidR="0088334A" w:rsidRPr="00C2504D" w:rsidTr="00F30BAF">
        <w:tc>
          <w:tcPr>
            <w:tcW w:w="19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rPr>
                <w:b/>
                <w:bCs/>
              </w:rPr>
              <w:t>К3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rPr>
                <w:b/>
                <w:bCs/>
              </w:rPr>
              <w:t>Месторасположение дома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 </w:t>
            </w:r>
          </w:p>
        </w:tc>
      </w:tr>
      <w:tr w:rsidR="0088334A" w:rsidRPr="00C2504D" w:rsidTr="00F30BAF">
        <w:trPr>
          <w:trHeight w:val="170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4A" w:rsidRPr="00C2504D" w:rsidRDefault="0088334A" w:rsidP="00F30BAF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rPr>
                <w:b/>
              </w:rPr>
            </w:pPr>
            <w:r w:rsidRPr="00C2504D">
              <w:rPr>
                <w:b/>
              </w:rPr>
              <w:t>поселок Пятиморск:</w:t>
            </w:r>
          </w:p>
          <w:p w:rsidR="0088334A" w:rsidRPr="00C2504D" w:rsidRDefault="0088334A" w:rsidP="00F30BAF">
            <w:pPr>
              <w:spacing w:after="168"/>
            </w:pPr>
            <w:r w:rsidRPr="00C2504D">
              <w:t xml:space="preserve">ул.Волгоградская, 28,30,32,40, 62, </w:t>
            </w:r>
          </w:p>
          <w:p w:rsidR="0088334A" w:rsidRPr="00C2504D" w:rsidRDefault="0088334A" w:rsidP="00F30BAF">
            <w:pPr>
              <w:spacing w:after="168"/>
            </w:pPr>
            <w:r w:rsidRPr="00C2504D">
              <w:t xml:space="preserve">ул.Набережная д.11, 13, </w:t>
            </w:r>
          </w:p>
          <w:p w:rsidR="0088334A" w:rsidRPr="00C2504D" w:rsidRDefault="0088334A" w:rsidP="00F30BAF">
            <w:pPr>
              <w:spacing w:after="168"/>
            </w:pPr>
            <w:r w:rsidRPr="00C2504D">
              <w:t xml:space="preserve">ул.Ленина д.9, 20, 22, 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1,2</w:t>
            </w:r>
          </w:p>
          <w:p w:rsidR="0088334A" w:rsidRPr="00C2504D" w:rsidRDefault="0088334A" w:rsidP="00F30BAF">
            <w:pPr>
              <w:spacing w:after="168"/>
            </w:pPr>
          </w:p>
          <w:p w:rsidR="0088334A" w:rsidRPr="00C2504D" w:rsidRDefault="0088334A" w:rsidP="00F30BAF">
            <w:pPr>
              <w:spacing w:after="168"/>
            </w:pPr>
          </w:p>
          <w:p w:rsidR="0088334A" w:rsidRPr="00C2504D" w:rsidRDefault="0088334A" w:rsidP="00F30BAF">
            <w:pPr>
              <w:spacing w:after="168"/>
            </w:pPr>
          </w:p>
        </w:tc>
      </w:tr>
      <w:tr w:rsidR="0088334A" w:rsidRPr="00C2504D" w:rsidTr="00F30BAF">
        <w:trPr>
          <w:trHeight w:val="96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4A" w:rsidRPr="00C2504D" w:rsidRDefault="0088334A" w:rsidP="00F30BAF"/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rPr>
                <w:b/>
              </w:rPr>
            </w:pPr>
            <w:r w:rsidRPr="00C2504D">
              <w:rPr>
                <w:b/>
              </w:rPr>
              <w:t>поселок Пятиморск:</w:t>
            </w:r>
          </w:p>
          <w:p w:rsidR="0088334A" w:rsidRPr="00C2504D" w:rsidRDefault="0088334A" w:rsidP="00F30BAF">
            <w:pPr>
              <w:spacing w:after="168"/>
            </w:pPr>
            <w:r w:rsidRPr="00C2504D">
              <w:t>пер.Инженерный 2, 4</w:t>
            </w:r>
          </w:p>
          <w:p w:rsidR="0088334A" w:rsidRPr="00C2504D" w:rsidRDefault="0088334A" w:rsidP="00F30BAF">
            <w:pPr>
              <w:spacing w:after="168"/>
            </w:pPr>
            <w:r w:rsidRPr="00C2504D">
              <w:t>пер.Степной 2, 5</w:t>
            </w:r>
          </w:p>
          <w:p w:rsidR="0088334A" w:rsidRPr="00C2504D" w:rsidRDefault="0088334A" w:rsidP="00F30BAF">
            <w:pPr>
              <w:spacing w:after="168"/>
            </w:pPr>
            <w:r w:rsidRPr="00C2504D">
              <w:t xml:space="preserve">ул.91 Танковой бригады д.6, 9, </w:t>
            </w:r>
          </w:p>
          <w:p w:rsidR="0088334A" w:rsidRPr="00C2504D" w:rsidRDefault="0088334A" w:rsidP="00F30BAF">
            <w:pPr>
              <w:spacing w:after="168"/>
              <w:rPr>
                <w:b/>
              </w:rPr>
            </w:pPr>
            <w:r w:rsidRPr="00C2504D">
              <w:rPr>
                <w:b/>
              </w:rPr>
              <w:t>поселок Ильевка:</w:t>
            </w:r>
          </w:p>
          <w:p w:rsidR="0088334A" w:rsidRPr="00C2504D" w:rsidRDefault="0088334A" w:rsidP="00F30BAF">
            <w:pPr>
              <w:spacing w:after="168"/>
            </w:pPr>
            <w:r w:rsidRPr="00C2504D">
              <w:t>ул.Кирова д.124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1,1</w:t>
            </w:r>
          </w:p>
          <w:p w:rsidR="0088334A" w:rsidRPr="00C2504D" w:rsidRDefault="0088334A" w:rsidP="00F30BAF">
            <w:pPr>
              <w:spacing w:after="168"/>
            </w:pPr>
          </w:p>
        </w:tc>
      </w:tr>
      <w:tr w:rsidR="0088334A" w:rsidRPr="00C2504D" w:rsidTr="00F30BAF">
        <w:trPr>
          <w:trHeight w:val="17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4A" w:rsidRPr="00C2504D" w:rsidRDefault="0088334A" w:rsidP="00F30BAF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rPr>
                <w:b/>
              </w:rPr>
            </w:pPr>
            <w:r w:rsidRPr="00C2504D">
              <w:rPr>
                <w:b/>
              </w:rPr>
              <w:t>поселок Пятиморск:</w:t>
            </w:r>
          </w:p>
          <w:p w:rsidR="0088334A" w:rsidRPr="00C2504D" w:rsidRDefault="0088334A" w:rsidP="00F30BAF">
            <w:pPr>
              <w:spacing w:after="168"/>
            </w:pPr>
            <w:r w:rsidRPr="00C2504D">
              <w:t>ул.Майская 1,3</w:t>
            </w:r>
          </w:p>
          <w:p w:rsidR="0088334A" w:rsidRPr="00C2504D" w:rsidRDefault="0088334A" w:rsidP="00F30BAF">
            <w:pPr>
              <w:spacing w:after="168"/>
            </w:pPr>
            <w:r w:rsidRPr="00C2504D">
              <w:t xml:space="preserve">ул.Молодежная д.22, </w:t>
            </w:r>
          </w:p>
          <w:p w:rsidR="0088334A" w:rsidRPr="00C2504D" w:rsidRDefault="0088334A" w:rsidP="00F30BAF">
            <w:pPr>
              <w:spacing w:after="168"/>
            </w:pPr>
            <w:r w:rsidRPr="00C2504D">
              <w:t>ул.Песчаная 2, 3, 5, 6, 7, 8, 10, 17, 22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0,9</w:t>
            </w:r>
          </w:p>
        </w:tc>
      </w:tr>
      <w:tr w:rsidR="0088334A" w:rsidRPr="00C2504D" w:rsidTr="00F30BAF">
        <w:trPr>
          <w:trHeight w:val="313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4A" w:rsidRPr="00C2504D" w:rsidRDefault="0088334A" w:rsidP="00F30BAF"/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rPr>
                <w:b/>
              </w:rPr>
            </w:pPr>
            <w:r w:rsidRPr="00C2504D">
              <w:rPr>
                <w:b/>
              </w:rPr>
              <w:t>хутор Камыши:</w:t>
            </w:r>
          </w:p>
          <w:p w:rsidR="0088334A" w:rsidRPr="00C2504D" w:rsidRDefault="0088334A" w:rsidP="00F30BAF">
            <w:pPr>
              <w:spacing w:after="168"/>
            </w:pPr>
            <w:r w:rsidRPr="00C2504D">
              <w:t>ул.Библиотечная д.20</w:t>
            </w:r>
          </w:p>
          <w:p w:rsidR="0088334A" w:rsidRPr="00C2504D" w:rsidRDefault="0088334A" w:rsidP="00F30BAF">
            <w:pPr>
              <w:spacing w:after="168"/>
              <w:rPr>
                <w:b/>
              </w:rPr>
            </w:pPr>
            <w:r w:rsidRPr="00C2504D">
              <w:rPr>
                <w:b/>
              </w:rPr>
              <w:t>хутор Рюмино-Красноярский:</w:t>
            </w:r>
          </w:p>
          <w:p w:rsidR="0088334A" w:rsidRPr="00C2504D" w:rsidRDefault="0088334A" w:rsidP="00F30BAF">
            <w:pPr>
              <w:spacing w:after="168"/>
            </w:pPr>
            <w:r w:rsidRPr="00C2504D">
              <w:t xml:space="preserve">ул.Набережная д.13, 14 </w:t>
            </w:r>
          </w:p>
          <w:p w:rsidR="0088334A" w:rsidRPr="00C2504D" w:rsidRDefault="0088334A" w:rsidP="00F30BAF">
            <w:pPr>
              <w:spacing w:after="168"/>
            </w:pPr>
            <w:r w:rsidRPr="00C2504D">
              <w:t>ул.Центральная д.14, 31</w:t>
            </w:r>
          </w:p>
          <w:p w:rsidR="0088334A" w:rsidRPr="00C2504D" w:rsidRDefault="0088334A" w:rsidP="00F30BAF">
            <w:pPr>
              <w:spacing w:after="168"/>
            </w:pPr>
          </w:p>
          <w:p w:rsidR="0088334A" w:rsidRPr="00C2504D" w:rsidRDefault="0088334A" w:rsidP="00F30BAF">
            <w:pPr>
              <w:spacing w:after="168"/>
            </w:pPr>
          </w:p>
          <w:p w:rsidR="0088334A" w:rsidRPr="00C2504D" w:rsidRDefault="0088334A" w:rsidP="00F30BAF">
            <w:pPr>
              <w:spacing w:after="168"/>
            </w:pPr>
          </w:p>
          <w:p w:rsidR="0088334A" w:rsidRPr="00C2504D" w:rsidRDefault="0088334A" w:rsidP="00F30BAF">
            <w:pPr>
              <w:spacing w:after="168"/>
            </w:pPr>
          </w:p>
          <w:p w:rsidR="0088334A" w:rsidRPr="00C2504D" w:rsidRDefault="0088334A" w:rsidP="00F30BAF">
            <w:pPr>
              <w:spacing w:after="168"/>
              <w:rPr>
                <w:b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0,8</w:t>
            </w:r>
          </w:p>
        </w:tc>
      </w:tr>
    </w:tbl>
    <w:p w:rsidR="0088334A" w:rsidRPr="00C2504D" w:rsidRDefault="0088334A" w:rsidP="005255FF">
      <w:pPr>
        <w:pStyle w:val="a3"/>
        <w:spacing w:before="0" w:beforeAutospacing="0" w:after="0" w:afterAutospacing="0"/>
        <w:jc w:val="both"/>
        <w:textAlignment w:val="baseline"/>
      </w:pPr>
    </w:p>
    <w:p w:rsidR="0088334A" w:rsidRPr="00C2504D" w:rsidRDefault="0088334A" w:rsidP="0088334A">
      <w:pPr>
        <w:shd w:val="clear" w:color="auto" w:fill="FFFFFF"/>
        <w:spacing w:after="168"/>
        <w:jc w:val="both"/>
      </w:pPr>
      <w:r w:rsidRPr="00C2504D">
        <w:t>7. Параметры оценки потребительских свойств жилья, значения коэффициентов по каждому из этих параметров, определенных по формуле: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378"/>
        <w:gridCol w:w="1417"/>
        <w:gridCol w:w="1418"/>
        <w:gridCol w:w="1559"/>
        <w:gridCol w:w="2234"/>
      </w:tblGrid>
      <w:tr w:rsidR="0088334A" w:rsidRPr="00C2504D" w:rsidTr="00F30BAF">
        <w:trPr>
          <w:trHeight w:val="531"/>
        </w:trPr>
        <w:tc>
          <w:tcPr>
            <w:tcW w:w="1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</w:pPr>
            <w:r w:rsidRPr="00C2504D">
              <w:t> </w:t>
            </w:r>
            <w:r w:rsidRPr="00C2504D">
              <w:rPr>
                <w:b/>
                <w:bCs/>
              </w:rPr>
              <w:t>Материал стен</w:t>
            </w:r>
          </w:p>
        </w:tc>
        <w:tc>
          <w:tcPr>
            <w:tcW w:w="42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b/>
                <w:bCs/>
              </w:rPr>
              <w:t>Жилые помещения, имеющие все виды благоустройства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b/>
                <w:bCs/>
              </w:rPr>
              <w:t>Жилые помещения имеющие не все виды благоустройства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b/>
                <w:bCs/>
              </w:rPr>
              <w:t>Жилые помещения неблагоустроенные</w:t>
            </w:r>
          </w:p>
        </w:tc>
      </w:tr>
      <w:tr w:rsidR="0088334A" w:rsidRPr="00C2504D" w:rsidTr="00F30BAF">
        <w:tc>
          <w:tcPr>
            <w:tcW w:w="1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4A" w:rsidRPr="00C2504D" w:rsidRDefault="0088334A" w:rsidP="00F30BAF"/>
        </w:tc>
        <w:tc>
          <w:tcPr>
            <w:tcW w:w="4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b/>
                <w:bCs/>
                <w:i/>
                <w:iCs/>
                <w:sz w:val="22"/>
                <w:szCs w:val="22"/>
              </w:rPr>
              <w:t>Месторасположение дома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b/>
                <w:bCs/>
                <w:i/>
                <w:iCs/>
                <w:sz w:val="22"/>
                <w:szCs w:val="22"/>
              </w:rPr>
              <w:t>Месторасположение дома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b/>
                <w:bCs/>
                <w:i/>
                <w:iCs/>
                <w:sz w:val="22"/>
                <w:szCs w:val="22"/>
              </w:rPr>
              <w:t>Месторасположение дома</w:t>
            </w:r>
          </w:p>
        </w:tc>
      </w:tr>
      <w:tr w:rsidR="0088334A" w:rsidRPr="00C2504D" w:rsidTr="00F30BAF">
        <w:trPr>
          <w:trHeight w:val="2751"/>
        </w:trPr>
        <w:tc>
          <w:tcPr>
            <w:tcW w:w="1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4A" w:rsidRPr="00C2504D" w:rsidRDefault="0088334A" w:rsidP="00F30BAF"/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rPr>
                <w:b/>
              </w:rPr>
            </w:pPr>
            <w:r w:rsidRPr="00C2504D">
              <w:rPr>
                <w:b/>
                <w:sz w:val="22"/>
                <w:szCs w:val="22"/>
              </w:rPr>
              <w:t>поселок Пятиморск:</w:t>
            </w:r>
          </w:p>
          <w:p w:rsidR="0088334A" w:rsidRPr="00C2504D" w:rsidRDefault="0088334A" w:rsidP="00F30BAF">
            <w:r w:rsidRPr="00C2504D">
              <w:rPr>
                <w:sz w:val="22"/>
                <w:szCs w:val="22"/>
              </w:rPr>
              <w:t>ул.Волгоградская, 28,30,32,62;</w:t>
            </w:r>
          </w:p>
          <w:p w:rsidR="0088334A" w:rsidRPr="00C2504D" w:rsidRDefault="0088334A" w:rsidP="00F30BAF">
            <w:r w:rsidRPr="00C2504D">
              <w:rPr>
                <w:sz w:val="22"/>
                <w:szCs w:val="22"/>
              </w:rPr>
              <w:t>пер.Степной 2, 5;</w:t>
            </w:r>
          </w:p>
          <w:p w:rsidR="0088334A" w:rsidRPr="00C2504D" w:rsidRDefault="0088334A" w:rsidP="00F30BAF">
            <w:r w:rsidRPr="00C2504D">
              <w:rPr>
                <w:sz w:val="22"/>
                <w:szCs w:val="22"/>
              </w:rPr>
              <w:t>пер.Инженерный 2, 4</w:t>
            </w:r>
          </w:p>
          <w:p w:rsidR="0088334A" w:rsidRPr="00C2504D" w:rsidRDefault="0088334A" w:rsidP="00F30BAF">
            <w:pPr>
              <w:spacing w:after="168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334A" w:rsidRPr="00C2504D" w:rsidRDefault="0088334A" w:rsidP="00F30BAF">
            <w:pPr>
              <w:rPr>
                <w:b/>
              </w:rPr>
            </w:pPr>
            <w:r w:rsidRPr="00C2504D">
              <w:rPr>
                <w:b/>
                <w:sz w:val="22"/>
                <w:szCs w:val="22"/>
              </w:rPr>
              <w:t>поселок Пятиморск:</w:t>
            </w:r>
          </w:p>
          <w:p w:rsidR="0088334A" w:rsidRPr="00C2504D" w:rsidRDefault="0088334A" w:rsidP="00F30BAF">
            <w:r w:rsidRPr="00C2504D">
              <w:rPr>
                <w:sz w:val="22"/>
                <w:szCs w:val="22"/>
              </w:rPr>
              <w:t>ул.Волгоградская д. 40;</w:t>
            </w:r>
          </w:p>
          <w:p w:rsidR="0088334A" w:rsidRPr="00C2504D" w:rsidRDefault="0088334A" w:rsidP="00F30BAF">
            <w:r w:rsidRPr="00C2504D">
              <w:rPr>
                <w:sz w:val="22"/>
                <w:szCs w:val="22"/>
              </w:rPr>
              <w:t>ул.Ленина д.9, 20, 22;</w:t>
            </w:r>
          </w:p>
          <w:p w:rsidR="0088334A" w:rsidRPr="00C2504D" w:rsidRDefault="0088334A" w:rsidP="00F30BAF">
            <w:r w:rsidRPr="00C2504D">
              <w:rPr>
                <w:sz w:val="22"/>
                <w:szCs w:val="22"/>
              </w:rPr>
              <w:t>ул.Набережная д.11,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rPr>
                <w:b/>
              </w:rPr>
            </w:pPr>
            <w:r w:rsidRPr="00C2504D">
              <w:rPr>
                <w:b/>
                <w:sz w:val="22"/>
                <w:szCs w:val="22"/>
              </w:rPr>
              <w:t>поселок Пятиморск:</w:t>
            </w:r>
          </w:p>
          <w:p w:rsidR="0088334A" w:rsidRPr="00C2504D" w:rsidRDefault="0088334A" w:rsidP="00F30BAF">
            <w:r w:rsidRPr="00C2504D">
              <w:rPr>
                <w:sz w:val="22"/>
                <w:szCs w:val="22"/>
              </w:rPr>
              <w:t>ул.Молодежная д.22;</w:t>
            </w:r>
          </w:p>
          <w:p w:rsidR="0088334A" w:rsidRPr="00C2504D" w:rsidRDefault="0088334A" w:rsidP="00F30BAF">
            <w:r w:rsidRPr="00C2504D">
              <w:rPr>
                <w:sz w:val="22"/>
                <w:szCs w:val="22"/>
              </w:rPr>
              <w:t>ул.Песчаная 2, 3, 5, 6, 7, 8, 10, 17, 22;</w:t>
            </w:r>
          </w:p>
          <w:p w:rsidR="0088334A" w:rsidRPr="00C2504D" w:rsidRDefault="0088334A" w:rsidP="00F30BAF">
            <w:r w:rsidRPr="00C2504D">
              <w:rPr>
                <w:sz w:val="22"/>
                <w:szCs w:val="22"/>
              </w:rPr>
              <w:t>ул.91 Танковой бригады д.6,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ind w:left="-108"/>
              <w:rPr>
                <w:b/>
              </w:rPr>
            </w:pPr>
            <w:r w:rsidRPr="00C2504D">
              <w:rPr>
                <w:b/>
                <w:sz w:val="22"/>
                <w:szCs w:val="22"/>
              </w:rPr>
              <w:t>поселок Пятиморск:</w:t>
            </w:r>
          </w:p>
          <w:p w:rsidR="0088334A" w:rsidRPr="00C2504D" w:rsidRDefault="0088334A" w:rsidP="00F30BAF">
            <w:pPr>
              <w:ind w:left="-108" w:firstLine="108"/>
            </w:pPr>
            <w:r w:rsidRPr="00C2504D">
              <w:rPr>
                <w:sz w:val="22"/>
                <w:szCs w:val="22"/>
              </w:rPr>
              <w:t>ул.Майская 1,3;</w:t>
            </w:r>
          </w:p>
          <w:p w:rsidR="0088334A" w:rsidRPr="00C2504D" w:rsidRDefault="0088334A" w:rsidP="00F30BAF">
            <w:pPr>
              <w:ind w:left="-108"/>
              <w:rPr>
                <w:b/>
              </w:rPr>
            </w:pPr>
            <w:r w:rsidRPr="00C2504D">
              <w:rPr>
                <w:b/>
                <w:sz w:val="22"/>
                <w:szCs w:val="22"/>
              </w:rPr>
              <w:t>поселок Ильевка:</w:t>
            </w:r>
          </w:p>
          <w:p w:rsidR="0088334A" w:rsidRPr="00C2504D" w:rsidRDefault="0088334A" w:rsidP="00F30BAF">
            <w:pPr>
              <w:ind w:left="-108" w:firstLine="108"/>
            </w:pPr>
            <w:r w:rsidRPr="00C2504D">
              <w:rPr>
                <w:sz w:val="22"/>
                <w:szCs w:val="22"/>
              </w:rPr>
              <w:t>ул.Кирова д.124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rPr>
                <w:b/>
              </w:rPr>
            </w:pPr>
            <w:r w:rsidRPr="00C2504D">
              <w:rPr>
                <w:b/>
                <w:sz w:val="22"/>
                <w:szCs w:val="22"/>
              </w:rPr>
              <w:t>хутор Камыши:</w:t>
            </w:r>
          </w:p>
          <w:p w:rsidR="0088334A" w:rsidRPr="00C2504D" w:rsidRDefault="0088334A" w:rsidP="00F30BAF">
            <w:r w:rsidRPr="00C2504D">
              <w:rPr>
                <w:sz w:val="22"/>
                <w:szCs w:val="22"/>
              </w:rPr>
              <w:t>ул.Библиотечная д.20;</w:t>
            </w:r>
          </w:p>
          <w:p w:rsidR="0088334A" w:rsidRPr="00C2504D" w:rsidRDefault="0088334A" w:rsidP="00F30BAF">
            <w:pPr>
              <w:rPr>
                <w:b/>
              </w:rPr>
            </w:pPr>
            <w:r w:rsidRPr="00C2504D">
              <w:rPr>
                <w:b/>
                <w:sz w:val="22"/>
                <w:szCs w:val="22"/>
              </w:rPr>
              <w:t>хутор Рюмино-Красноярский:</w:t>
            </w:r>
          </w:p>
          <w:p w:rsidR="0088334A" w:rsidRPr="00C2504D" w:rsidRDefault="0088334A" w:rsidP="00F30BAF">
            <w:r w:rsidRPr="00C2504D">
              <w:rPr>
                <w:sz w:val="22"/>
                <w:szCs w:val="22"/>
              </w:rPr>
              <w:t>ул.Набережная д.13, 14;</w:t>
            </w:r>
          </w:p>
          <w:p w:rsidR="0088334A" w:rsidRPr="00C2504D" w:rsidRDefault="0088334A" w:rsidP="00F30BAF">
            <w:r w:rsidRPr="00C2504D">
              <w:rPr>
                <w:sz w:val="22"/>
                <w:szCs w:val="22"/>
              </w:rPr>
              <w:t>ул.Центральная д.14, 31</w:t>
            </w:r>
          </w:p>
        </w:tc>
      </w:tr>
      <w:tr w:rsidR="0088334A" w:rsidRPr="00C2504D" w:rsidTr="00F30BAF"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0"/>
                <w:szCs w:val="20"/>
              </w:rPr>
              <w:t>Кирпичный</w:t>
            </w:r>
          </w:p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0"/>
                <w:szCs w:val="20"/>
              </w:rPr>
              <w:t>(монолитный)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-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-</w:t>
            </w:r>
          </w:p>
        </w:tc>
      </w:tr>
      <w:tr w:rsidR="0088334A" w:rsidRPr="00C2504D" w:rsidTr="00F30BAF"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0"/>
                <w:szCs w:val="20"/>
              </w:rPr>
              <w:t>Блочный (крупнопанельный)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-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-</w:t>
            </w:r>
          </w:p>
        </w:tc>
      </w:tr>
      <w:tr w:rsidR="0088334A" w:rsidRPr="00C2504D" w:rsidTr="00F30BAF"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0"/>
                <w:szCs w:val="20"/>
              </w:rPr>
              <w:t>Смешанный или деревянный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0,97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34A" w:rsidRPr="00C2504D" w:rsidRDefault="0088334A" w:rsidP="00F30BAF">
            <w:pPr>
              <w:spacing w:after="168"/>
              <w:jc w:val="center"/>
            </w:pPr>
            <w:r w:rsidRPr="00C2504D">
              <w:rPr>
                <w:sz w:val="22"/>
                <w:szCs w:val="22"/>
              </w:rPr>
              <w:t>0,8</w:t>
            </w:r>
          </w:p>
        </w:tc>
      </w:tr>
    </w:tbl>
    <w:p w:rsidR="00DD7422" w:rsidRDefault="00DD7422"/>
    <w:sectPr w:rsidR="00DD7422" w:rsidSect="005255F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73B5F"/>
    <w:multiLevelType w:val="hybridMultilevel"/>
    <w:tmpl w:val="8D5C6918"/>
    <w:lvl w:ilvl="0" w:tplc="EDBE4DC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4A"/>
    <w:rsid w:val="0000072D"/>
    <w:rsid w:val="00001A76"/>
    <w:rsid w:val="00002B66"/>
    <w:rsid w:val="00004983"/>
    <w:rsid w:val="00005C33"/>
    <w:rsid w:val="00007C99"/>
    <w:rsid w:val="000136D1"/>
    <w:rsid w:val="00022A72"/>
    <w:rsid w:val="000311BE"/>
    <w:rsid w:val="00033DEB"/>
    <w:rsid w:val="0003411F"/>
    <w:rsid w:val="000375AD"/>
    <w:rsid w:val="00040E5B"/>
    <w:rsid w:val="00042411"/>
    <w:rsid w:val="00042B39"/>
    <w:rsid w:val="00054998"/>
    <w:rsid w:val="00055B0F"/>
    <w:rsid w:val="00064BB2"/>
    <w:rsid w:val="0007168F"/>
    <w:rsid w:val="00072868"/>
    <w:rsid w:val="00077DF3"/>
    <w:rsid w:val="00082114"/>
    <w:rsid w:val="000829DA"/>
    <w:rsid w:val="000B2F4D"/>
    <w:rsid w:val="000B6512"/>
    <w:rsid w:val="000B72A7"/>
    <w:rsid w:val="000C484A"/>
    <w:rsid w:val="000D0A1B"/>
    <w:rsid w:val="000D2907"/>
    <w:rsid w:val="000D70CA"/>
    <w:rsid w:val="000F3055"/>
    <w:rsid w:val="000F6063"/>
    <w:rsid w:val="000F797D"/>
    <w:rsid w:val="00102A86"/>
    <w:rsid w:val="00103129"/>
    <w:rsid w:val="00126C66"/>
    <w:rsid w:val="00134104"/>
    <w:rsid w:val="001510C3"/>
    <w:rsid w:val="0015174C"/>
    <w:rsid w:val="00160736"/>
    <w:rsid w:val="0016597C"/>
    <w:rsid w:val="00165DD2"/>
    <w:rsid w:val="00182E6D"/>
    <w:rsid w:val="0018396C"/>
    <w:rsid w:val="0019037B"/>
    <w:rsid w:val="00194D2A"/>
    <w:rsid w:val="00197260"/>
    <w:rsid w:val="001A4C7D"/>
    <w:rsid w:val="001B05C0"/>
    <w:rsid w:val="001B5B16"/>
    <w:rsid w:val="001B5FAC"/>
    <w:rsid w:val="001B79A2"/>
    <w:rsid w:val="001C2F6A"/>
    <w:rsid w:val="001C5885"/>
    <w:rsid w:val="001D7A9E"/>
    <w:rsid w:val="001E51D3"/>
    <w:rsid w:val="001F5E81"/>
    <w:rsid w:val="00200652"/>
    <w:rsid w:val="00202E1B"/>
    <w:rsid w:val="0021042B"/>
    <w:rsid w:val="00223605"/>
    <w:rsid w:val="0022479B"/>
    <w:rsid w:val="00227579"/>
    <w:rsid w:val="002332A1"/>
    <w:rsid w:val="0023589F"/>
    <w:rsid w:val="002506AE"/>
    <w:rsid w:val="002744F1"/>
    <w:rsid w:val="00277D8F"/>
    <w:rsid w:val="002847B1"/>
    <w:rsid w:val="00286A3B"/>
    <w:rsid w:val="00292303"/>
    <w:rsid w:val="00294957"/>
    <w:rsid w:val="002A61F1"/>
    <w:rsid w:val="002B3A4C"/>
    <w:rsid w:val="002B73E4"/>
    <w:rsid w:val="002D7719"/>
    <w:rsid w:val="002E79AC"/>
    <w:rsid w:val="002F7317"/>
    <w:rsid w:val="00314B86"/>
    <w:rsid w:val="00315BD6"/>
    <w:rsid w:val="00316068"/>
    <w:rsid w:val="00332319"/>
    <w:rsid w:val="003324BD"/>
    <w:rsid w:val="00340AE1"/>
    <w:rsid w:val="00347432"/>
    <w:rsid w:val="00356D05"/>
    <w:rsid w:val="00360EB6"/>
    <w:rsid w:val="0037304A"/>
    <w:rsid w:val="003A4BA5"/>
    <w:rsid w:val="003C6C25"/>
    <w:rsid w:val="003C7AA6"/>
    <w:rsid w:val="003C7C13"/>
    <w:rsid w:val="003D25D2"/>
    <w:rsid w:val="003E37D0"/>
    <w:rsid w:val="003E6847"/>
    <w:rsid w:val="004138EC"/>
    <w:rsid w:val="004162BF"/>
    <w:rsid w:val="004162DF"/>
    <w:rsid w:val="00420FA4"/>
    <w:rsid w:val="00422E82"/>
    <w:rsid w:val="004325C2"/>
    <w:rsid w:val="004428CE"/>
    <w:rsid w:val="00444599"/>
    <w:rsid w:val="00445F13"/>
    <w:rsid w:val="004608CB"/>
    <w:rsid w:val="00464442"/>
    <w:rsid w:val="00466793"/>
    <w:rsid w:val="0047763C"/>
    <w:rsid w:val="00480260"/>
    <w:rsid w:val="004809FB"/>
    <w:rsid w:val="004850C3"/>
    <w:rsid w:val="00486698"/>
    <w:rsid w:val="0049154D"/>
    <w:rsid w:val="004925AE"/>
    <w:rsid w:val="004A5584"/>
    <w:rsid w:val="004A6C44"/>
    <w:rsid w:val="004B158B"/>
    <w:rsid w:val="004B33A4"/>
    <w:rsid w:val="004B434F"/>
    <w:rsid w:val="004B6E52"/>
    <w:rsid w:val="004C04CF"/>
    <w:rsid w:val="004C0817"/>
    <w:rsid w:val="004D1B26"/>
    <w:rsid w:val="004E028A"/>
    <w:rsid w:val="004F1521"/>
    <w:rsid w:val="004F58E3"/>
    <w:rsid w:val="004F5A78"/>
    <w:rsid w:val="004F7ACD"/>
    <w:rsid w:val="00503B34"/>
    <w:rsid w:val="005121D1"/>
    <w:rsid w:val="005165B5"/>
    <w:rsid w:val="005255FF"/>
    <w:rsid w:val="0052608B"/>
    <w:rsid w:val="00530252"/>
    <w:rsid w:val="0053263D"/>
    <w:rsid w:val="00535AC3"/>
    <w:rsid w:val="00543E47"/>
    <w:rsid w:val="00552F2E"/>
    <w:rsid w:val="005547CA"/>
    <w:rsid w:val="00556295"/>
    <w:rsid w:val="00556411"/>
    <w:rsid w:val="005665E3"/>
    <w:rsid w:val="005727BA"/>
    <w:rsid w:val="00572DD6"/>
    <w:rsid w:val="00576A20"/>
    <w:rsid w:val="00583ACE"/>
    <w:rsid w:val="00587DFD"/>
    <w:rsid w:val="00590147"/>
    <w:rsid w:val="005922F4"/>
    <w:rsid w:val="005A0005"/>
    <w:rsid w:val="005A35B9"/>
    <w:rsid w:val="005A471A"/>
    <w:rsid w:val="005A54E3"/>
    <w:rsid w:val="005A5FC6"/>
    <w:rsid w:val="005A7EB3"/>
    <w:rsid w:val="005B3AF6"/>
    <w:rsid w:val="005E029B"/>
    <w:rsid w:val="005E7536"/>
    <w:rsid w:val="00601B05"/>
    <w:rsid w:val="00607F38"/>
    <w:rsid w:val="00611656"/>
    <w:rsid w:val="0062584A"/>
    <w:rsid w:val="006330B6"/>
    <w:rsid w:val="006467EA"/>
    <w:rsid w:val="00664BC1"/>
    <w:rsid w:val="0067440E"/>
    <w:rsid w:val="0068151C"/>
    <w:rsid w:val="00686D4F"/>
    <w:rsid w:val="00694579"/>
    <w:rsid w:val="00694D14"/>
    <w:rsid w:val="006A4ADC"/>
    <w:rsid w:val="006A7E05"/>
    <w:rsid w:val="006B35FA"/>
    <w:rsid w:val="006B4BC0"/>
    <w:rsid w:val="006B4F36"/>
    <w:rsid w:val="006C2DFA"/>
    <w:rsid w:val="006D5410"/>
    <w:rsid w:val="006E103B"/>
    <w:rsid w:val="006E10FC"/>
    <w:rsid w:val="006E1AB0"/>
    <w:rsid w:val="006E6CE5"/>
    <w:rsid w:val="006F1F0D"/>
    <w:rsid w:val="006F3320"/>
    <w:rsid w:val="0070019A"/>
    <w:rsid w:val="007019B3"/>
    <w:rsid w:val="00707F03"/>
    <w:rsid w:val="00710461"/>
    <w:rsid w:val="007128D0"/>
    <w:rsid w:val="00713435"/>
    <w:rsid w:val="00713EDC"/>
    <w:rsid w:val="00716873"/>
    <w:rsid w:val="00745D3C"/>
    <w:rsid w:val="00751ABB"/>
    <w:rsid w:val="007523EF"/>
    <w:rsid w:val="00752826"/>
    <w:rsid w:val="007529DD"/>
    <w:rsid w:val="007535DE"/>
    <w:rsid w:val="00755C86"/>
    <w:rsid w:val="007771DD"/>
    <w:rsid w:val="00780558"/>
    <w:rsid w:val="00783AC8"/>
    <w:rsid w:val="00793C4B"/>
    <w:rsid w:val="007979DE"/>
    <w:rsid w:val="007A0048"/>
    <w:rsid w:val="007A32CE"/>
    <w:rsid w:val="007C0DCE"/>
    <w:rsid w:val="007C11CF"/>
    <w:rsid w:val="007C1449"/>
    <w:rsid w:val="007C192F"/>
    <w:rsid w:val="007D2883"/>
    <w:rsid w:val="007D594F"/>
    <w:rsid w:val="007D7605"/>
    <w:rsid w:val="007E0466"/>
    <w:rsid w:val="007E5F53"/>
    <w:rsid w:val="00802D5A"/>
    <w:rsid w:val="008074F0"/>
    <w:rsid w:val="008143F4"/>
    <w:rsid w:val="00814421"/>
    <w:rsid w:val="008154DD"/>
    <w:rsid w:val="008230F1"/>
    <w:rsid w:val="00830B93"/>
    <w:rsid w:val="00835E88"/>
    <w:rsid w:val="00843001"/>
    <w:rsid w:val="00846611"/>
    <w:rsid w:val="008469C4"/>
    <w:rsid w:val="00847E04"/>
    <w:rsid w:val="008519E6"/>
    <w:rsid w:val="00857146"/>
    <w:rsid w:val="00861731"/>
    <w:rsid w:val="00873575"/>
    <w:rsid w:val="00880A6F"/>
    <w:rsid w:val="0088334A"/>
    <w:rsid w:val="0088493E"/>
    <w:rsid w:val="008851AE"/>
    <w:rsid w:val="00885BD4"/>
    <w:rsid w:val="00891A56"/>
    <w:rsid w:val="008A0EFA"/>
    <w:rsid w:val="008A1002"/>
    <w:rsid w:val="008A73CF"/>
    <w:rsid w:val="008C1C0A"/>
    <w:rsid w:val="008C2B10"/>
    <w:rsid w:val="008C5F66"/>
    <w:rsid w:val="008C66A7"/>
    <w:rsid w:val="00906372"/>
    <w:rsid w:val="009210F7"/>
    <w:rsid w:val="009217BA"/>
    <w:rsid w:val="009242FD"/>
    <w:rsid w:val="00931345"/>
    <w:rsid w:val="0093617C"/>
    <w:rsid w:val="0094209A"/>
    <w:rsid w:val="009621E7"/>
    <w:rsid w:val="00963412"/>
    <w:rsid w:val="009663B7"/>
    <w:rsid w:val="0097504D"/>
    <w:rsid w:val="00976E9F"/>
    <w:rsid w:val="00983F9C"/>
    <w:rsid w:val="0099663E"/>
    <w:rsid w:val="009A30E4"/>
    <w:rsid w:val="009C1546"/>
    <w:rsid w:val="009D1E9B"/>
    <w:rsid w:val="009D2B04"/>
    <w:rsid w:val="009D3430"/>
    <w:rsid w:val="009D394A"/>
    <w:rsid w:val="009E55A3"/>
    <w:rsid w:val="009F604D"/>
    <w:rsid w:val="00A00BB2"/>
    <w:rsid w:val="00A069C6"/>
    <w:rsid w:val="00A078C6"/>
    <w:rsid w:val="00A12A10"/>
    <w:rsid w:val="00A23478"/>
    <w:rsid w:val="00A242B3"/>
    <w:rsid w:val="00A26FA8"/>
    <w:rsid w:val="00A57EEA"/>
    <w:rsid w:val="00A631EB"/>
    <w:rsid w:val="00A67AE7"/>
    <w:rsid w:val="00A7331E"/>
    <w:rsid w:val="00A82AED"/>
    <w:rsid w:val="00A858A1"/>
    <w:rsid w:val="00A877B9"/>
    <w:rsid w:val="00A92170"/>
    <w:rsid w:val="00A92538"/>
    <w:rsid w:val="00A95D7A"/>
    <w:rsid w:val="00A97744"/>
    <w:rsid w:val="00AA5522"/>
    <w:rsid w:val="00AB0D45"/>
    <w:rsid w:val="00AB3CD0"/>
    <w:rsid w:val="00AD196F"/>
    <w:rsid w:val="00AD1FBF"/>
    <w:rsid w:val="00AD6B2D"/>
    <w:rsid w:val="00AE6B33"/>
    <w:rsid w:val="00B07EF3"/>
    <w:rsid w:val="00B2248F"/>
    <w:rsid w:val="00B278F6"/>
    <w:rsid w:val="00B32CB9"/>
    <w:rsid w:val="00B41C49"/>
    <w:rsid w:val="00B462F2"/>
    <w:rsid w:val="00B546D6"/>
    <w:rsid w:val="00B6187E"/>
    <w:rsid w:val="00B645A3"/>
    <w:rsid w:val="00B663B0"/>
    <w:rsid w:val="00B75BC3"/>
    <w:rsid w:val="00B81A99"/>
    <w:rsid w:val="00B84C34"/>
    <w:rsid w:val="00B953DB"/>
    <w:rsid w:val="00BB07CD"/>
    <w:rsid w:val="00BB60AE"/>
    <w:rsid w:val="00BC7931"/>
    <w:rsid w:val="00BD2D9F"/>
    <w:rsid w:val="00BE391A"/>
    <w:rsid w:val="00BF163C"/>
    <w:rsid w:val="00C076C0"/>
    <w:rsid w:val="00C2409A"/>
    <w:rsid w:val="00C311CB"/>
    <w:rsid w:val="00C34321"/>
    <w:rsid w:val="00C43DFD"/>
    <w:rsid w:val="00C4449C"/>
    <w:rsid w:val="00C44A8E"/>
    <w:rsid w:val="00C50174"/>
    <w:rsid w:val="00C62C9B"/>
    <w:rsid w:val="00C717A6"/>
    <w:rsid w:val="00C81C72"/>
    <w:rsid w:val="00C8604A"/>
    <w:rsid w:val="00C94A08"/>
    <w:rsid w:val="00CA0C96"/>
    <w:rsid w:val="00CB15CD"/>
    <w:rsid w:val="00CB1815"/>
    <w:rsid w:val="00CC6915"/>
    <w:rsid w:val="00CD2EE5"/>
    <w:rsid w:val="00CD414F"/>
    <w:rsid w:val="00CD4AE1"/>
    <w:rsid w:val="00CE5C04"/>
    <w:rsid w:val="00CF0D91"/>
    <w:rsid w:val="00CF25CB"/>
    <w:rsid w:val="00CF27BC"/>
    <w:rsid w:val="00CF5C1D"/>
    <w:rsid w:val="00CF7722"/>
    <w:rsid w:val="00D01D47"/>
    <w:rsid w:val="00D06C3B"/>
    <w:rsid w:val="00D071EE"/>
    <w:rsid w:val="00D11074"/>
    <w:rsid w:val="00D13333"/>
    <w:rsid w:val="00D14176"/>
    <w:rsid w:val="00D207AB"/>
    <w:rsid w:val="00D304FB"/>
    <w:rsid w:val="00D47EA6"/>
    <w:rsid w:val="00D51406"/>
    <w:rsid w:val="00D804FE"/>
    <w:rsid w:val="00D8765B"/>
    <w:rsid w:val="00D92D94"/>
    <w:rsid w:val="00DA02C8"/>
    <w:rsid w:val="00DA3901"/>
    <w:rsid w:val="00DA47D1"/>
    <w:rsid w:val="00DA5D92"/>
    <w:rsid w:val="00DC2551"/>
    <w:rsid w:val="00DC40EA"/>
    <w:rsid w:val="00DC48F1"/>
    <w:rsid w:val="00DC519B"/>
    <w:rsid w:val="00DD0F2C"/>
    <w:rsid w:val="00DD246D"/>
    <w:rsid w:val="00DD4407"/>
    <w:rsid w:val="00DD7422"/>
    <w:rsid w:val="00DE3BDD"/>
    <w:rsid w:val="00DF0C74"/>
    <w:rsid w:val="00E146A0"/>
    <w:rsid w:val="00E26202"/>
    <w:rsid w:val="00E27FE8"/>
    <w:rsid w:val="00E354AD"/>
    <w:rsid w:val="00E46F39"/>
    <w:rsid w:val="00E67A29"/>
    <w:rsid w:val="00E74C12"/>
    <w:rsid w:val="00E807F0"/>
    <w:rsid w:val="00E8232E"/>
    <w:rsid w:val="00E82977"/>
    <w:rsid w:val="00E90358"/>
    <w:rsid w:val="00EB2BDA"/>
    <w:rsid w:val="00EC5042"/>
    <w:rsid w:val="00EC58EC"/>
    <w:rsid w:val="00ED78F4"/>
    <w:rsid w:val="00EE29E6"/>
    <w:rsid w:val="00EF0F88"/>
    <w:rsid w:val="00EF643F"/>
    <w:rsid w:val="00F10620"/>
    <w:rsid w:val="00F1259A"/>
    <w:rsid w:val="00F24C4B"/>
    <w:rsid w:val="00F340E6"/>
    <w:rsid w:val="00F4432C"/>
    <w:rsid w:val="00F54D53"/>
    <w:rsid w:val="00F868CF"/>
    <w:rsid w:val="00F933C1"/>
    <w:rsid w:val="00FA5586"/>
    <w:rsid w:val="00FC3557"/>
    <w:rsid w:val="00FC521B"/>
    <w:rsid w:val="00FD0382"/>
    <w:rsid w:val="00FD603C"/>
    <w:rsid w:val="00FD6EF6"/>
    <w:rsid w:val="00FE3F89"/>
    <w:rsid w:val="00FF0DAD"/>
    <w:rsid w:val="00FF1B03"/>
    <w:rsid w:val="00FF51F5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447C5-5523-4C7E-8924-F9A28872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34A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3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88334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83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72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2018-11-01T10:46:00Z</cp:lastPrinted>
  <dcterms:created xsi:type="dcterms:W3CDTF">2018-11-01T07:20:00Z</dcterms:created>
  <dcterms:modified xsi:type="dcterms:W3CDTF">2018-11-01T10:47:00Z</dcterms:modified>
</cp:coreProperties>
</file>