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ИЛЬЕВСКИЙ СЕЛЬСКИЙ СОВЕТ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ИЛЬЕВСКОГО СЕЛЬСКОГО ПОСЕЛЕНИЯ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ВОЛГОГРАДСКОЙ ОБЛАСТИ</w:t>
      </w:r>
    </w:p>
    <w:tbl>
      <w:tblPr>
        <w:tblW w:w="9870" w:type="dxa"/>
        <w:jc w:val="left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>
        <w:trPr>
          <w:trHeight w:val="129" w:hRule="atLeast"/>
        </w:trPr>
        <w:tc>
          <w:tcPr>
            <w:tcW w:w="987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0" w:right="624" w:hanging="0"/>
              <w:rPr>
                <w:rFonts w:ascii="Times New Roman" w:hAnsi="Times New Roman"/>
                <w:sz w:val="6"/>
                <w:szCs w:val="16"/>
              </w:rPr>
            </w:pPr>
            <w:r>
              <w:rPr>
                <w:rFonts w:ascii="Times New Roman" w:hAnsi="Times New Roman"/>
                <w:sz w:val="6"/>
                <w:szCs w:val="16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>
      <w:pPr>
        <w:pStyle w:val="ConsNormal"/>
        <w:ind w:left="0" w:righ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0"/>
          <w:lang w:val="ru-RU" w:eastAsia="zh-CN" w:bidi="ar-SA"/>
        </w:rPr>
        <w:t>03.03.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0"/>
          <w:lang w:val="ru-RU" w:eastAsia="zh-CN" w:bidi="ar-SA"/>
        </w:rPr>
        <w:t xml:space="preserve">2026 </w:t>
      </w:r>
      <w:r>
        <w:rPr>
          <w:rFonts w:cs="Times New Roman" w:ascii="Times New Roman" w:hAnsi="Times New Roman"/>
          <w:b/>
          <w:sz w:val="28"/>
        </w:rPr>
        <w:t>года                                                                                                       №</w:t>
      </w:r>
      <w:r>
        <w:rPr>
          <w:rFonts w:cs="Times New Roman" w:ascii="Times New Roman" w:hAnsi="Times New Roman"/>
          <w:b/>
          <w:sz w:val="28"/>
        </w:rPr>
        <w:t>76</w:t>
      </w:r>
    </w:p>
    <w:p>
      <w:pPr>
        <w:pStyle w:val="Cons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Normal"/>
        <w:widowControl/>
        <w:spacing w:lineRule="exact" w:line="240" w:before="0" w:after="0"/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О внесении изменений в Решение Ильевского сельского Совета Ильевского сельского поселения  Калачевского муниципального района Волгоградской области №45 от 19.11.2020 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Об установлении налога на имущество физических лиц на территории Ильевского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eastAsia="en-US"/>
        </w:rPr>
        <w:t xml:space="preserve">»  </w:t>
      </w:r>
    </w:p>
    <w:p>
      <w:pPr>
        <w:pStyle w:val="ConsNormal"/>
        <w:widowControl/>
        <w:spacing w:lineRule="exact" w:line="240" w:before="0" w:after="0"/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eastAsia="en-US"/>
        </w:rPr>
        <w:t>(в ред.Решений №10  от 14.11.2024 года, №71 от 28.01.2026 года)</w:t>
      </w:r>
    </w:p>
    <w:p>
      <w:pPr>
        <w:pStyle w:val="ConsNormal"/>
        <w:widowControl/>
        <w:spacing w:lineRule="exact" w:line="240" w:before="0" w:after="0"/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Ильевского сельского поселения Калачевского муниципального района Волгоградской области, Ильевский сельский Совет Ильевского сельского поселения Калачевского муниципального района Волгоградской области, </w:t>
      </w:r>
    </w:p>
    <w:p>
      <w:pPr>
        <w:pStyle w:val="Normal"/>
        <w:widowControl/>
        <w:spacing w:lineRule="auto" w:line="240" w:before="0" w:after="0"/>
        <w:ind w:left="0" w:right="0" w:firstLine="70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решение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Ильевского сельского Совета Ильевского сельского поселения  Калачевского муниципального района Волгоградской области №45 от 19.11.2020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Об установлении налога на имущество физических лиц на территории Ильевского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>»  (в ред.Решений №10  от 14.11.2024 года, №71 от 28.01.2026 года)</w:t>
      </w:r>
      <w:r>
        <w:rPr>
          <w:rFonts w:ascii="Times New Roman" w:hAnsi="Times New Roman"/>
          <w:sz w:val="28"/>
        </w:rPr>
        <w:t xml:space="preserve"> следующее изменение: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5 дополнить подпунктом 2 следующего содержания: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sz w:val="28"/>
        </w:rPr>
        <w:t xml:space="preserve">«2) </w:t>
      </w:r>
      <w:r>
        <w:rPr>
          <w:rFonts w:ascii="Times New Roman" w:hAnsi="Times New Roman"/>
          <w:b w:val="false"/>
          <w:sz w:val="28"/>
        </w:rPr>
        <w:t>многодетные семьи.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Документом, подтверждающим статус многодетной семьи и право на льготу по уплате налога на имущество физических лиц, является удостоверение установленного образца на имя одного из родителей.».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со дня его официального опубликования.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Ильевского </w:t>
      </w:r>
    </w:p>
    <w:p>
      <w:pPr>
        <w:pStyle w:val="Normal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сельского поселения                                                                    И.В. Горбатова</w:t>
      </w:r>
    </w:p>
    <w:p>
      <w:pPr>
        <w:pStyle w:val="Normal"/>
        <w:widowControl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</w:t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default" r:id="rId2"/>
      <w:type w:val="nextPage"/>
      <w:pgSz w:w="11906" w:h="16838"/>
      <w:pgMar w:left="1304" w:right="737" w:header="720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1905" cy="296545"/>
              <wp:effectExtent l="0" t="0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16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style="position:absolute;margin-left:0pt;margin-top:0.05pt;width:100.05pt;height:23.25pt;mso-wrap-style:squar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2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link w:val="Style_1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8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2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3"/>
    <w:qFormat/>
    <w:rPr>
      <w:rFonts w:ascii="XO Thames" w:hAnsi="XO Thames"/>
      <w:sz w:val="28"/>
    </w:rPr>
  </w:style>
  <w:style w:type="character" w:styleId="Contents4">
    <w:name w:val="Contents 4"/>
    <w:link w:val="Style_4"/>
    <w:qFormat/>
    <w:rPr>
      <w:rFonts w:ascii="XO Thames" w:hAnsi="XO Thames"/>
      <w:sz w:val="28"/>
    </w:rPr>
  </w:style>
  <w:style w:type="character" w:styleId="Contents6">
    <w:name w:val="Contents 6"/>
    <w:link w:val="Style_5"/>
    <w:qFormat/>
    <w:rPr>
      <w:rFonts w:ascii="XO Thames" w:hAnsi="XO Thames"/>
      <w:sz w:val="28"/>
    </w:rPr>
  </w:style>
  <w:style w:type="character" w:styleId="Contents7">
    <w:name w:val="Contents 7"/>
    <w:link w:val="Style_6"/>
    <w:qFormat/>
    <w:rPr>
      <w:rFonts w:ascii="XO Thames" w:hAnsi="XO Thames"/>
      <w:sz w:val="28"/>
    </w:rPr>
  </w:style>
  <w:style w:type="character" w:styleId="Endnote">
    <w:name w:val="Endnote"/>
    <w:link w:val="Style_7"/>
    <w:qFormat/>
    <w:rPr>
      <w:rFonts w:ascii="XO Thames" w:hAnsi="XO Thames"/>
      <w:sz w:val="22"/>
    </w:rPr>
  </w:style>
  <w:style w:type="character" w:styleId="Heading3">
    <w:name w:val="Heading 3"/>
    <w:link w:val="Style_8"/>
    <w:qFormat/>
    <w:rPr>
      <w:rFonts w:ascii="XO Thames" w:hAnsi="XO Thames"/>
      <w:b/>
      <w:sz w:val="26"/>
    </w:rPr>
  </w:style>
  <w:style w:type="character" w:styleId="Contents3">
    <w:name w:val="Contents 3"/>
    <w:link w:val="Style_9"/>
    <w:qFormat/>
    <w:rPr>
      <w:rFonts w:ascii="XO Thames" w:hAnsi="XO Thames"/>
      <w:sz w:val="28"/>
    </w:rPr>
  </w:style>
  <w:style w:type="character" w:styleId="Heading5">
    <w:name w:val="Heading 5"/>
    <w:link w:val="Style_10"/>
    <w:qFormat/>
    <w:rPr>
      <w:rFonts w:ascii="XO Thames" w:hAnsi="XO Thames"/>
      <w:b/>
      <w:sz w:val="22"/>
    </w:rPr>
  </w:style>
  <w:style w:type="character" w:styleId="Heading1">
    <w:name w:val="Heading 1"/>
    <w:link w:val="Style_11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2"/>
    <w:rPr>
      <w:color w:val="0000FF"/>
      <w:u w:val="single"/>
    </w:rPr>
  </w:style>
  <w:style w:type="character" w:styleId="Footnote">
    <w:name w:val="Footnote"/>
    <w:link w:val="Style_13"/>
    <w:qFormat/>
    <w:rPr>
      <w:rFonts w:ascii="XO Thames" w:hAnsi="XO Thames"/>
      <w:sz w:val="22"/>
    </w:rPr>
  </w:style>
  <w:style w:type="character" w:styleId="Contents1">
    <w:name w:val="Contents 1"/>
    <w:link w:val="Style_14"/>
    <w:qFormat/>
    <w:rPr>
      <w:rFonts w:ascii="XO Thames" w:hAnsi="XO Thames"/>
      <w:b/>
      <w:sz w:val="28"/>
    </w:rPr>
  </w:style>
  <w:style w:type="character" w:styleId="HeaderandFooter">
    <w:name w:val="Header and Footer"/>
    <w:link w:val="Style_1"/>
    <w:qFormat/>
    <w:rPr>
      <w:rFonts w:ascii="XO Thames" w:hAnsi="XO Thames"/>
      <w:sz w:val="28"/>
    </w:rPr>
  </w:style>
  <w:style w:type="character" w:styleId="Contents9">
    <w:name w:val="Contents 9"/>
    <w:link w:val="Style_15"/>
    <w:qFormat/>
    <w:rPr>
      <w:rFonts w:ascii="XO Thames" w:hAnsi="XO Thames"/>
      <w:sz w:val="28"/>
    </w:rPr>
  </w:style>
  <w:style w:type="character" w:styleId="Contents8">
    <w:name w:val="Contents 8"/>
    <w:link w:val="Style_16"/>
    <w:qFormat/>
    <w:rPr>
      <w:rFonts w:ascii="XO Thames" w:hAnsi="XO Thames"/>
      <w:sz w:val="28"/>
    </w:rPr>
  </w:style>
  <w:style w:type="character" w:styleId="Contents5">
    <w:name w:val="Contents 5"/>
    <w:link w:val="Style_17"/>
    <w:qFormat/>
    <w:rPr>
      <w:rFonts w:ascii="XO Thames" w:hAnsi="XO Thames"/>
      <w:sz w:val="28"/>
    </w:rPr>
  </w:style>
  <w:style w:type="character" w:styleId="Subtitle">
    <w:name w:val="Subtitle"/>
    <w:link w:val="Style_18"/>
    <w:qFormat/>
    <w:rPr>
      <w:rFonts w:ascii="XO Thames" w:hAnsi="XO Thames"/>
      <w:i/>
      <w:sz w:val="24"/>
    </w:rPr>
  </w:style>
  <w:style w:type="character" w:styleId="Title">
    <w:name w:val="Title"/>
    <w:link w:val="Style_19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0"/>
    <w:qFormat/>
    <w:rPr>
      <w:rFonts w:ascii="XO Thames" w:hAnsi="XO Thames"/>
      <w:b/>
      <w:sz w:val="24"/>
    </w:rPr>
  </w:style>
  <w:style w:type="character" w:styleId="Heading2">
    <w:name w:val="Heading 2"/>
    <w:link w:val="Style_21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link w:val="Style_3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4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Style_7_ch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link w:val="Style_9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13_ch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Верхний и нижний колонтитулы"/>
    <w:link w:val="Style_1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16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17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link w:val="Style_18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link w:val="Style_19_ch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8">
    <w:name w:val="Header"/>
    <w:basedOn w:val="Style15"/>
    <w:pPr/>
    <w:rPr/>
  </w:style>
  <w:style w:type="paragraph" w:styleId="Style19">
    <w:name w:val="Содержимое врезки"/>
    <w:basedOn w:val="Normal"/>
    <w:qFormat/>
    <w:pPr/>
    <w:rPr/>
  </w:style>
  <w:style w:type="paragraph" w:styleId="ConsNormal">
    <w:name w:val="ConsNormal"/>
    <w:qFormat/>
    <w:pPr>
      <w:widowControl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spacing w:val="0"/>
      <w:kern w:val="0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LibreOffice/7.1.4.2$Windows_X86_64 LibreOffice_project/a529a4fab45b75fefc5b6226684193eb000654f6</Application>
  <AppVersion>15.0000</AppVersion>
  <Pages>1</Pages>
  <Words>206</Words>
  <Characters>1530</Characters>
  <CharactersWithSpaces>1934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2026-02-04T12:09:51Z</dcterms:created>
  <dc:creator/>
  <dc:description/>
  <dc:language>ru-RU</dc:language>
  <cp:lastModifiedBy/>
  <cp:lastPrinted>2026-03-05T10:11:49Z</cp:lastPrinted>
  <dcterms:modified xsi:type="dcterms:W3CDTF">2026-03-05T10:14:59Z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