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F7" w:rsidRDefault="00F94AF7">
      <w:pPr>
        <w:jc w:val="center"/>
        <w:rPr>
          <w:b/>
          <w:sz w:val="28"/>
          <w:szCs w:val="28"/>
        </w:rPr>
      </w:pPr>
    </w:p>
    <w:p w:rsidR="00F94AF7" w:rsidRDefault="005D5EB1">
      <w:pPr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:rsidR="00F94AF7" w:rsidRDefault="005D5EB1">
      <w:pPr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:rsidR="00F94AF7" w:rsidRDefault="005D5EB1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:rsidR="00F94AF7" w:rsidRDefault="005D5EB1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9421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9421"/>
      </w:tblGrid>
      <w:tr w:rsidR="00F94AF7">
        <w:trPr>
          <w:trHeight w:val="100"/>
        </w:trPr>
        <w:tc>
          <w:tcPr>
            <w:tcW w:w="9421" w:type="dxa"/>
            <w:tcBorders>
              <w:top w:val="thinThickSmallGap" w:sz="24" w:space="0" w:color="000000"/>
            </w:tcBorders>
            <w:shd w:val="clear" w:color="auto" w:fill="auto"/>
          </w:tcPr>
          <w:p w:rsidR="00F94AF7" w:rsidRDefault="005D5EB1">
            <w:pPr>
              <w:widowControl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F94AF7" w:rsidRDefault="005D5EB1">
      <w:pPr>
        <w:rPr>
          <w:color w:val="000000"/>
        </w:rPr>
      </w:pPr>
      <w:r w:rsidRPr="002D781A">
        <w:rPr>
          <w:b/>
          <w:color w:val="000000"/>
          <w:sz w:val="28"/>
          <w:szCs w:val="28"/>
        </w:rPr>
        <w:t>07.11.202</w:t>
      </w:r>
      <w:r w:rsidR="002D781A">
        <w:rPr>
          <w:b/>
          <w:color w:val="000000"/>
          <w:sz w:val="28"/>
          <w:szCs w:val="28"/>
        </w:rPr>
        <w:t>3</w:t>
      </w:r>
      <w:r w:rsidRPr="002D781A">
        <w:rPr>
          <w:b/>
          <w:color w:val="000000"/>
          <w:sz w:val="28"/>
          <w:szCs w:val="28"/>
        </w:rPr>
        <w:t xml:space="preserve"> года                                                                   </w:t>
      </w:r>
      <w:r w:rsidR="002D781A">
        <w:rPr>
          <w:b/>
          <w:color w:val="000000"/>
          <w:sz w:val="28"/>
          <w:szCs w:val="28"/>
        </w:rPr>
        <w:t xml:space="preserve">                           № 78</w:t>
      </w:r>
    </w:p>
    <w:p w:rsidR="00F94AF7" w:rsidRDefault="005D5EB1">
      <w:pPr>
        <w:rPr>
          <w:b/>
        </w:rPr>
      </w:pPr>
      <w:r>
        <w:rPr>
          <w:b/>
        </w:rPr>
        <w:t xml:space="preserve">              </w:t>
      </w:r>
    </w:p>
    <w:p w:rsidR="00F94AF7" w:rsidRDefault="005D5EB1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«Об основных направлениях бюджетной и налоговой политики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Ильевского сельского поселения на 202</w:t>
      </w:r>
      <w:r w:rsidR="009F658A">
        <w:rPr>
          <w:rStyle w:val="a4"/>
          <w:sz w:val="28"/>
          <w:szCs w:val="28"/>
        </w:rPr>
        <w:t>4</w:t>
      </w:r>
      <w:r>
        <w:rPr>
          <w:rStyle w:val="a4"/>
          <w:sz w:val="28"/>
          <w:szCs w:val="28"/>
        </w:rPr>
        <w:t xml:space="preserve"> год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и на плановый период 202</w:t>
      </w:r>
      <w:r w:rsidR="009F658A">
        <w:rPr>
          <w:rStyle w:val="a4"/>
          <w:sz w:val="28"/>
          <w:szCs w:val="28"/>
        </w:rPr>
        <w:t>5</w:t>
      </w:r>
      <w:r>
        <w:rPr>
          <w:rStyle w:val="a4"/>
          <w:sz w:val="28"/>
          <w:szCs w:val="28"/>
        </w:rPr>
        <w:t xml:space="preserve"> и 202</w:t>
      </w:r>
      <w:r w:rsidR="009F658A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 xml:space="preserve"> годов»</w:t>
      </w:r>
    </w:p>
    <w:p w:rsidR="00F94AF7" w:rsidRDefault="005D5EB1">
      <w:pPr>
        <w:pStyle w:val="ab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172, 184.2 Бюджетного кодекса Российской Федерации, в целях составления проекта бюджета Ильевского сельского поселения на 202</w:t>
      </w:r>
      <w:r w:rsidR="009F65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F658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65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администрация Ильевского сельского поселения</w:t>
      </w:r>
    </w:p>
    <w:p w:rsidR="00F94AF7" w:rsidRDefault="005D5EB1">
      <w:pPr>
        <w:pStyle w:val="ab"/>
        <w:spacing w:before="280" w:after="2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F94AF7" w:rsidRDefault="005D5EB1">
      <w:pPr>
        <w:pStyle w:val="ab"/>
        <w:numPr>
          <w:ilvl w:val="0"/>
          <w:numId w:val="1"/>
        </w:numPr>
        <w:spacing w:beforeAutospacing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направления бюджетной и налоговой политики Ильевского сельского поселения на 202</w:t>
      </w:r>
      <w:r w:rsidR="009F65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F658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65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согласно приложени</w:t>
      </w:r>
      <w:r w:rsidR="009F658A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94AF7" w:rsidRDefault="005D5EB1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  главного специалиста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А.И.Петренко</w:t>
      </w:r>
      <w:proofErr w:type="spellEnd"/>
      <w:r>
        <w:rPr>
          <w:sz w:val="28"/>
          <w:szCs w:val="28"/>
        </w:rPr>
        <w:t>.</w:t>
      </w:r>
    </w:p>
    <w:p w:rsidR="00F94AF7" w:rsidRDefault="00F94AF7">
      <w:pPr>
        <w:pStyle w:val="ab"/>
        <w:spacing w:beforeAutospacing="0" w:afterAutospacing="0"/>
        <w:jc w:val="both"/>
        <w:rPr>
          <w:sz w:val="28"/>
          <w:szCs w:val="28"/>
        </w:rPr>
      </w:pPr>
    </w:p>
    <w:p w:rsidR="00F94AF7" w:rsidRDefault="005D5EB1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подлежит официальному обнародованию</w:t>
      </w:r>
    </w:p>
    <w:p w:rsidR="00F94AF7" w:rsidRDefault="00F94AF7">
      <w:pPr>
        <w:ind w:left="360"/>
        <w:jc w:val="both"/>
      </w:pPr>
    </w:p>
    <w:p w:rsidR="00F94AF7" w:rsidRDefault="00F94AF7">
      <w:pPr>
        <w:ind w:left="360"/>
        <w:jc w:val="both"/>
      </w:pPr>
    </w:p>
    <w:p w:rsidR="00F94AF7" w:rsidRDefault="005D5EB1">
      <w:r>
        <w:t xml:space="preserve"> </w:t>
      </w:r>
    </w:p>
    <w:p w:rsidR="00F94AF7" w:rsidRDefault="005D5EB1">
      <w:r>
        <w:rPr>
          <w:b/>
          <w:sz w:val="28"/>
          <w:szCs w:val="28"/>
        </w:rPr>
        <w:t xml:space="preserve">Глава Ильевского сельского поселения                                 И.В. Горбатова </w:t>
      </w:r>
    </w:p>
    <w:p w:rsidR="00F94AF7" w:rsidRDefault="00F94AF7">
      <w:pPr>
        <w:rPr>
          <w:b/>
        </w:rPr>
      </w:pPr>
    </w:p>
    <w:p w:rsidR="00F94AF7" w:rsidRDefault="00F94AF7">
      <w:pPr>
        <w:rPr>
          <w:b/>
        </w:rPr>
      </w:pPr>
    </w:p>
    <w:p w:rsidR="00F94AF7" w:rsidRDefault="00F94AF7"/>
    <w:p w:rsidR="00F94AF7" w:rsidRDefault="00F94AF7"/>
    <w:p w:rsidR="00F94AF7" w:rsidRDefault="00F94AF7"/>
    <w:p w:rsidR="00F94AF7" w:rsidRDefault="00F94AF7"/>
    <w:p w:rsidR="00F94AF7" w:rsidRDefault="00F94AF7"/>
    <w:p w:rsidR="00F94AF7" w:rsidRDefault="005D5EB1">
      <w:pPr>
        <w:jc w:val="center"/>
      </w:pPr>
      <w:r>
        <w:t xml:space="preserve">                                                                                                            </w:t>
      </w:r>
    </w:p>
    <w:p w:rsidR="00F94AF7" w:rsidRDefault="005D5EB1">
      <w:pPr>
        <w:jc w:val="center"/>
      </w:pPr>
      <w:r>
        <w:t xml:space="preserve">                                                                                                                            </w:t>
      </w:r>
    </w:p>
    <w:p w:rsidR="00F94AF7" w:rsidRDefault="00F94AF7">
      <w:pPr>
        <w:jc w:val="center"/>
      </w:pPr>
    </w:p>
    <w:p w:rsidR="00F94AF7" w:rsidRDefault="00F94AF7">
      <w:pPr>
        <w:jc w:val="center"/>
      </w:pPr>
    </w:p>
    <w:p w:rsidR="00F94AF7" w:rsidRDefault="00F94AF7">
      <w:pPr>
        <w:jc w:val="center"/>
      </w:pPr>
    </w:p>
    <w:p w:rsidR="00F94AF7" w:rsidRDefault="00F94AF7">
      <w:pPr>
        <w:jc w:val="center"/>
      </w:pPr>
    </w:p>
    <w:p w:rsidR="00F94AF7" w:rsidRDefault="00F94AF7">
      <w:pPr>
        <w:jc w:val="center"/>
      </w:pPr>
    </w:p>
    <w:p w:rsidR="00F94AF7" w:rsidRDefault="00F94AF7">
      <w:pPr>
        <w:jc w:val="center"/>
      </w:pPr>
    </w:p>
    <w:p w:rsidR="00E35F17" w:rsidRDefault="005D5EB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F17" w:rsidRDefault="00E35F17">
      <w:pPr>
        <w:jc w:val="right"/>
      </w:pPr>
    </w:p>
    <w:p w:rsidR="00E35F17" w:rsidRDefault="00E35F17">
      <w:pPr>
        <w:jc w:val="right"/>
      </w:pPr>
    </w:p>
    <w:p w:rsidR="00F94AF7" w:rsidRDefault="005D5EB1">
      <w:pPr>
        <w:jc w:val="right"/>
      </w:pPr>
      <w:bookmarkStart w:id="0" w:name="_GoBack"/>
      <w:bookmarkEnd w:id="0"/>
      <w:r>
        <w:t>Приложение</w:t>
      </w:r>
      <w:r>
        <w:br/>
        <w:t>к постановлению администрации</w:t>
      </w:r>
      <w:r>
        <w:br/>
        <w:t>Ильевского сельского поселения</w:t>
      </w:r>
      <w:r>
        <w:br/>
      </w:r>
      <w:r w:rsidRPr="002D781A">
        <w:t>о</w:t>
      </w:r>
      <w:r w:rsidR="002D781A">
        <w:rPr>
          <w:color w:val="000000"/>
        </w:rPr>
        <w:t>т 07.11.2023 г.  №  78</w:t>
      </w:r>
    </w:p>
    <w:p w:rsidR="00F94AF7" w:rsidRDefault="005D5EB1">
      <w:pPr>
        <w:pStyle w:val="ab"/>
        <w:spacing w:before="280" w:after="280"/>
        <w:jc w:val="center"/>
      </w:pPr>
      <w:r>
        <w:rPr>
          <w:rStyle w:val="a4"/>
        </w:rPr>
        <w:t>ОСНОВНЫЕ НАПРАВЛЕНИЯ</w:t>
      </w:r>
      <w:r>
        <w:br/>
      </w:r>
      <w:r>
        <w:rPr>
          <w:rStyle w:val="a4"/>
        </w:rPr>
        <w:t>БЮДЖЕТНОЙ И НАЛОГОВОЙ ПОЛИТИКИ</w:t>
      </w:r>
      <w:r>
        <w:br/>
      </w:r>
      <w:r>
        <w:rPr>
          <w:rStyle w:val="a4"/>
        </w:rPr>
        <w:t>ИЛЬЕВСКОГО СЕЛЬСКОГО ПОСЕЛЕНИЯ</w:t>
      </w:r>
      <w:r>
        <w:br/>
      </w:r>
      <w:r>
        <w:rPr>
          <w:rStyle w:val="a4"/>
        </w:rPr>
        <w:t>НА 202</w:t>
      </w:r>
      <w:r w:rsidR="009F658A">
        <w:rPr>
          <w:rStyle w:val="a4"/>
        </w:rPr>
        <w:t>4 ГОД И НА ПЛАНОВЫЙ ПЕРИОД 2025</w:t>
      </w:r>
      <w:proofErr w:type="gramStart"/>
      <w:r w:rsidR="009F658A">
        <w:rPr>
          <w:rStyle w:val="a4"/>
        </w:rPr>
        <w:t xml:space="preserve"> И</w:t>
      </w:r>
      <w:proofErr w:type="gramEnd"/>
      <w:r w:rsidR="009F658A">
        <w:rPr>
          <w:rStyle w:val="a4"/>
        </w:rPr>
        <w:t xml:space="preserve"> 2026</w:t>
      </w:r>
      <w:r>
        <w:rPr>
          <w:rStyle w:val="a4"/>
        </w:rPr>
        <w:t xml:space="preserve"> ГОДОВ</w:t>
      </w:r>
    </w:p>
    <w:p w:rsidR="00F94AF7" w:rsidRDefault="005D5EB1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 направления бюджетной и налоговой политики Ильевского сельского поселения на 202</w:t>
      </w:r>
      <w:r w:rsidR="009F65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F658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65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и Положением о бюджетном процессе в Ильевском сельском поселении, утвержденным решением Ильевского сельского Совета Ильевского сельского поселения от 29.10.2018 г. №187.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Основные направления бюджетной и налоговой политики Ильевского сельского поселения на 202</w:t>
      </w:r>
      <w:r w:rsidR="009F65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F658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65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являются базой для формирования бюджета Ильевского сельского поселения на очередной финансовый год и плановый период.</w:t>
      </w:r>
    </w:p>
    <w:p w:rsidR="00F94AF7" w:rsidRDefault="005D5EB1">
      <w:pPr>
        <w:pStyle w:val="ab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Итоги реализации бюджетной и налоговой политики в 202</w:t>
      </w:r>
      <w:r w:rsidR="009F65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F65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Ильевского сельского поселения в 202</w:t>
      </w:r>
      <w:r w:rsidR="009F658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F65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была направлена на обеспечение преемственности целей и задач предыдущего периода и на достижение стратегической цели – повышение качества жизни населения и обеспечение социальной стабильности. Цель бюджетной и налоговой политики на 202</w:t>
      </w:r>
      <w:r w:rsidR="009F658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F658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– обеспечение сбалансированности и устойчивости бюджета  Ильевского сельского поселения в среднесрочной перспективе с учетом текущей экономической ситуации, увеличение налогового потенциала.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 w:rsidRPr="004A428D">
        <w:rPr>
          <w:sz w:val="28"/>
          <w:szCs w:val="28"/>
        </w:rPr>
        <w:t>В 202</w:t>
      </w:r>
      <w:r w:rsidR="009F658A" w:rsidRPr="004A428D">
        <w:rPr>
          <w:sz w:val="28"/>
          <w:szCs w:val="28"/>
        </w:rPr>
        <w:t>2</w:t>
      </w:r>
      <w:r w:rsidRPr="004A428D">
        <w:rPr>
          <w:sz w:val="28"/>
          <w:szCs w:val="28"/>
        </w:rPr>
        <w:t xml:space="preserve"> году влияние на </w:t>
      </w:r>
      <w:proofErr w:type="gramStart"/>
      <w:r w:rsidRPr="004A428D">
        <w:rPr>
          <w:sz w:val="28"/>
          <w:szCs w:val="28"/>
        </w:rPr>
        <w:t>экономические процессы</w:t>
      </w:r>
      <w:proofErr w:type="gramEnd"/>
      <w:r w:rsidR="004A428D" w:rsidRPr="004A428D">
        <w:rPr>
          <w:sz w:val="28"/>
          <w:szCs w:val="28"/>
        </w:rPr>
        <w:t xml:space="preserve"> обусловлено</w:t>
      </w:r>
      <w:r w:rsidR="007E5703" w:rsidRPr="004A428D">
        <w:rPr>
          <w:sz w:val="28"/>
          <w:szCs w:val="28"/>
        </w:rPr>
        <w:t xml:space="preserve"> </w:t>
      </w:r>
      <w:r w:rsidRPr="004A428D">
        <w:rPr>
          <w:sz w:val="28"/>
          <w:szCs w:val="28"/>
        </w:rPr>
        <w:t xml:space="preserve"> </w:t>
      </w:r>
      <w:r w:rsidR="007E5703">
        <w:rPr>
          <w:sz w:val="28"/>
          <w:szCs w:val="28"/>
        </w:rPr>
        <w:t xml:space="preserve">ухудшением финансового состояния хозяйствующих субъектов, осложнившихся в период проведения СВО и </w:t>
      </w:r>
      <w:proofErr w:type="spellStart"/>
      <w:r w:rsidR="007E5703">
        <w:rPr>
          <w:sz w:val="28"/>
          <w:szCs w:val="28"/>
        </w:rPr>
        <w:t>санкционного</w:t>
      </w:r>
      <w:proofErr w:type="spellEnd"/>
      <w:r w:rsidR="007E5703">
        <w:rPr>
          <w:sz w:val="28"/>
          <w:szCs w:val="28"/>
        </w:rPr>
        <w:t xml:space="preserve"> давления</w:t>
      </w:r>
      <w:r w:rsidR="004A428D">
        <w:rPr>
          <w:sz w:val="28"/>
          <w:szCs w:val="28"/>
        </w:rPr>
        <w:t>,</w:t>
      </w:r>
      <w:r w:rsidR="007E5703" w:rsidRPr="009F658A">
        <w:rPr>
          <w:sz w:val="28"/>
          <w:szCs w:val="28"/>
          <w:highlight w:val="yellow"/>
        </w:rPr>
        <w:t xml:space="preserve"> </w:t>
      </w:r>
      <w:r w:rsidR="004A428D">
        <w:rPr>
          <w:sz w:val="28"/>
          <w:szCs w:val="28"/>
        </w:rPr>
        <w:t xml:space="preserve">высокими темпами инфляции, </w:t>
      </w:r>
      <w:r w:rsidR="004A428D">
        <w:rPr>
          <w:color w:val="111111"/>
          <w:sz w:val="28"/>
          <w:szCs w:val="28"/>
          <w:shd w:val="clear" w:color="auto" w:fill="FFFFFF"/>
        </w:rPr>
        <w:t>и</w:t>
      </w:r>
      <w:r w:rsidR="004A428D" w:rsidRPr="004A428D">
        <w:rPr>
          <w:color w:val="111111"/>
          <w:sz w:val="28"/>
          <w:szCs w:val="28"/>
          <w:shd w:val="clear" w:color="auto" w:fill="FFFFFF"/>
        </w:rPr>
        <w:t>нфляция по итогам 2022 года в России составила 11,94% после 8,39% в 2021 году</w:t>
      </w:r>
      <w:r w:rsidR="004A428D">
        <w:rPr>
          <w:color w:val="111111"/>
          <w:sz w:val="28"/>
          <w:szCs w:val="28"/>
          <w:shd w:val="clear" w:color="auto" w:fill="FFFFFF"/>
        </w:rPr>
        <w:t xml:space="preserve"> по</w:t>
      </w:r>
      <w:r w:rsidR="004A428D" w:rsidRPr="004A428D">
        <w:rPr>
          <w:color w:val="111111"/>
          <w:sz w:val="28"/>
          <w:szCs w:val="28"/>
          <w:shd w:val="clear" w:color="auto" w:fill="FFFFFF"/>
        </w:rPr>
        <w:t xml:space="preserve"> данны</w:t>
      </w:r>
      <w:r w:rsidR="004A428D">
        <w:rPr>
          <w:color w:val="111111"/>
          <w:sz w:val="28"/>
          <w:szCs w:val="28"/>
          <w:shd w:val="clear" w:color="auto" w:fill="FFFFFF"/>
        </w:rPr>
        <w:t>м</w:t>
      </w:r>
      <w:r w:rsidR="004A428D" w:rsidRPr="004A428D">
        <w:rPr>
          <w:color w:val="111111"/>
          <w:sz w:val="28"/>
          <w:szCs w:val="28"/>
          <w:shd w:val="clear" w:color="auto" w:fill="FFFFFF"/>
        </w:rPr>
        <w:t xml:space="preserve"> Росстата</w:t>
      </w:r>
      <w:r w:rsidR="004A428D">
        <w:rPr>
          <w:color w:val="111111"/>
          <w:sz w:val="28"/>
          <w:szCs w:val="28"/>
          <w:shd w:val="clear" w:color="auto" w:fill="FFFFFF"/>
        </w:rPr>
        <w:t>.</w:t>
      </w:r>
      <w:r w:rsidR="004A428D">
        <w:rPr>
          <w:rFonts w:ascii="Arial" w:hAnsi="Arial" w:cs="Arial"/>
          <w:color w:val="111111"/>
          <w:sz w:val="29"/>
          <w:szCs w:val="29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="004A428D">
        <w:rPr>
          <w:sz w:val="28"/>
          <w:szCs w:val="28"/>
        </w:rPr>
        <w:t xml:space="preserve">Следует отметить, что данные процессы не </w:t>
      </w:r>
      <w:r>
        <w:rPr>
          <w:sz w:val="28"/>
          <w:szCs w:val="28"/>
        </w:rPr>
        <w:t>привели к снижению объемов налоговых платежей в бюджет Ильевского сельского поселения. Доходная часть бюджета в 202</w:t>
      </w:r>
      <w:r w:rsidR="009F658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исполнена в сумме </w:t>
      </w:r>
      <w:r w:rsidR="000278D6">
        <w:rPr>
          <w:sz w:val="28"/>
          <w:szCs w:val="28"/>
        </w:rPr>
        <w:t>34 518,7</w:t>
      </w:r>
      <w:r>
        <w:rPr>
          <w:sz w:val="28"/>
          <w:szCs w:val="28"/>
        </w:rPr>
        <w:t xml:space="preserve"> тыс. рублей или на </w:t>
      </w:r>
      <w:r w:rsidR="000278D6">
        <w:rPr>
          <w:sz w:val="28"/>
          <w:szCs w:val="28"/>
        </w:rPr>
        <w:t>102,8</w:t>
      </w:r>
      <w:r>
        <w:rPr>
          <w:sz w:val="28"/>
          <w:szCs w:val="28"/>
        </w:rPr>
        <w:t>% к плановым показателям.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278D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278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бюджет Ильевского сельского поселения запланирован с дефицитом, источником покрытия котор</w:t>
      </w:r>
      <w:r w:rsidR="000278D6">
        <w:rPr>
          <w:sz w:val="28"/>
          <w:szCs w:val="28"/>
        </w:rPr>
        <w:t>ого</w:t>
      </w:r>
      <w:r>
        <w:rPr>
          <w:sz w:val="28"/>
          <w:szCs w:val="28"/>
        </w:rPr>
        <w:t xml:space="preserve"> являются остатки</w:t>
      </w:r>
      <w:r w:rsidR="000278D6">
        <w:rPr>
          <w:sz w:val="28"/>
          <w:szCs w:val="28"/>
        </w:rPr>
        <w:t xml:space="preserve"> неиспользованных сре</w:t>
      </w:r>
      <w:proofErr w:type="gramStart"/>
      <w:r w:rsidR="000278D6">
        <w:rPr>
          <w:sz w:val="28"/>
          <w:szCs w:val="28"/>
        </w:rPr>
        <w:t>дств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ошлых лет. Бюджет сформирован по принципу концентрирования на приоритетах: обеспечении всех социальных обязательств Ильевского сельского поселения, решении задач социально-экономического развития Ильевского сельского поселения при низком уровне собственных доходов и в условиях обеспечения сбалансированности </w:t>
      </w:r>
      <w:r>
        <w:rPr>
          <w:sz w:val="28"/>
          <w:szCs w:val="28"/>
        </w:rPr>
        <w:lastRenderedPageBreak/>
        <w:t>и устойчивости бюджета Ильевского сельского поселения; перераспределении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 недопущении образования просроченной кредиторской задолженности; исполнении предписаний контролирующих органов и решений арбитражных судов.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202</w:t>
      </w:r>
      <w:r w:rsidR="000278D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278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работа была направлена на: повышение качества и доступности оказания муниципальных услуг; обеспечение открытости и прозрачности общественных финансов, информации о бюджете и бюджетном процессе в Ильевском сельском поселении; осуществление контроля за использованием муниципального имущества Ильевского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назначению.</w:t>
      </w:r>
      <w:proofErr w:type="gramEnd"/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278D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278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продолжилась работа в государственной интегрированной информационной системе управления общественными финансами "Электронный бюджет".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Ильевского сельского поселения на 202</w:t>
      </w:r>
      <w:r w:rsidR="000278D6">
        <w:rPr>
          <w:sz w:val="28"/>
          <w:szCs w:val="28"/>
        </w:rPr>
        <w:t>2</w:t>
      </w:r>
      <w:r>
        <w:rPr>
          <w:sz w:val="28"/>
          <w:szCs w:val="28"/>
        </w:rPr>
        <w:t xml:space="preserve"> год формировался на основании 5 муниципальных программ Ильевского сельского поселения, доля расходов которых составила 3</w:t>
      </w:r>
      <w:r w:rsidR="000278D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278D6">
        <w:rPr>
          <w:sz w:val="28"/>
          <w:szCs w:val="28"/>
        </w:rPr>
        <w:t>2</w:t>
      </w:r>
      <w:r>
        <w:rPr>
          <w:sz w:val="28"/>
          <w:szCs w:val="28"/>
        </w:rPr>
        <w:t>% от общего объема расходов бюджета Ильевского сельского поселения: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Муниципальная программа «Молодой семье – доступное жилье» на 2021-2024 годы Ильевского сельского поселения Калачевского муниципального района Волгоградской области. Расходы по указанной муниципальной программе на обеспечение жильем молодых семей исполнены в сумме </w:t>
      </w:r>
      <w:r w:rsidR="000278D6">
        <w:rPr>
          <w:sz w:val="28"/>
          <w:szCs w:val="28"/>
        </w:rPr>
        <w:t>3 246,0</w:t>
      </w:r>
      <w:r>
        <w:rPr>
          <w:sz w:val="28"/>
          <w:szCs w:val="28"/>
        </w:rPr>
        <w:t xml:space="preserve"> тыс.</w:t>
      </w:r>
      <w:r w:rsidR="00027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на 100,0% к годовым бюджетным назначениям.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программа «Противодействие коррупции в Ильевском сельском поселении Калачевского муниципального района Волгоградской области на 20</w:t>
      </w:r>
      <w:r w:rsidR="006D2DF6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D2DF6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 Расходы по указанной муниципальной программе,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мероприятия по просвещению, обучению и воспитанию по вопросам противодействия коррупции, исполнены в сумме 1,5 тыс.</w:t>
      </w:r>
      <w:r w:rsidR="006D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на </w:t>
      </w:r>
      <w:r w:rsidR="006D2DF6">
        <w:rPr>
          <w:sz w:val="28"/>
          <w:szCs w:val="28"/>
        </w:rPr>
        <w:t xml:space="preserve"> </w:t>
      </w:r>
      <w:r>
        <w:rPr>
          <w:sz w:val="28"/>
          <w:szCs w:val="28"/>
        </w:rPr>
        <w:t>100,0% к годовым бюджетным назначениям.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программа «Комплексные меры противодействия незаконному обороту и потреблению наркотиков на территории Ильевского сельского поселения на 2020-2022 годы». Расходы по указанной муниципальной программе, предусмотренные на создание условий для приостановления роста злоупотребления наркотиками, психотропными веществами и их незаконного оборота, а также поэтапное сокращение распространения наркомании и связанных с ней правонарушений до уровня минимальной опасности для общества, исполнены в сумме                             </w:t>
      </w:r>
      <w:r w:rsidR="006D2DF6">
        <w:rPr>
          <w:sz w:val="28"/>
          <w:szCs w:val="28"/>
        </w:rPr>
        <w:t>389,0</w:t>
      </w:r>
      <w:r>
        <w:rPr>
          <w:sz w:val="28"/>
          <w:szCs w:val="28"/>
        </w:rPr>
        <w:t xml:space="preserve"> тыс.</w:t>
      </w:r>
      <w:r w:rsidR="006D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на </w:t>
      </w:r>
      <w:r w:rsidR="006D2DF6">
        <w:rPr>
          <w:sz w:val="28"/>
          <w:szCs w:val="28"/>
        </w:rPr>
        <w:t>100</w:t>
      </w:r>
      <w:r>
        <w:rPr>
          <w:sz w:val="28"/>
          <w:szCs w:val="28"/>
        </w:rPr>
        <w:t>% к годовым бюджетным назначениям.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Муниципальная программа "Профилактика терроризма и экстремизма, а также минимизация последствий проявлений терроризма и экстремизма на территории Ильевского сельского поселения Калачевского муниципального района Волгоградской области на 2020-2022 годы". Расходы по указанной муниципальной программе, предусмотренные на противодействие терроризму и экстремизму и защиту жизни граждан, проживающих на территории Ильевского сельского поселения, от террористических и экстремистских актов, исполнены в сумме 1,5 тыс.</w:t>
      </w:r>
      <w:r w:rsidR="006D2DF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на 100,0% к годовым бюджетным назначениям.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Муниципальная программа «Сохранение и развитие культуры Ильевского сельского поселения на 2021-2023 годы». Расходы по указанной муниципальной программе исполнены в сумме  </w:t>
      </w:r>
      <w:r w:rsidR="006D2DF6">
        <w:rPr>
          <w:sz w:val="28"/>
          <w:szCs w:val="28"/>
        </w:rPr>
        <w:t>10 017,4</w:t>
      </w:r>
      <w:r>
        <w:rPr>
          <w:sz w:val="28"/>
          <w:szCs w:val="28"/>
        </w:rPr>
        <w:t xml:space="preserve">  тыс.</w:t>
      </w:r>
      <w:r w:rsidR="006D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на </w:t>
      </w:r>
      <w:r w:rsidR="006D2DF6">
        <w:rPr>
          <w:sz w:val="28"/>
          <w:szCs w:val="28"/>
        </w:rPr>
        <w:t>99,4</w:t>
      </w:r>
      <w:r>
        <w:rPr>
          <w:sz w:val="28"/>
          <w:szCs w:val="28"/>
        </w:rPr>
        <w:t>% к годовым бюджетным назначениям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программы произведены расходы, связанные с реализацией федеральной целевой программы «Увековечивание памяти погибших при защите Отечества на 2019-2024 годы», исполнены в сумме 1</w:t>
      </w:r>
      <w:r w:rsidR="00160C6C">
        <w:rPr>
          <w:sz w:val="28"/>
          <w:szCs w:val="28"/>
        </w:rPr>
        <w:t xml:space="preserve"> 500,0 тыс. рублей или на 100% к годовым бюджетным назначениям.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отчетов о признании эффективности реализации муниципальных программ Ильевского сельского поселения в 202</w:t>
      </w:r>
      <w:r w:rsidR="00160C6C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в 202</w:t>
      </w:r>
      <w:r w:rsidR="00160C6C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также продолжают действовать 5 муниципальных программ Ильевского сельского поселения.</w:t>
      </w:r>
    </w:p>
    <w:p w:rsidR="00F94AF7" w:rsidRDefault="005D5EB1">
      <w:pPr>
        <w:pStyle w:val="ac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F94AF7" w:rsidRDefault="005D5EB1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бюджетной и налоговой политики</w:t>
      </w:r>
      <w:r>
        <w:rPr>
          <w:b/>
          <w:sz w:val="28"/>
          <w:szCs w:val="28"/>
        </w:rPr>
        <w:br/>
        <w:t>Ильевского сельского поселения на 202</w:t>
      </w:r>
      <w:r w:rsidR="00160C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br/>
        <w:t>и на плановый период 202</w:t>
      </w:r>
      <w:r w:rsidR="00160C6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160C6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830A83" w:rsidRDefault="00830A83">
      <w:pPr>
        <w:pStyle w:val="ac"/>
        <w:ind w:firstLine="567"/>
        <w:jc w:val="center"/>
        <w:rPr>
          <w:b/>
          <w:sz w:val="28"/>
          <w:szCs w:val="28"/>
        </w:rPr>
      </w:pP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и налоговой политики на ближайшие три года продолжает оставаться обеспечение долгосрочной сбалансированности и устойчивости бюджетной системы Ильевского сельского поселения.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замедлением экономического развития, ухудшением финансового состояния хозяйствующих субъектов, осложнившихся в период проведения СВО и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отсутствием заинтересованности потенциальных инвесторов в приобретении земельных участков и/или имущества на территории Ильевского сельского поселения, в создании новых рабочих мест; 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недостаточным темпом роста налоговых и неналоговых доходов местного бюджета;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тарифов на электроэнергию и ЖКУ; 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ужесточение предписаний надзорных органов.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 перечисленного основными целями бюджетной и налоговой политики Ильевского сельского поселения является: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обеспечение решения антикризисных задач и реализацию долгосрочных приоритетов;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уровня и улучшение качества жизни населения Ильевского сельского поселения;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и устойчивости бюджета Ильевского сельского поселения;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устойчивого развития экономики Ильевского сельского поселения.</w:t>
      </w:r>
    </w:p>
    <w:p w:rsidR="00F94AF7" w:rsidRDefault="005D5EB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необходимого уровня доходов бюджета Ильевского сельского поселения, в том числе за счет повышения собираемости налогов и сборов;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расходования бюджетных ресурсов Ильевского сельского поселения, определение предельных возможностей финансового обеспечения муниципальных программ;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электронного взаимодействия в бюджетном процессе, полный переход на программу "Электронный бюджет";</w:t>
      </w:r>
    </w:p>
    <w:p w:rsidR="00F94AF7" w:rsidRDefault="005D5EB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расходованием бюджетных средств Ильевского сельского поселения.</w:t>
      </w:r>
    </w:p>
    <w:p w:rsidR="00F94AF7" w:rsidRDefault="005D5EB1">
      <w:pPr>
        <w:pStyle w:val="ab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Основные направления  налоговой политики</w:t>
      </w:r>
      <w:r>
        <w:rPr>
          <w:b/>
          <w:sz w:val="28"/>
          <w:szCs w:val="28"/>
        </w:rPr>
        <w:br/>
        <w:t>Ильевского сельского поселения на 202</w:t>
      </w:r>
      <w:r w:rsidR="008F2D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br/>
        <w:t>202</w:t>
      </w:r>
      <w:r w:rsidR="008F2D4A">
        <w:rPr>
          <w:b/>
          <w:sz w:val="28"/>
          <w:szCs w:val="28"/>
        </w:rPr>
        <w:t>5 и 2026</w:t>
      </w:r>
      <w:r>
        <w:rPr>
          <w:b/>
          <w:sz w:val="28"/>
          <w:szCs w:val="28"/>
        </w:rPr>
        <w:t xml:space="preserve"> годов в области доходов бюджета</w:t>
      </w:r>
      <w:r>
        <w:rPr>
          <w:b/>
          <w:sz w:val="28"/>
          <w:szCs w:val="28"/>
        </w:rPr>
        <w:br/>
        <w:t>Ильевского сельского поселения</w:t>
      </w:r>
    </w:p>
    <w:p w:rsidR="00F94AF7" w:rsidRDefault="005D5EB1">
      <w:pPr>
        <w:pStyle w:val="ab"/>
        <w:spacing w:before="52" w:after="5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Ильевского сельского поселения на 202</w:t>
      </w:r>
      <w:r w:rsidR="008F2D4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8F2D4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F2D4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в области доходов бюджета Ильевского 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:rsidR="00F94AF7" w:rsidRDefault="005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налоговой политики Ильевского сельского поселения в области доходов бюджета Ильевского сельского поселения являются:</w:t>
      </w:r>
    </w:p>
    <w:p w:rsidR="00F94AF7" w:rsidRDefault="005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администрирования главными администраторами доходов бюджета Ильевского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F94AF7" w:rsidRDefault="005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привлечению в бюджет Ильевского сельского поселения дополнительных средств из вышестоящих бюджетов </w:t>
      </w:r>
      <w:r>
        <w:rPr>
          <w:sz w:val="28"/>
          <w:szCs w:val="28"/>
        </w:rPr>
        <w:lastRenderedPageBreak/>
        <w:t xml:space="preserve">при активном участии в государственных программах Волгоградской  области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; </w:t>
      </w:r>
    </w:p>
    <w:p w:rsidR="00F94AF7" w:rsidRDefault="005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организациями, формирующими налоговый потенциал Ильевского сельского поселения, с целью достоверности и объективности прогнозирования доходных источников Ильевского сельского поселения;</w:t>
      </w:r>
    </w:p>
    <w:p w:rsidR="00F94AF7" w:rsidRDefault="005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:rsidR="00F94AF7" w:rsidRDefault="005D5E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оценке эффективности предоставления налоговых льгот;</w:t>
      </w:r>
    </w:p>
    <w:p w:rsidR="00F94AF7" w:rsidRDefault="005D5E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 Ильевского сельского поселения;</w:t>
      </w:r>
    </w:p>
    <w:p w:rsidR="00F94AF7" w:rsidRDefault="005D5E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F94AF7" w:rsidRDefault="005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F94AF7" w:rsidRDefault="005D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Ильевского сельского поселения в 202</w:t>
      </w:r>
      <w:r w:rsidR="008F2D4A">
        <w:rPr>
          <w:sz w:val="28"/>
          <w:szCs w:val="28"/>
        </w:rPr>
        <w:t>4-2026</w:t>
      </w:r>
      <w:r>
        <w:rPr>
          <w:sz w:val="28"/>
          <w:szCs w:val="28"/>
        </w:rPr>
        <w:t xml:space="preserve"> годах будет направлена на обеспечение поступления в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</w:t>
      </w:r>
      <w:r>
        <w:t>.</w:t>
      </w:r>
    </w:p>
    <w:p w:rsidR="00F94AF7" w:rsidRDefault="005D5EB1">
      <w:pPr>
        <w:pStyle w:val="ab"/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Основные направления бюджетной политики</w:t>
      </w:r>
      <w:r>
        <w:rPr>
          <w:b/>
          <w:bCs/>
          <w:sz w:val="28"/>
          <w:szCs w:val="28"/>
        </w:rPr>
        <w:br/>
        <w:t>Ильевского сельского поселения на 202</w:t>
      </w:r>
      <w:r w:rsidR="008F2D4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</w:t>
      </w:r>
      <w:r>
        <w:rPr>
          <w:b/>
          <w:bCs/>
          <w:sz w:val="28"/>
          <w:szCs w:val="28"/>
        </w:rPr>
        <w:br/>
        <w:t>период 202</w:t>
      </w:r>
      <w:r w:rsidR="008F2D4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8F2D4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 в области расходов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Ильевского сельского поселения на 202</w:t>
      </w:r>
      <w:r w:rsidR="008F2D4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8F2D4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F2D4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в области расходов бюджета Ильевского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направлениями бюджетной политики Ильевского сельского поселения в области расходов бюджета Ильевского сельского поселения определены:</w:t>
      </w:r>
      <w:r>
        <w:rPr>
          <w:sz w:val="28"/>
          <w:szCs w:val="28"/>
        </w:rPr>
        <w:br/>
        <w:t xml:space="preserve">        - формирование бюджетных параметров исходя из необходимости </w:t>
      </w:r>
      <w:r>
        <w:rPr>
          <w:sz w:val="28"/>
          <w:szCs w:val="28"/>
        </w:rPr>
        <w:lastRenderedPageBreak/>
        <w:t>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  <w:proofErr w:type="gramEnd"/>
    </w:p>
    <w:p w:rsidR="00F94AF7" w:rsidRDefault="005D5EB1">
      <w:pPr>
        <w:pStyle w:val="ac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- дальнейшая реализация принципа формирования расходов бюджета Ильевского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  <w:r>
        <w:rPr>
          <w:sz w:val="28"/>
          <w:szCs w:val="28"/>
        </w:rPr>
        <w:br/>
        <w:t xml:space="preserve">        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proofErr w:type="gramEnd"/>
      <w:r>
        <w:rPr>
          <w:sz w:val="28"/>
          <w:szCs w:val="28"/>
        </w:rPr>
        <w:br/>
        <w:t xml:space="preserve">        - </w:t>
      </w:r>
      <w:proofErr w:type="gramStart"/>
      <w:r>
        <w:rPr>
          <w:sz w:val="28"/>
          <w:szCs w:val="28"/>
        </w:rPr>
        <w:t>финансовое обеспечение реализации распоряжений Правительства Российской Федерации от 29.02.2016 №326-р «Об утверждении Стратегии государственной культурной политики на период до 2030 года», во исполнение поручения заместителя Председателя Правительства Российской Федерации Голиковой Т.А. от 01.02.2019 №ТГ-П12-718 о недопущении снижения установленных Указами Президента Российской Федерации от 07.05.2012 №597, от 01.06.2012 №761 показателей оплаты труда отдельных категорий работников бюджетной сферы в отношении оплаты</w:t>
      </w:r>
      <w:proofErr w:type="gramEnd"/>
      <w:r>
        <w:rPr>
          <w:sz w:val="28"/>
          <w:szCs w:val="28"/>
        </w:rPr>
        <w:t xml:space="preserve"> труда работников муниципального учреждения культуры Ильевского 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работы;</w:t>
      </w:r>
      <w:r>
        <w:rPr>
          <w:color w:val="FF0000"/>
          <w:sz w:val="28"/>
          <w:szCs w:val="28"/>
        </w:rPr>
        <w:t xml:space="preserve">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 </w:t>
      </w:r>
      <w:proofErr w:type="gramEnd"/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электронного взаимодействия в бюджетном процессе;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муниципального финансового контроля.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Бюджетные расходы на 202</w:t>
      </w:r>
      <w:r w:rsidR="0002726F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02726F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будут сформированы на основе следующих приоритетных направлений: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равного доступа населения к социальным услугам, повышение качества оказания услуг в сфере культуры и спорта;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расходов бюджета Ильевского сельского поселения, обеспечение режима эффективного и экономного расходования средств;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и открытости бюджетного процесса, участие граждан в формировании бюджета.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Ильевского сельского поселения, создание условий для улучшения доступа населения Ильевского  сельского поселения к культурным ценностям, информации и знаниям, укрепление материально-</w:t>
      </w:r>
      <w:r>
        <w:rPr>
          <w:sz w:val="28"/>
          <w:szCs w:val="28"/>
        </w:rPr>
        <w:lastRenderedPageBreak/>
        <w:t xml:space="preserve">технической базы учреждений культуры, а также создание благоприятных условий для развития спорта.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будет продолжена работа по обеспечению и обслуживанию сетей уличного освещения, устройству и содержанию детских и спортивных площадок, содержанию и ремонту памятников, озеленению, благоустройству территории и содержанию дорог Ильевского сельского поселения.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Ильевского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форме. Информирование населения о бюджетировании в доступной для восприятия форме будет способствовать повышению уровня открытости сведений о бюджете.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повышения доступности и качества услуг, предоставляемых муниципальным учреждением культуры,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</w:t>
      </w:r>
      <w:hyperlink r:id="rId7">
        <w:r>
          <w:rPr>
            <w:sz w:val="28"/>
            <w:szCs w:val="28"/>
          </w:rPr>
          <w:t>www.bus.gov.ru</w:t>
        </w:r>
      </w:hyperlink>
      <w:r>
        <w:rPr>
          <w:sz w:val="28"/>
          <w:szCs w:val="28"/>
        </w:rPr>
        <w:t>).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заработал Закон о «народном» бюджетировании: 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</w:t>
      </w:r>
      <w:r>
        <w:rPr>
          <w:sz w:val="28"/>
          <w:szCs w:val="28"/>
        </w:rPr>
        <w:lastRenderedPageBreak/>
        <w:t xml:space="preserve">реализацию, сроки реализации, а также сведения о планируемом (возможном) финансовом, имущественном и (или) трудовом участии заинтересованных лиц.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инициативного проекта.</w:t>
      </w:r>
    </w:p>
    <w:p w:rsidR="0076605A" w:rsidRDefault="0076605A" w:rsidP="0076605A">
      <w:pPr>
        <w:pStyle w:val="ac"/>
        <w:ind w:firstLine="567"/>
        <w:jc w:val="both"/>
        <w:rPr>
          <w:sz w:val="28"/>
          <w:szCs w:val="28"/>
        </w:rPr>
      </w:pPr>
      <w:r w:rsidRPr="0076605A">
        <w:rPr>
          <w:sz w:val="28"/>
          <w:szCs w:val="28"/>
        </w:rPr>
        <w:t>В современных условиях главный вектор конкуренции муниципалитетов все более смещается с экономической составляющей к человеческому потенциалу территории. Это проявляется, в том числе, в создании на урбанизированных территориях общественных пространств и инициировании комплекса проектов, основная цель которых - вовлечение в развитие общественных пространств населения и, особенно, молодежи.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Ильевского сельского поселения уже принимала участие в реализации проектов в рамках инициативного бюджетирования, и планирует так же и дальше участвовать в данной программе.</w:t>
      </w:r>
    </w:p>
    <w:p w:rsidR="008F590E" w:rsidRDefault="008F590E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F590E">
        <w:rPr>
          <w:sz w:val="28"/>
          <w:szCs w:val="28"/>
        </w:rPr>
        <w:t>поддержк</w:t>
      </w:r>
      <w:r>
        <w:rPr>
          <w:sz w:val="28"/>
          <w:szCs w:val="28"/>
        </w:rPr>
        <w:t>и в решении</w:t>
      </w:r>
      <w:r w:rsidRPr="008F590E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ых</w:t>
      </w:r>
      <w:r w:rsidRPr="008F590E">
        <w:rPr>
          <w:sz w:val="28"/>
          <w:szCs w:val="28"/>
        </w:rPr>
        <w:t xml:space="preserve"> проблем молодых семей, признанных в установленном </w:t>
      </w:r>
      <w:proofErr w:type="gramStart"/>
      <w:r w:rsidRPr="008F590E">
        <w:rPr>
          <w:sz w:val="28"/>
          <w:szCs w:val="28"/>
        </w:rPr>
        <w:t>порядке</w:t>
      </w:r>
      <w:proofErr w:type="gramEnd"/>
      <w:r w:rsidRPr="008F590E">
        <w:rPr>
          <w:sz w:val="28"/>
          <w:szCs w:val="28"/>
        </w:rPr>
        <w:t xml:space="preserve"> нуждающимися в улучшении жилищных условий</w:t>
      </w:r>
      <w:r>
        <w:rPr>
          <w:sz w:val="28"/>
          <w:szCs w:val="28"/>
        </w:rPr>
        <w:t>, администрация Ильевского сельского поселения продолжит реализовывать муниципальную программа «Молодой семье – доступное жилье»</w:t>
      </w:r>
      <w:r w:rsidR="005C242A">
        <w:rPr>
          <w:sz w:val="28"/>
          <w:szCs w:val="28"/>
        </w:rPr>
        <w:t xml:space="preserve">, в 2024 году запланировано улучшить жилищные условия </w:t>
      </w:r>
      <w:r w:rsidR="002D781A">
        <w:rPr>
          <w:sz w:val="28"/>
          <w:szCs w:val="28"/>
        </w:rPr>
        <w:t>3</w:t>
      </w:r>
      <w:r w:rsidR="005C242A">
        <w:rPr>
          <w:sz w:val="28"/>
          <w:szCs w:val="28"/>
        </w:rPr>
        <w:t>-х молодых семей</w:t>
      </w:r>
      <w:r>
        <w:rPr>
          <w:sz w:val="28"/>
          <w:szCs w:val="28"/>
        </w:rPr>
        <w:t>.</w:t>
      </w:r>
    </w:p>
    <w:p w:rsidR="00B57E38" w:rsidRDefault="005C242A" w:rsidP="00B57E38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запланировано трудоустроить 15 несовершеннолетних граждан </w:t>
      </w:r>
      <w:r w:rsidRPr="005C242A">
        <w:rPr>
          <w:sz w:val="28"/>
          <w:szCs w:val="28"/>
        </w:rPr>
        <w:t xml:space="preserve">из семей, находящихся в социально-опасном положении в рамках временной занятости </w:t>
      </w:r>
      <w:r>
        <w:rPr>
          <w:sz w:val="28"/>
          <w:szCs w:val="28"/>
        </w:rPr>
        <w:t xml:space="preserve">по </w:t>
      </w:r>
      <w:r w:rsidR="00B57E38">
        <w:rPr>
          <w:sz w:val="28"/>
          <w:szCs w:val="28"/>
        </w:rPr>
        <w:t>муниципальной программе «Комплексные меры противодействия незаконному обороту и потреблению наркотиков на территории Ильевского сельского поселения на 2023-2025 годы». Расходы по указанной муниципальной программе, предусмотрены на создание условий для приостановления роста злоупотребления наркотиками, психотропными веществами и их незаконного оборота, а также поэтапное сокращение распространения наркомании и связанных с ней правонарушений до уровня минимальной опасности для общества.</w:t>
      </w:r>
    </w:p>
    <w:p w:rsidR="00B57E38" w:rsidRPr="00830A83" w:rsidRDefault="00B57E38" w:rsidP="00B57E38">
      <w:pPr>
        <w:pStyle w:val="ac"/>
        <w:ind w:firstLine="567"/>
        <w:jc w:val="both"/>
        <w:rPr>
          <w:sz w:val="28"/>
          <w:szCs w:val="28"/>
        </w:rPr>
      </w:pPr>
      <w:r w:rsidRPr="00830A83">
        <w:rPr>
          <w:sz w:val="28"/>
          <w:szCs w:val="28"/>
        </w:rPr>
        <w:t>Таким образом, управление развитием общественных пространств, поддержка молодых сем</w:t>
      </w:r>
      <w:r w:rsidR="000A3873" w:rsidRPr="00830A83">
        <w:rPr>
          <w:sz w:val="28"/>
          <w:szCs w:val="28"/>
        </w:rPr>
        <w:t xml:space="preserve">ей, организация временной занятости несовершеннолетних граждан, </w:t>
      </w:r>
      <w:r w:rsidRPr="00830A83">
        <w:rPr>
          <w:sz w:val="28"/>
          <w:szCs w:val="28"/>
        </w:rPr>
        <w:t xml:space="preserve">органично </w:t>
      </w:r>
      <w:r w:rsidR="000A3873" w:rsidRPr="00830A83">
        <w:rPr>
          <w:sz w:val="28"/>
          <w:szCs w:val="28"/>
        </w:rPr>
        <w:t xml:space="preserve">увязывается </w:t>
      </w:r>
      <w:r w:rsidRPr="00830A83">
        <w:rPr>
          <w:sz w:val="28"/>
          <w:szCs w:val="28"/>
        </w:rPr>
        <w:t xml:space="preserve">с целями </w:t>
      </w:r>
      <w:r w:rsidR="000A3873" w:rsidRPr="00830A83">
        <w:rPr>
          <w:sz w:val="28"/>
          <w:szCs w:val="28"/>
        </w:rPr>
        <w:t>бюджетной политики Ильевского сельского поселения</w:t>
      </w:r>
      <w:r w:rsidRPr="00830A83">
        <w:rPr>
          <w:sz w:val="28"/>
          <w:szCs w:val="28"/>
        </w:rPr>
        <w:t>, и прежде всего</w:t>
      </w:r>
      <w:r w:rsidR="000A3873" w:rsidRPr="00830A83">
        <w:rPr>
          <w:sz w:val="28"/>
          <w:szCs w:val="28"/>
        </w:rPr>
        <w:t>, становиться</w:t>
      </w:r>
      <w:r w:rsidRPr="00830A83">
        <w:rPr>
          <w:sz w:val="28"/>
          <w:szCs w:val="28"/>
        </w:rPr>
        <w:t xml:space="preserve"> в современных условиях стратегическим </w:t>
      </w:r>
      <w:r w:rsidR="00830A83" w:rsidRPr="00830A83">
        <w:rPr>
          <w:sz w:val="28"/>
          <w:szCs w:val="28"/>
        </w:rPr>
        <w:t>вектором</w:t>
      </w:r>
      <w:r w:rsidRPr="00830A83">
        <w:rPr>
          <w:sz w:val="28"/>
          <w:szCs w:val="28"/>
        </w:rPr>
        <w:t xml:space="preserve"> развития территорий</w:t>
      </w:r>
      <w:r w:rsidR="000A3873" w:rsidRPr="00830A83">
        <w:rPr>
          <w:sz w:val="28"/>
          <w:szCs w:val="28"/>
        </w:rPr>
        <w:t xml:space="preserve"> Ильевского сельского поселения</w:t>
      </w:r>
      <w:r w:rsidRPr="00830A83">
        <w:rPr>
          <w:sz w:val="28"/>
          <w:szCs w:val="28"/>
        </w:rPr>
        <w:t>.</w:t>
      </w:r>
      <w:r w:rsidR="000A3873" w:rsidRPr="00830A83">
        <w:rPr>
          <w:sz w:val="28"/>
          <w:szCs w:val="28"/>
        </w:rPr>
        <w:t xml:space="preserve"> Системная работа направлена на </w:t>
      </w:r>
      <w:r w:rsidR="00830A83" w:rsidRPr="00830A83">
        <w:rPr>
          <w:sz w:val="28"/>
          <w:szCs w:val="28"/>
        </w:rPr>
        <w:t xml:space="preserve">сохранение и увеличение человеческого потенциала Ильевского сельского поселения. </w:t>
      </w:r>
      <w:r w:rsidR="000A3873" w:rsidRPr="00830A83">
        <w:rPr>
          <w:sz w:val="28"/>
          <w:szCs w:val="28"/>
        </w:rPr>
        <w:t xml:space="preserve"> </w:t>
      </w:r>
    </w:p>
    <w:p w:rsidR="00B57E38" w:rsidRDefault="00B57E38" w:rsidP="000A3873">
      <w:pPr>
        <w:pStyle w:val="ac"/>
        <w:jc w:val="both"/>
        <w:rPr>
          <w:sz w:val="28"/>
          <w:szCs w:val="28"/>
        </w:rPr>
      </w:pPr>
    </w:p>
    <w:p w:rsidR="00830A83" w:rsidRDefault="00830A83" w:rsidP="00B57E38">
      <w:pPr>
        <w:pStyle w:val="ac"/>
        <w:ind w:firstLine="567"/>
        <w:jc w:val="center"/>
        <w:rPr>
          <w:b/>
          <w:bCs/>
          <w:sz w:val="28"/>
          <w:szCs w:val="28"/>
        </w:rPr>
      </w:pPr>
    </w:p>
    <w:p w:rsidR="00830A83" w:rsidRDefault="00830A83" w:rsidP="00B57E38">
      <w:pPr>
        <w:pStyle w:val="ac"/>
        <w:ind w:firstLine="567"/>
        <w:jc w:val="center"/>
        <w:rPr>
          <w:b/>
          <w:bCs/>
          <w:sz w:val="28"/>
          <w:szCs w:val="28"/>
        </w:rPr>
      </w:pPr>
    </w:p>
    <w:p w:rsidR="00830A83" w:rsidRDefault="00830A83" w:rsidP="00B57E38">
      <w:pPr>
        <w:pStyle w:val="ac"/>
        <w:ind w:firstLine="567"/>
        <w:jc w:val="center"/>
        <w:rPr>
          <w:b/>
          <w:bCs/>
          <w:sz w:val="28"/>
          <w:szCs w:val="28"/>
        </w:rPr>
      </w:pPr>
    </w:p>
    <w:p w:rsidR="00830A83" w:rsidRDefault="00830A83" w:rsidP="00B57E38">
      <w:pPr>
        <w:pStyle w:val="ac"/>
        <w:ind w:firstLine="567"/>
        <w:jc w:val="center"/>
        <w:rPr>
          <w:b/>
          <w:bCs/>
          <w:sz w:val="28"/>
          <w:szCs w:val="28"/>
        </w:rPr>
      </w:pPr>
    </w:p>
    <w:p w:rsidR="00F94AF7" w:rsidRDefault="005D5EB1" w:rsidP="00B57E38">
      <w:pPr>
        <w:pStyle w:val="ac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 Основные направления бюджетной политики</w:t>
      </w:r>
      <w:r>
        <w:rPr>
          <w:b/>
          <w:bCs/>
          <w:sz w:val="28"/>
          <w:szCs w:val="28"/>
        </w:rPr>
        <w:br/>
        <w:t>Ильевского сельского поселения на 202</w:t>
      </w:r>
      <w:r w:rsidR="002D781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</w:t>
      </w:r>
      <w:r>
        <w:rPr>
          <w:b/>
          <w:bCs/>
          <w:sz w:val="28"/>
          <w:szCs w:val="28"/>
        </w:rPr>
        <w:br/>
        <w:t>202</w:t>
      </w:r>
      <w:r w:rsidR="002D781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D781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 в области муниципального контроля</w:t>
      </w:r>
      <w:r>
        <w:rPr>
          <w:b/>
          <w:bCs/>
          <w:sz w:val="28"/>
          <w:szCs w:val="28"/>
        </w:rPr>
        <w:br/>
        <w:t>в финансово-бюджетной сфере</w:t>
      </w:r>
    </w:p>
    <w:p w:rsidR="00D35588" w:rsidRDefault="00D35588" w:rsidP="00B57E38">
      <w:pPr>
        <w:pStyle w:val="ac"/>
        <w:ind w:firstLine="567"/>
        <w:jc w:val="center"/>
        <w:rPr>
          <w:b/>
          <w:bCs/>
          <w:sz w:val="28"/>
          <w:szCs w:val="28"/>
        </w:rPr>
      </w:pP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муниципального финансового контроля работа должна быть направлена на следующее: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муниципального финансового контроля в соответствии с изменениями бюджетного законодательства;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достоверностью отчетности о реализации муниципальных программ Ильевского сельского поселения;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 </w:t>
      </w:r>
    </w:p>
    <w:p w:rsidR="00F94AF7" w:rsidRDefault="005D5EB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F94AF7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530C"/>
    <w:multiLevelType w:val="multilevel"/>
    <w:tmpl w:val="67E8B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387D88"/>
    <w:multiLevelType w:val="multilevel"/>
    <w:tmpl w:val="5A8888E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F7"/>
    <w:rsid w:val="0002726F"/>
    <w:rsid w:val="000278D6"/>
    <w:rsid w:val="000A3873"/>
    <w:rsid w:val="00160C6C"/>
    <w:rsid w:val="002D781A"/>
    <w:rsid w:val="00395039"/>
    <w:rsid w:val="004A428D"/>
    <w:rsid w:val="005C242A"/>
    <w:rsid w:val="005D5EB1"/>
    <w:rsid w:val="006D2DF6"/>
    <w:rsid w:val="0076605A"/>
    <w:rsid w:val="007E5703"/>
    <w:rsid w:val="00830A83"/>
    <w:rsid w:val="008F2D4A"/>
    <w:rsid w:val="008F590E"/>
    <w:rsid w:val="009F658A"/>
    <w:rsid w:val="00B57E38"/>
    <w:rsid w:val="00D35588"/>
    <w:rsid w:val="00E35F17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CF4A1B"/>
    <w:rPr>
      <w:rFonts w:ascii="Segoe UI" w:hAnsi="Segoe UI" w:cs="Segoe UI"/>
      <w:sz w:val="18"/>
      <w:szCs w:val="18"/>
      <w:lang w:eastAsia="zh-CN"/>
    </w:rPr>
  </w:style>
  <w:style w:type="character" w:styleId="a4">
    <w:name w:val="Strong"/>
    <w:basedOn w:val="a0"/>
    <w:uiPriority w:val="22"/>
    <w:qFormat/>
    <w:rsid w:val="00CD0572"/>
    <w:rPr>
      <w:b/>
      <w:bCs/>
    </w:rPr>
  </w:style>
  <w:style w:type="character" w:customStyle="1" w:styleId="-">
    <w:name w:val="Интернет-ссылка"/>
    <w:basedOn w:val="a0"/>
    <w:unhideWhenUsed/>
    <w:rsid w:val="00201730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semiHidden/>
    <w:unhideWhenUsed/>
    <w:qFormat/>
    <w:rsid w:val="00CF4A1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CD0572"/>
    <w:pPr>
      <w:spacing w:beforeAutospacing="1" w:afterAutospacing="1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BB40A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CF4A1B"/>
    <w:rPr>
      <w:rFonts w:ascii="Segoe UI" w:hAnsi="Segoe UI" w:cs="Segoe UI"/>
      <w:sz w:val="18"/>
      <w:szCs w:val="18"/>
      <w:lang w:eastAsia="zh-CN"/>
    </w:rPr>
  </w:style>
  <w:style w:type="character" w:styleId="a4">
    <w:name w:val="Strong"/>
    <w:basedOn w:val="a0"/>
    <w:uiPriority w:val="22"/>
    <w:qFormat/>
    <w:rsid w:val="00CD0572"/>
    <w:rPr>
      <w:b/>
      <w:bCs/>
    </w:rPr>
  </w:style>
  <w:style w:type="character" w:customStyle="1" w:styleId="-">
    <w:name w:val="Интернет-ссылка"/>
    <w:basedOn w:val="a0"/>
    <w:unhideWhenUsed/>
    <w:rsid w:val="00201730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semiHidden/>
    <w:unhideWhenUsed/>
    <w:qFormat/>
    <w:rsid w:val="00CF4A1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CD0572"/>
    <w:pPr>
      <w:spacing w:beforeAutospacing="1" w:afterAutospacing="1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BB40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A07A-AC0F-4069-B736-7568148D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sa_il</cp:lastModifiedBy>
  <cp:revision>2</cp:revision>
  <cp:lastPrinted>2023-11-13T05:43:00Z</cp:lastPrinted>
  <dcterms:created xsi:type="dcterms:W3CDTF">2023-11-13T05:46:00Z</dcterms:created>
  <dcterms:modified xsi:type="dcterms:W3CDTF">2023-11-13T05:46:00Z</dcterms:modified>
  <dc:language>ru-RU</dc:language>
</cp:coreProperties>
</file>