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E31" w:rsidRDefault="00AF4E31">
      <w:pPr>
        <w:jc w:val="center"/>
        <w:rPr>
          <w:b/>
          <w:sz w:val="28"/>
          <w:szCs w:val="28"/>
        </w:rPr>
      </w:pPr>
    </w:p>
    <w:p w:rsidR="00AF4E31" w:rsidRDefault="00AF4E31">
      <w:pPr>
        <w:jc w:val="center"/>
        <w:rPr>
          <w:b/>
          <w:sz w:val="28"/>
          <w:szCs w:val="28"/>
        </w:rPr>
      </w:pPr>
    </w:p>
    <w:p w:rsidR="00AF4E31" w:rsidRDefault="000819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AF4E31" w:rsidRDefault="000819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ИЛЬЕВСКОГО СЕЛЬСКОГО ПОСЕЛЕНИЯ </w:t>
      </w:r>
    </w:p>
    <w:p w:rsidR="00AF4E31" w:rsidRDefault="000819F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КАЛАЧЕВСКОГО МУНИЦИПАЛЬНОГО РАЙОНА</w:t>
      </w:r>
    </w:p>
    <w:p w:rsidR="00AF4E31" w:rsidRDefault="000819FF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ВОЛГОГРАДСКОЙ ОБЛАСТИ</w:t>
      </w:r>
    </w:p>
    <w:tbl>
      <w:tblPr>
        <w:tblW w:w="9138" w:type="dxa"/>
        <w:tblInd w:w="151" w:type="dxa"/>
        <w:tblLayout w:type="fixed"/>
        <w:tblLook w:val="0000" w:firstRow="0" w:lastRow="0" w:firstColumn="0" w:lastColumn="0" w:noHBand="0" w:noVBand="0"/>
      </w:tblPr>
      <w:tblGrid>
        <w:gridCol w:w="9138"/>
      </w:tblGrid>
      <w:tr w:rsidR="00AF4E31">
        <w:trPr>
          <w:trHeight w:val="100"/>
        </w:trPr>
        <w:tc>
          <w:tcPr>
            <w:tcW w:w="9138" w:type="dxa"/>
            <w:tcBorders>
              <w:top w:val="thinThickSmallGap" w:sz="24" w:space="0" w:color="000000"/>
            </w:tcBorders>
            <w:shd w:val="clear" w:color="auto" w:fill="auto"/>
          </w:tcPr>
          <w:p w:rsidR="00AF4E31" w:rsidRDefault="000819FF">
            <w:pPr>
              <w:widowControl w:val="0"/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AF4E31" w:rsidRDefault="00FF789B">
      <w:pPr>
        <w:shd w:val="clear" w:color="auto" w:fill="FFFFFF"/>
        <w:tabs>
          <w:tab w:val="left" w:pos="8150"/>
        </w:tabs>
        <w:spacing w:before="48" w:after="48"/>
        <w:ind w:left="154"/>
        <w:rPr>
          <w:b/>
          <w:color w:val="000000"/>
          <w:spacing w:val="14"/>
          <w:sz w:val="28"/>
          <w:szCs w:val="28"/>
        </w:rPr>
      </w:pPr>
      <w:r>
        <w:rPr>
          <w:b/>
          <w:color w:val="000000"/>
          <w:spacing w:val="9"/>
          <w:sz w:val="28"/>
          <w:szCs w:val="28"/>
        </w:rPr>
        <w:t>20.03</w:t>
      </w:r>
      <w:r w:rsidR="00C92D8B">
        <w:rPr>
          <w:b/>
          <w:color w:val="000000"/>
          <w:spacing w:val="9"/>
          <w:sz w:val="28"/>
          <w:szCs w:val="28"/>
        </w:rPr>
        <w:t>.2026</w:t>
      </w:r>
      <w:bookmarkStart w:id="0" w:name="_GoBack"/>
      <w:bookmarkEnd w:id="0"/>
      <w:r w:rsidR="009A4027">
        <w:rPr>
          <w:b/>
          <w:color w:val="000000"/>
          <w:spacing w:val="9"/>
          <w:sz w:val="28"/>
          <w:szCs w:val="28"/>
        </w:rPr>
        <w:t xml:space="preserve"> </w:t>
      </w:r>
      <w:r w:rsidR="000819FF">
        <w:rPr>
          <w:b/>
          <w:color w:val="000000"/>
          <w:spacing w:val="9"/>
          <w:sz w:val="28"/>
          <w:szCs w:val="28"/>
        </w:rPr>
        <w:t>года</w:t>
      </w:r>
      <w:r w:rsidR="000819FF">
        <w:rPr>
          <w:b/>
          <w:color w:val="000000"/>
          <w:sz w:val="28"/>
          <w:szCs w:val="28"/>
        </w:rPr>
        <w:t xml:space="preserve">                                                                                        </w:t>
      </w:r>
      <w:r>
        <w:rPr>
          <w:b/>
          <w:color w:val="000000"/>
          <w:spacing w:val="14"/>
          <w:sz w:val="28"/>
          <w:szCs w:val="28"/>
        </w:rPr>
        <w:t>№ 27</w:t>
      </w:r>
    </w:p>
    <w:p w:rsidR="00AF4E31" w:rsidRDefault="00AF4E31">
      <w:pPr>
        <w:rPr>
          <w:sz w:val="28"/>
          <w:szCs w:val="28"/>
        </w:rPr>
      </w:pPr>
    </w:p>
    <w:p w:rsidR="00AF4E31" w:rsidRDefault="000819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проведении мероприятий на территории поселения по подготовке объектов к весенне-лет</w:t>
      </w:r>
      <w:r w:rsidR="00FF789B">
        <w:rPr>
          <w:b/>
          <w:sz w:val="28"/>
          <w:szCs w:val="28"/>
        </w:rPr>
        <w:t>нему пожароопасному периоду 2026</w:t>
      </w:r>
      <w:r>
        <w:rPr>
          <w:b/>
          <w:sz w:val="28"/>
          <w:szCs w:val="28"/>
        </w:rPr>
        <w:t xml:space="preserve"> года»</w:t>
      </w:r>
    </w:p>
    <w:p w:rsidR="00AF4E31" w:rsidRDefault="00AF4E31">
      <w:pPr>
        <w:jc w:val="center"/>
        <w:rPr>
          <w:b/>
          <w:sz w:val="28"/>
          <w:szCs w:val="28"/>
        </w:rPr>
      </w:pPr>
    </w:p>
    <w:p w:rsidR="00AF4E31" w:rsidRDefault="000819FF">
      <w:pPr>
        <w:jc w:val="both"/>
        <w:rPr>
          <w:spacing w:val="3"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pacing w:val="-4"/>
          <w:sz w:val="28"/>
          <w:szCs w:val="28"/>
        </w:rPr>
        <w:t xml:space="preserve">В соответствии со статьей 30 Федерального закона от 21 декабря 1994 года № 69-ФЗ «О пожарной безопасности», статьей 15.1 Закона Волгоградской области от 28 апреля 2006 года № 1220-ОД «О пожарной безопасности», </w:t>
      </w:r>
      <w:hyperlink r:id="rId5">
        <w:r>
          <w:rPr>
            <w:spacing w:val="-4"/>
            <w:sz w:val="28"/>
            <w:szCs w:val="28"/>
          </w:rPr>
          <w:t>постановлением Правительства Российской Федерации от 25 апреля 2012 г. N 390 "О противопожарном режиме"</w:t>
        </w:r>
      </w:hyperlink>
      <w:r>
        <w:rPr>
          <w:spacing w:val="-4"/>
          <w:sz w:val="28"/>
          <w:szCs w:val="28"/>
        </w:rPr>
        <w:t>, в целях</w:t>
      </w:r>
      <w:r>
        <w:rPr>
          <w:spacing w:val="3"/>
          <w:sz w:val="28"/>
          <w:szCs w:val="28"/>
        </w:rPr>
        <w:t xml:space="preserve"> недопущения негативного развития </w:t>
      </w:r>
      <w:proofErr w:type="spellStart"/>
      <w:r>
        <w:rPr>
          <w:spacing w:val="3"/>
          <w:sz w:val="28"/>
          <w:szCs w:val="28"/>
        </w:rPr>
        <w:t>лесопожарной</w:t>
      </w:r>
      <w:proofErr w:type="spellEnd"/>
      <w:r>
        <w:rPr>
          <w:spacing w:val="3"/>
          <w:sz w:val="28"/>
          <w:szCs w:val="28"/>
        </w:rPr>
        <w:t xml:space="preserve"> обстановки и предотвращения угрозы населенным пунктам и объектам экономики, администрация Ильевского сельского поселения Калачевского муниципального района Волгоградской области</w:t>
      </w:r>
    </w:p>
    <w:p w:rsidR="00AF4E31" w:rsidRDefault="000819F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 о с </w:t>
      </w:r>
      <w:proofErr w:type="gramStart"/>
      <w:r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 xml:space="preserve"> а н о в л я е т: </w:t>
      </w:r>
    </w:p>
    <w:p w:rsidR="00AF4E31" w:rsidRDefault="000819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F4E31" w:rsidRDefault="000819FF">
      <w:pPr>
        <w:jc w:val="both"/>
        <w:rPr>
          <w:sz w:val="28"/>
          <w:szCs w:val="28"/>
        </w:rPr>
      </w:pPr>
      <w:r>
        <w:rPr>
          <w:spacing w:val="-25"/>
          <w:sz w:val="28"/>
          <w:szCs w:val="28"/>
        </w:rPr>
        <w:t>1.</w:t>
      </w:r>
      <w:r>
        <w:rPr>
          <w:sz w:val="28"/>
          <w:szCs w:val="28"/>
        </w:rPr>
        <w:t xml:space="preserve"> Установить на территории Ильевского сельского поселения пожароопасный сезон </w:t>
      </w:r>
      <w:r w:rsidR="00FF789B">
        <w:rPr>
          <w:b/>
          <w:sz w:val="28"/>
          <w:szCs w:val="28"/>
        </w:rPr>
        <w:t xml:space="preserve">с </w:t>
      </w:r>
      <w:proofErr w:type="gramStart"/>
      <w:r w:rsidR="00FF789B">
        <w:rPr>
          <w:b/>
          <w:sz w:val="28"/>
          <w:szCs w:val="28"/>
        </w:rPr>
        <w:t>20  марта</w:t>
      </w:r>
      <w:proofErr w:type="gramEnd"/>
      <w:r w:rsidR="00FF789B">
        <w:rPr>
          <w:b/>
          <w:sz w:val="28"/>
          <w:szCs w:val="28"/>
        </w:rPr>
        <w:t xml:space="preserve"> по 31 октября 2026</w:t>
      </w:r>
      <w:r>
        <w:rPr>
          <w:b/>
          <w:sz w:val="28"/>
          <w:szCs w:val="28"/>
        </w:rPr>
        <w:t xml:space="preserve"> года.</w:t>
      </w:r>
    </w:p>
    <w:p w:rsidR="00AF4E31" w:rsidRDefault="000819FF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ascii="Arial" w:hAnsi="Arial" w:cs="Arial"/>
          <w:color w:val="282828"/>
          <w:sz w:val="27"/>
          <w:szCs w:val="27"/>
          <w:shd w:val="clear" w:color="auto" w:fill="FFFFFF"/>
        </w:rPr>
        <w:t xml:space="preserve"> </w:t>
      </w:r>
      <w:r>
        <w:rPr>
          <w:sz w:val="28"/>
          <w:szCs w:val="28"/>
        </w:rPr>
        <w:t>В период  пожароопасного сезона на территории Ильевского сельского поселения запретить:</w:t>
      </w:r>
    </w:p>
    <w:p w:rsidR="00AF4E31" w:rsidRDefault="000819FF">
      <w:pPr>
        <w:jc w:val="both"/>
        <w:rPr>
          <w:sz w:val="28"/>
          <w:szCs w:val="28"/>
        </w:rPr>
      </w:pPr>
      <w:r>
        <w:rPr>
          <w:sz w:val="28"/>
          <w:szCs w:val="28"/>
        </w:rPr>
        <w:t>-  разведение костров, сжигание мусора, стерни, пожнивных порубочных остатков, сухой травы, листвы и камыша;</w:t>
      </w:r>
    </w:p>
    <w:p w:rsidR="00AF4E31" w:rsidRDefault="000819FF">
      <w:pPr>
        <w:jc w:val="both"/>
        <w:rPr>
          <w:sz w:val="28"/>
          <w:szCs w:val="28"/>
        </w:rPr>
      </w:pPr>
      <w:r>
        <w:rPr>
          <w:sz w:val="28"/>
          <w:szCs w:val="28"/>
        </w:rPr>
        <w:t>-  проведение всех видов пожароопасных работ, кроме мест, специально отведенных для указанных видов работ;</w:t>
      </w:r>
    </w:p>
    <w:p w:rsidR="00AF4E31" w:rsidRDefault="000819FF">
      <w:pPr>
        <w:jc w:val="both"/>
        <w:rPr>
          <w:sz w:val="28"/>
          <w:szCs w:val="28"/>
        </w:rPr>
      </w:pPr>
      <w:r>
        <w:rPr>
          <w:sz w:val="28"/>
          <w:szCs w:val="28"/>
        </w:rPr>
        <w:t>- запретить размещение и хранение пожароопасных порубочных остатков листвы, сухой травы, горючих твердых бытовых отходов и сгораемого крупногабаритного мусора на закрепленной и прилегающей территории не зависимо от формы собственности.</w:t>
      </w:r>
    </w:p>
    <w:p w:rsidR="00AF4E31" w:rsidRDefault="000819FF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color w:val="000000"/>
        </w:rPr>
        <w:t xml:space="preserve"> </w:t>
      </w:r>
      <w:r>
        <w:rPr>
          <w:sz w:val="28"/>
          <w:szCs w:val="28"/>
        </w:rPr>
        <w:t>Рекомендовать руководителям сельскохозяйственных предприятий и КФХ:</w:t>
      </w:r>
    </w:p>
    <w:p w:rsidR="00AF4E31" w:rsidRDefault="000819FF">
      <w:pPr>
        <w:jc w:val="both"/>
        <w:rPr>
          <w:sz w:val="28"/>
          <w:szCs w:val="28"/>
        </w:rPr>
      </w:pPr>
      <w:r>
        <w:rPr>
          <w:sz w:val="28"/>
          <w:szCs w:val="28"/>
        </w:rPr>
        <w:t>- постоянно принимать меры по недопущению случаев поджога сухой травы на сельскохозяйственных угодьях, в том числе и на полях, не вовлеченные в сельскохозяйственный оборот.</w:t>
      </w:r>
    </w:p>
    <w:p w:rsidR="00AF4E31" w:rsidRDefault="000819FF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производить опашку сельскохозяйственных угодий, особенно обратить внимание на те сельхозугодия, которые находятся рядом с населенными пунктами.</w:t>
      </w:r>
    </w:p>
    <w:p w:rsidR="00AF4E31" w:rsidRDefault="000819FF">
      <w:pPr>
        <w:jc w:val="both"/>
        <w:rPr>
          <w:sz w:val="28"/>
          <w:szCs w:val="28"/>
        </w:rPr>
      </w:pPr>
      <w:r>
        <w:rPr>
          <w:sz w:val="28"/>
          <w:szCs w:val="28"/>
        </w:rPr>
        <w:t>4. Ограничить посещение лесов гражданами, за исключением граждан, трудовая деятельность которых связана с пребыванием в лесах, а также свободное передвижение транспортов.</w:t>
      </w:r>
    </w:p>
    <w:p w:rsidR="00AF4E31" w:rsidRDefault="000819F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Председателям ТОС рекомендовать:</w:t>
      </w:r>
    </w:p>
    <w:p w:rsidR="00AF4E31" w:rsidRDefault="000819FF">
      <w:pPr>
        <w:jc w:val="both"/>
        <w:rPr>
          <w:sz w:val="28"/>
          <w:szCs w:val="28"/>
        </w:rPr>
      </w:pPr>
      <w:r>
        <w:rPr>
          <w:sz w:val="28"/>
          <w:szCs w:val="28"/>
        </w:rPr>
        <w:t>- оказывать содействие для привлечения населения к тушению пожаров в населенных пунктах в рамках реализации полномочий по обеспечению первичных мер пожарной безопасности;</w:t>
      </w:r>
    </w:p>
    <w:p w:rsidR="00AF4E31" w:rsidRDefault="000819FF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патрулирование населенных пунктов и прилегающих к ним зон.</w:t>
      </w:r>
    </w:p>
    <w:p w:rsidR="00AF4E31" w:rsidRDefault="000819FF">
      <w:pPr>
        <w:jc w:val="both"/>
        <w:rPr>
          <w:sz w:val="28"/>
          <w:szCs w:val="28"/>
        </w:rPr>
      </w:pPr>
      <w:r>
        <w:rPr>
          <w:sz w:val="28"/>
          <w:szCs w:val="28"/>
        </w:rPr>
        <w:t>6. Председателям СНТ рекомендовать:</w:t>
      </w:r>
    </w:p>
    <w:p w:rsidR="00AF4E31" w:rsidRDefault="000819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</w:t>
      </w:r>
      <w:proofErr w:type="spellStart"/>
      <w:r>
        <w:rPr>
          <w:sz w:val="28"/>
          <w:szCs w:val="28"/>
        </w:rPr>
        <w:t>минерализированных</w:t>
      </w:r>
      <w:proofErr w:type="spellEnd"/>
      <w:r>
        <w:rPr>
          <w:sz w:val="28"/>
          <w:szCs w:val="28"/>
        </w:rPr>
        <w:t xml:space="preserve"> полос вокруг территорий СНТ;</w:t>
      </w:r>
    </w:p>
    <w:p w:rsidR="00AF4E31" w:rsidRDefault="000819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произвести </w:t>
      </w:r>
      <w:r w:rsidR="00A05688">
        <w:rPr>
          <w:sz w:val="28"/>
          <w:szCs w:val="28"/>
        </w:rPr>
        <w:t>п</w:t>
      </w:r>
      <w:r>
        <w:rPr>
          <w:sz w:val="28"/>
          <w:szCs w:val="28"/>
        </w:rPr>
        <w:t>окос сухой травянистой и камышовой растительности;</w:t>
      </w:r>
    </w:p>
    <w:p w:rsidR="00AF4E31" w:rsidRDefault="000819FF">
      <w:pPr>
        <w:jc w:val="both"/>
        <w:rPr>
          <w:sz w:val="28"/>
          <w:szCs w:val="28"/>
        </w:rPr>
      </w:pPr>
      <w:r>
        <w:rPr>
          <w:sz w:val="28"/>
          <w:szCs w:val="28"/>
        </w:rPr>
        <w:t>7. Рекомендовать директору МУП «Ильевское коммунальное хозяйство»:</w:t>
      </w:r>
    </w:p>
    <w:p w:rsidR="00AF4E31" w:rsidRDefault="000819FF">
      <w:pPr>
        <w:jc w:val="both"/>
        <w:rPr>
          <w:sz w:val="28"/>
          <w:szCs w:val="28"/>
        </w:rPr>
      </w:pPr>
      <w:r>
        <w:rPr>
          <w:sz w:val="28"/>
          <w:szCs w:val="28"/>
        </w:rPr>
        <w:t>- подготовить имеющуюся технику для ее возможного использования при тушении и разборе пожаров;</w:t>
      </w:r>
    </w:p>
    <w:p w:rsidR="00AF4E31" w:rsidRDefault="000819FF">
      <w:pPr>
        <w:jc w:val="both"/>
        <w:rPr>
          <w:sz w:val="28"/>
          <w:szCs w:val="28"/>
        </w:rPr>
      </w:pPr>
      <w:r>
        <w:rPr>
          <w:sz w:val="28"/>
          <w:szCs w:val="28"/>
        </w:rPr>
        <w:t>- создать запасы горюче-смазочных материалов для ликвидации пожаров.</w:t>
      </w:r>
    </w:p>
    <w:p w:rsidR="00AF4E31" w:rsidRDefault="000819FF">
      <w:pPr>
        <w:jc w:val="both"/>
        <w:rPr>
          <w:sz w:val="28"/>
          <w:szCs w:val="28"/>
        </w:rPr>
      </w:pPr>
      <w:r>
        <w:rPr>
          <w:sz w:val="28"/>
          <w:szCs w:val="28"/>
        </w:rPr>
        <w:t>8. Администрации Ильевского сельского поселения провести следующие мероприятия:</w:t>
      </w:r>
    </w:p>
    <w:p w:rsidR="00AF4E31" w:rsidRDefault="000819FF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проверку на исправность имеющихся средств пожаротушения, необходимых для ликвидации пожаров;</w:t>
      </w:r>
    </w:p>
    <w:p w:rsidR="00AF4E31" w:rsidRDefault="000819FF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проведение опашки населенных пунктов Ильевского сельского поселения;</w:t>
      </w:r>
    </w:p>
    <w:p w:rsidR="00AF4E31" w:rsidRDefault="000819FF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регулярное информирование населения о соблюдении мер пожарной безопасности в условиях особого пожароопасного сезона.</w:t>
      </w:r>
    </w:p>
    <w:p w:rsidR="00AF4E31" w:rsidRDefault="000819FF">
      <w:pPr>
        <w:jc w:val="both"/>
        <w:rPr>
          <w:sz w:val="28"/>
          <w:szCs w:val="28"/>
        </w:rPr>
      </w:pPr>
      <w:r>
        <w:rPr>
          <w:sz w:val="28"/>
          <w:szCs w:val="28"/>
        </w:rPr>
        <w:t>9. Контроль  исполнения настоящего постановления оставляю за собой.</w:t>
      </w:r>
    </w:p>
    <w:p w:rsidR="00AF4E31" w:rsidRDefault="00AF4E31">
      <w:pPr>
        <w:rPr>
          <w:lang w:eastAsia="ru-RU"/>
        </w:rPr>
      </w:pPr>
    </w:p>
    <w:p w:rsidR="00AF4E31" w:rsidRDefault="00AF4E31">
      <w:pPr>
        <w:rPr>
          <w:lang w:eastAsia="ru-RU"/>
        </w:rPr>
      </w:pPr>
    </w:p>
    <w:p w:rsidR="00AF4E31" w:rsidRDefault="00AF4E31">
      <w:pPr>
        <w:rPr>
          <w:lang w:eastAsia="ru-RU"/>
        </w:rPr>
      </w:pPr>
    </w:p>
    <w:p w:rsidR="00AF4E31" w:rsidRDefault="000819F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Ильевского</w:t>
      </w:r>
    </w:p>
    <w:p w:rsidR="00AF4E31" w:rsidRDefault="000819F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И.В. Горбатова</w:t>
      </w:r>
    </w:p>
    <w:p w:rsidR="00AF4E31" w:rsidRDefault="00AF4E31">
      <w:pPr>
        <w:rPr>
          <w:lang w:eastAsia="ru-RU"/>
        </w:rPr>
      </w:pPr>
    </w:p>
    <w:p w:rsidR="00AF4E31" w:rsidRDefault="00AF4E31">
      <w:pPr>
        <w:shd w:val="clear" w:color="auto" w:fill="FFFFFF"/>
        <w:spacing w:before="48" w:after="48"/>
        <w:ind w:left="53" w:right="-63"/>
        <w:rPr>
          <w:b/>
          <w:color w:val="000000"/>
          <w:spacing w:val="-2"/>
          <w:sz w:val="28"/>
          <w:szCs w:val="28"/>
        </w:rPr>
      </w:pPr>
    </w:p>
    <w:p w:rsidR="00AF4E31" w:rsidRDefault="00AF4E31">
      <w:pPr>
        <w:tabs>
          <w:tab w:val="left" w:pos="180"/>
        </w:tabs>
        <w:jc w:val="right"/>
        <w:rPr>
          <w:b/>
        </w:rPr>
      </w:pPr>
    </w:p>
    <w:sectPr w:rsidR="00AF4E31" w:rsidSect="00AF4E31">
      <w:pgSz w:w="11906" w:h="16838"/>
      <w:pgMar w:top="426" w:right="1133" w:bottom="1134" w:left="170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AF4E31"/>
    <w:rsid w:val="000819FF"/>
    <w:rsid w:val="00361962"/>
    <w:rsid w:val="005B4AAC"/>
    <w:rsid w:val="008266CC"/>
    <w:rsid w:val="009A4027"/>
    <w:rsid w:val="009C7CDB"/>
    <w:rsid w:val="00A05688"/>
    <w:rsid w:val="00AF4E31"/>
    <w:rsid w:val="00C92D8B"/>
    <w:rsid w:val="00F96966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1624C"/>
  <w15:docId w15:val="{AB7A482C-C87A-4EA0-93D0-3619B02E7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A37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">
    <w:name w:val="Заголовок 41"/>
    <w:basedOn w:val="a"/>
    <w:next w:val="a"/>
    <w:link w:val="4"/>
    <w:qFormat/>
    <w:rsid w:val="00F01B8F"/>
    <w:pPr>
      <w:keepNext/>
      <w:shd w:val="clear" w:color="auto" w:fill="FFFFFF"/>
      <w:ind w:right="29"/>
      <w:jc w:val="center"/>
      <w:outlineLvl w:val="3"/>
    </w:pPr>
    <w:rPr>
      <w:rFonts w:eastAsia="Times New Roman"/>
      <w:b/>
      <w:color w:val="000000"/>
      <w:spacing w:val="-4"/>
      <w:sz w:val="28"/>
      <w:szCs w:val="28"/>
      <w:lang w:eastAsia="ru-RU"/>
    </w:rPr>
  </w:style>
  <w:style w:type="paragraph" w:customStyle="1" w:styleId="91">
    <w:name w:val="Заголовок 91"/>
    <w:basedOn w:val="a"/>
    <w:next w:val="a"/>
    <w:link w:val="9"/>
    <w:uiPriority w:val="9"/>
    <w:semiHidden/>
    <w:unhideWhenUsed/>
    <w:qFormat/>
    <w:rsid w:val="004146AB"/>
    <w:pPr>
      <w:widowControl w:val="0"/>
      <w:spacing w:before="240" w:after="60"/>
      <w:outlineLvl w:val="8"/>
    </w:pPr>
    <w:rPr>
      <w:rFonts w:ascii="Cambria" w:eastAsia="Times New Roman" w:hAnsi="Cambria"/>
      <w:sz w:val="22"/>
      <w:szCs w:val="22"/>
      <w:lang w:eastAsia="ru-RU"/>
    </w:rPr>
  </w:style>
  <w:style w:type="character" w:customStyle="1" w:styleId="4">
    <w:name w:val="Заголовок 4 Знак"/>
    <w:basedOn w:val="a0"/>
    <w:link w:val="41"/>
    <w:qFormat/>
    <w:rsid w:val="00F01B8F"/>
    <w:rPr>
      <w:rFonts w:eastAsia="Times New Roman"/>
      <w:b/>
      <w:color w:val="000000"/>
      <w:spacing w:val="-4"/>
      <w:sz w:val="28"/>
      <w:szCs w:val="28"/>
      <w:shd w:val="clear" w:color="auto" w:fill="FFFFFF"/>
    </w:rPr>
  </w:style>
  <w:style w:type="character" w:customStyle="1" w:styleId="link1">
    <w:name w:val="link1"/>
    <w:basedOn w:val="a0"/>
    <w:qFormat/>
    <w:rsid w:val="00F01B8F"/>
    <w:rPr>
      <w:rFonts w:ascii="Verdana" w:hAnsi="Verdana"/>
      <w:b w:val="0"/>
      <w:bCs w:val="0"/>
      <w:i w:val="0"/>
      <w:iCs w:val="0"/>
      <w:caps w:val="0"/>
      <w:smallCaps w:val="0"/>
      <w:color w:val="000000"/>
      <w:sz w:val="22"/>
      <w:szCs w:val="22"/>
    </w:rPr>
  </w:style>
  <w:style w:type="character" w:customStyle="1" w:styleId="a3">
    <w:name w:val="Основной текст Знак"/>
    <w:basedOn w:val="a0"/>
    <w:qFormat/>
    <w:rsid w:val="00F01B8F"/>
    <w:rPr>
      <w:rFonts w:eastAsia="Times New Roman"/>
      <w:szCs w:val="27"/>
    </w:rPr>
  </w:style>
  <w:style w:type="character" w:customStyle="1" w:styleId="9">
    <w:name w:val="Заголовок 9 Знак"/>
    <w:basedOn w:val="a0"/>
    <w:link w:val="91"/>
    <w:uiPriority w:val="9"/>
    <w:semiHidden/>
    <w:qFormat/>
    <w:rsid w:val="004146AB"/>
    <w:rPr>
      <w:rFonts w:ascii="Cambria" w:eastAsia="Times New Roman" w:hAnsi="Cambria" w:cs="Times New Roman"/>
      <w:sz w:val="22"/>
      <w:szCs w:val="22"/>
    </w:rPr>
  </w:style>
  <w:style w:type="character" w:customStyle="1" w:styleId="a4">
    <w:name w:val="Текст выноски Знак"/>
    <w:basedOn w:val="a0"/>
    <w:semiHidden/>
    <w:qFormat/>
    <w:rsid w:val="00AC5F94"/>
    <w:rPr>
      <w:rFonts w:ascii="Segoe UI" w:hAnsi="Segoe UI" w:cs="Segoe UI"/>
      <w:sz w:val="18"/>
      <w:szCs w:val="18"/>
      <w:lang w:eastAsia="zh-CN"/>
    </w:rPr>
  </w:style>
  <w:style w:type="character" w:customStyle="1" w:styleId="apple-converted-space">
    <w:name w:val="apple-converted-space"/>
    <w:basedOn w:val="a0"/>
    <w:qFormat/>
    <w:rsid w:val="000A281D"/>
  </w:style>
  <w:style w:type="character" w:customStyle="1" w:styleId="-">
    <w:name w:val="Интернет-ссылка"/>
    <w:basedOn w:val="a0"/>
    <w:uiPriority w:val="99"/>
    <w:semiHidden/>
    <w:unhideWhenUsed/>
    <w:rsid w:val="00CD616E"/>
    <w:rPr>
      <w:color w:val="0000FF"/>
      <w:u w:val="single"/>
    </w:rPr>
  </w:style>
  <w:style w:type="paragraph" w:customStyle="1" w:styleId="1">
    <w:name w:val="Заголовок1"/>
    <w:basedOn w:val="a"/>
    <w:next w:val="a5"/>
    <w:qFormat/>
    <w:rsid w:val="00AF4E3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F01B8F"/>
    <w:rPr>
      <w:rFonts w:eastAsia="Times New Roman"/>
      <w:sz w:val="20"/>
      <w:szCs w:val="27"/>
      <w:lang w:eastAsia="ru-RU"/>
    </w:rPr>
  </w:style>
  <w:style w:type="paragraph" w:styleId="a6">
    <w:name w:val="List"/>
    <w:basedOn w:val="a5"/>
    <w:rsid w:val="00AF4E31"/>
    <w:rPr>
      <w:rFonts w:cs="Arial"/>
    </w:rPr>
  </w:style>
  <w:style w:type="paragraph" w:customStyle="1" w:styleId="10">
    <w:name w:val="Название объекта1"/>
    <w:basedOn w:val="a"/>
    <w:qFormat/>
    <w:rsid w:val="00AF4E31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rsid w:val="00AF4E31"/>
    <w:pPr>
      <w:suppressLineNumbers/>
    </w:pPr>
    <w:rPr>
      <w:rFonts w:cs="Arial"/>
    </w:rPr>
  </w:style>
  <w:style w:type="paragraph" w:styleId="a8">
    <w:name w:val="Normal (Web)"/>
    <w:basedOn w:val="a"/>
    <w:qFormat/>
    <w:rsid w:val="00F01B8F"/>
    <w:pPr>
      <w:spacing w:beforeAutospacing="1" w:afterAutospacing="1"/>
    </w:pPr>
    <w:rPr>
      <w:rFonts w:ascii="Arial Unicode MS" w:eastAsia="Arial Unicode MS" w:hAnsi="Arial Unicode MS" w:cs="Arial Unicode MS"/>
      <w:lang w:eastAsia="ru-RU"/>
    </w:rPr>
  </w:style>
  <w:style w:type="paragraph" w:customStyle="1" w:styleId="link">
    <w:name w:val="link"/>
    <w:basedOn w:val="a"/>
    <w:qFormat/>
    <w:rsid w:val="00F01B8F"/>
    <w:pPr>
      <w:spacing w:beforeAutospacing="1" w:afterAutospacing="1"/>
      <w:ind w:firstLine="300"/>
      <w:jc w:val="both"/>
    </w:pPr>
    <w:rPr>
      <w:rFonts w:ascii="Verdana" w:eastAsia="Times New Roman" w:hAnsi="Verdana"/>
      <w:color w:val="000000"/>
      <w:sz w:val="22"/>
      <w:szCs w:val="22"/>
      <w:lang w:eastAsia="ru-RU"/>
    </w:rPr>
  </w:style>
  <w:style w:type="paragraph" w:customStyle="1" w:styleId="zagol">
    <w:name w:val="zagol"/>
    <w:basedOn w:val="a"/>
    <w:qFormat/>
    <w:rsid w:val="00F01B8F"/>
    <w:pPr>
      <w:spacing w:beforeAutospacing="1" w:afterAutospacing="1"/>
      <w:jc w:val="center"/>
    </w:pPr>
    <w:rPr>
      <w:rFonts w:ascii="Arial" w:eastAsia="Times New Roman" w:hAnsi="Arial" w:cs="Arial"/>
      <w:b/>
      <w:bCs/>
      <w:color w:val="666666"/>
      <w:sz w:val="30"/>
      <w:szCs w:val="30"/>
      <w:lang w:eastAsia="ru-RU"/>
    </w:rPr>
  </w:style>
  <w:style w:type="paragraph" w:customStyle="1" w:styleId="zagleft">
    <w:name w:val="zagleft"/>
    <w:basedOn w:val="a"/>
    <w:qFormat/>
    <w:rsid w:val="00F01B8F"/>
    <w:pPr>
      <w:spacing w:beforeAutospacing="1" w:afterAutospacing="1"/>
    </w:pPr>
    <w:rPr>
      <w:rFonts w:ascii="Arial" w:eastAsia="Times New Roman" w:hAnsi="Arial" w:cs="Arial"/>
      <w:b/>
      <w:bCs/>
      <w:color w:val="666666"/>
      <w:sz w:val="26"/>
      <w:szCs w:val="26"/>
      <w:lang w:eastAsia="ru-RU"/>
    </w:rPr>
  </w:style>
  <w:style w:type="paragraph" w:styleId="a9">
    <w:name w:val="Balloon Text"/>
    <w:basedOn w:val="a"/>
    <w:semiHidden/>
    <w:unhideWhenUsed/>
    <w:qFormat/>
    <w:rsid w:val="00AC5F94"/>
    <w:rPr>
      <w:rFonts w:ascii="Segoe UI" w:hAnsi="Segoe UI" w:cs="Segoe UI"/>
      <w:sz w:val="18"/>
      <w:szCs w:val="18"/>
    </w:rPr>
  </w:style>
  <w:style w:type="paragraph" w:customStyle="1" w:styleId="p7">
    <w:name w:val="p7"/>
    <w:basedOn w:val="a"/>
    <w:qFormat/>
    <w:rsid w:val="00105F6A"/>
    <w:pPr>
      <w:spacing w:beforeAutospacing="1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9023448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7CD98-FD5A-424A-904E-4A36EF50B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Microsoft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user</dc:creator>
  <cp:lastModifiedBy>User1</cp:lastModifiedBy>
  <cp:revision>7</cp:revision>
  <cp:lastPrinted>2024-03-12T10:58:00Z</cp:lastPrinted>
  <dcterms:created xsi:type="dcterms:W3CDTF">2024-03-12T11:07:00Z</dcterms:created>
  <dcterms:modified xsi:type="dcterms:W3CDTF">2026-03-30T06:56:00Z</dcterms:modified>
  <dc:language>ru-RU</dc:language>
</cp:coreProperties>
</file>