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853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53"/>
      </w:tblGrid>
      <w:tr>
        <w:trPr>
          <w:trHeight w:val="129" w:hRule="atLeast"/>
        </w:trPr>
        <w:tc>
          <w:tcPr>
            <w:tcW w:w="9853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19.09.20</w:t>
      </w:r>
      <w:r>
        <w:rPr>
          <w:b/>
          <w:sz w:val="28"/>
        </w:rPr>
        <w:t>24</w:t>
      </w:r>
      <w:r>
        <w:rPr>
          <w:b/>
          <w:sz w:val="28"/>
        </w:rPr>
        <w:t xml:space="preserve"> года                                                                                              №2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1 -е организационное заседание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 xml:space="preserve">  </w:t>
      </w:r>
    </w:p>
    <w:p>
      <w:pPr>
        <w:pStyle w:val="21"/>
        <w:shd w:val="clear" w:color="auto" w:fill="auto"/>
        <w:tabs>
          <w:tab w:val="clear" w:pos="708"/>
          <w:tab w:val="left" w:pos="6244" w:leader="underscore"/>
        </w:tabs>
        <w:spacing w:lineRule="auto" w:line="240" w:before="0" w:after="0"/>
        <w:ind w:left="460" w:right="38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выборах заместителя председателя Ильевского сельского Совета Ильевского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-го созыва</w:t>
      </w:r>
    </w:p>
    <w:p>
      <w:pPr>
        <w:pStyle w:val="21"/>
        <w:shd w:val="clear" w:color="auto" w:fill="auto"/>
        <w:tabs>
          <w:tab w:val="clear" w:pos="708"/>
          <w:tab w:val="left" w:pos="6244" w:leader="underscore"/>
        </w:tabs>
        <w:spacing w:lineRule="auto" w:line="240" w:before="0" w:after="0"/>
        <w:ind w:left="460" w:right="380"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</w:t>
      </w:r>
      <w:r>
        <w:rPr>
          <w:spacing w:val="5"/>
          <w:sz w:val="28"/>
          <w:szCs w:val="28"/>
        </w:rPr>
        <w:t>Заслушав и обсудив вопрос о заместителе председателя Ильевского сельского Совета Ильевского сельского поселения Калачевского муниципального района Волгоградской области,</w:t>
      </w:r>
    </w:p>
    <w:p>
      <w:pPr>
        <w:pStyle w:val="11"/>
        <w:shd w:val="clear" w:color="auto" w:fill="auto"/>
        <w:spacing w:lineRule="auto" w:line="276" w:before="0" w:after="0"/>
        <w:ind w:left="-709" w:firstLine="72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Ильевский сельский Совет</w:t>
      </w:r>
    </w:p>
    <w:p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>
      <w:pPr>
        <w:pStyle w:val="ListParagraph"/>
        <w:numPr>
          <w:ilvl w:val="0"/>
          <w:numId w:val="1"/>
        </w:numPr>
        <w:ind w:left="0" w:firstLine="63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Избрать заместителем председателя Ильевского сельского Совета Ильевского сельского поселения Калачевского муниципального района Волгоградской области </w:t>
      </w:r>
      <w:r>
        <w:rPr>
          <w:spacing w:val="5"/>
          <w:sz w:val="28"/>
          <w:szCs w:val="28"/>
        </w:rPr>
        <w:t>5</w:t>
      </w:r>
      <w:r>
        <w:rPr>
          <w:spacing w:val="5"/>
          <w:sz w:val="28"/>
          <w:szCs w:val="28"/>
        </w:rPr>
        <w:t xml:space="preserve">-го созыва — </w:t>
      </w:r>
      <w:r>
        <w:rPr>
          <w:spacing w:val="5"/>
          <w:sz w:val="28"/>
          <w:szCs w:val="28"/>
        </w:rPr>
        <w:t>Петренко Игоря Александровича.</w:t>
      </w:r>
    </w:p>
    <w:p>
      <w:pPr>
        <w:pStyle w:val="ListParagraph"/>
        <w:numPr>
          <w:ilvl w:val="0"/>
          <w:numId w:val="1"/>
        </w:numPr>
        <w:ind w:left="0" w:firstLine="633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Настоящее Решение вступает в силу с момента его подписания и подлежит официальному обнародованию.</w:t>
      </w:r>
    </w:p>
    <w:p>
      <w:pPr>
        <w:pStyle w:val="Normal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И.В.Горбатова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/>
        <w:t xml:space="preserve">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134" w:header="0" w:top="540" w:footer="0" w:bottom="5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6a1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c6a18"/>
    <w:pPr>
      <w:keepNext w:val="true"/>
      <w:widowControl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Normal"/>
    <w:next w:val="Normal"/>
    <w:qFormat/>
    <w:rsid w:val="005c6a1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link w:val="10"/>
    <w:qFormat/>
    <w:rsid w:val="00111542"/>
    <w:rPr>
      <w:spacing w:val="5"/>
      <w:sz w:val="25"/>
      <w:szCs w:val="25"/>
      <w:shd w:fill="FFFFFF" w:val="clear"/>
    </w:rPr>
  </w:style>
  <w:style w:type="character" w:styleId="Style13" w:customStyle="1">
    <w:name w:val="Текст выноски Знак"/>
    <w:basedOn w:val="DefaultParagraphFont"/>
    <w:link w:val="a6"/>
    <w:semiHidden/>
    <w:qFormat/>
    <w:rsid w:val="00b2719d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rsid w:val="008e4ab1"/>
    <w:rPr>
      <w:b/>
      <w:bCs/>
      <w:spacing w:val="5"/>
      <w:sz w:val="25"/>
      <w:szCs w:val="25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c6a18"/>
    <w:pPr>
      <w:widowControl/>
      <w:jc w:val="center"/>
    </w:pPr>
    <w:rPr>
      <w:b/>
      <w:sz w:val="16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c6a1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5c6a18"/>
    <w:pPr>
      <w:widowControl/>
    </w:pPr>
    <w:rPr>
      <w:b/>
      <w:sz w:val="16"/>
    </w:rPr>
  </w:style>
  <w:style w:type="paragraph" w:styleId="Style19">
    <w:name w:val="Body Text Indent"/>
    <w:basedOn w:val="Normal"/>
    <w:rsid w:val="006c1472"/>
    <w:pPr>
      <w:spacing w:before="0" w:after="120"/>
      <w:ind w:left="283" w:hanging="0"/>
    </w:pPr>
    <w:rPr/>
  </w:style>
  <w:style w:type="paragraph" w:styleId="11" w:customStyle="1">
    <w:name w:val="Основной текст1"/>
    <w:basedOn w:val="Normal"/>
    <w:link w:val="a5"/>
    <w:qFormat/>
    <w:rsid w:val="00111542"/>
    <w:pPr>
      <w:shd w:val="clear" w:color="auto" w:fill="FFFFFF"/>
      <w:spacing w:lineRule="atLeast" w:line="0" w:before="540" w:after="780"/>
      <w:jc w:val="both"/>
    </w:pPr>
    <w:rPr>
      <w:spacing w:val="5"/>
      <w:sz w:val="25"/>
      <w:szCs w:val="25"/>
    </w:rPr>
  </w:style>
  <w:style w:type="paragraph" w:styleId="BalloonText">
    <w:name w:val="Balloon Text"/>
    <w:basedOn w:val="Normal"/>
    <w:link w:val="a7"/>
    <w:semiHidden/>
    <w:unhideWhenUsed/>
    <w:qFormat/>
    <w:rsid w:val="00b2719d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0"/>
    <w:qFormat/>
    <w:rsid w:val="008e4ab1"/>
    <w:pPr>
      <w:shd w:val="clear" w:color="auto" w:fill="FFFFFF"/>
      <w:spacing w:lineRule="exact" w:line="324" w:before="0" w:after="480"/>
      <w:jc w:val="center"/>
    </w:pPr>
    <w:rPr>
      <w:b/>
      <w:bCs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2f279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1</Pages>
  <Words>98</Words>
  <Characters>788</Characters>
  <CharactersWithSpaces>1131</CharactersWithSpaces>
  <Paragraphs>19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2019-09-19T08:15:00Z</dcterms:created>
  <dc:creator>Правовой отдел</dc:creator>
  <dc:description/>
  <dc:language>ru-RU</dc:language>
  <cp:lastModifiedBy/>
  <dcterms:modified xsi:type="dcterms:W3CDTF">2024-09-23T14:20:02Z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