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30CD" w14:textId="77777777" w:rsidR="00355340" w:rsidRPr="000114AF" w:rsidRDefault="00355340" w:rsidP="00355340">
      <w:pPr>
        <w:jc w:val="center"/>
        <w:rPr>
          <w:b/>
          <w:bCs/>
          <w:sz w:val="28"/>
          <w:szCs w:val="28"/>
        </w:rPr>
      </w:pPr>
      <w:r w:rsidRPr="000114AF">
        <w:rPr>
          <w:b/>
          <w:bCs/>
          <w:sz w:val="28"/>
          <w:szCs w:val="28"/>
        </w:rPr>
        <w:t xml:space="preserve">АДМИНИСТРАЦИЯ </w:t>
      </w:r>
    </w:p>
    <w:p w14:paraId="37AEF02E" w14:textId="77777777" w:rsidR="00355340" w:rsidRPr="000114AF" w:rsidRDefault="00355340" w:rsidP="00355340">
      <w:pPr>
        <w:jc w:val="center"/>
        <w:rPr>
          <w:b/>
          <w:bCs/>
          <w:sz w:val="28"/>
          <w:szCs w:val="28"/>
        </w:rPr>
      </w:pPr>
      <w:r w:rsidRPr="000114AF">
        <w:rPr>
          <w:b/>
          <w:bCs/>
          <w:sz w:val="28"/>
          <w:szCs w:val="28"/>
        </w:rPr>
        <w:t xml:space="preserve">ИЛЬЕВСКОГО СЕЛЬСКОГО ПОСЕЛЕНИЯ </w:t>
      </w:r>
    </w:p>
    <w:p w14:paraId="4D40E808" w14:textId="77777777" w:rsidR="00355340" w:rsidRPr="000114AF" w:rsidRDefault="00355340" w:rsidP="00355340">
      <w:pPr>
        <w:jc w:val="center"/>
        <w:rPr>
          <w:b/>
          <w:bCs/>
          <w:sz w:val="28"/>
          <w:szCs w:val="28"/>
        </w:rPr>
      </w:pPr>
      <w:r w:rsidRPr="000114AF">
        <w:rPr>
          <w:b/>
          <w:bCs/>
          <w:sz w:val="28"/>
          <w:szCs w:val="28"/>
        </w:rPr>
        <w:t>КАЛАЧЕВСКОГО МУНИЦИПАЛЬНОГО РАЙОНА</w:t>
      </w:r>
    </w:p>
    <w:p w14:paraId="4E125425" w14:textId="77777777" w:rsidR="00355340" w:rsidRPr="000114AF" w:rsidRDefault="00355340" w:rsidP="00355340">
      <w:pPr>
        <w:spacing w:line="240" w:lineRule="atLeast"/>
        <w:jc w:val="center"/>
        <w:rPr>
          <w:b/>
          <w:bCs/>
          <w:sz w:val="28"/>
          <w:szCs w:val="28"/>
        </w:rPr>
      </w:pPr>
      <w:r w:rsidRPr="000114AF">
        <w:rPr>
          <w:b/>
          <w:bCs/>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346"/>
      </w:tblGrid>
      <w:tr w:rsidR="00355340" w:rsidRPr="000114AF" w14:paraId="2E17CAB7" w14:textId="77777777" w:rsidTr="00A95012">
        <w:trPr>
          <w:trHeight w:val="100"/>
        </w:trPr>
        <w:tc>
          <w:tcPr>
            <w:tcW w:w="9440" w:type="dxa"/>
            <w:tcBorders>
              <w:top w:val="thinThickSmallGap" w:sz="24" w:space="0" w:color="auto"/>
              <w:left w:val="nil"/>
              <w:bottom w:val="nil"/>
              <w:right w:val="nil"/>
            </w:tcBorders>
          </w:tcPr>
          <w:p w14:paraId="3032F618" w14:textId="77777777" w:rsidR="00355340" w:rsidRPr="000114AF" w:rsidRDefault="00355340" w:rsidP="00A95012">
            <w:pPr>
              <w:spacing w:line="240" w:lineRule="atLeast"/>
              <w:jc w:val="center"/>
              <w:rPr>
                <w:b/>
                <w:bCs/>
                <w:sz w:val="28"/>
                <w:szCs w:val="28"/>
              </w:rPr>
            </w:pPr>
            <w:r w:rsidRPr="000114AF">
              <w:rPr>
                <w:b/>
                <w:bCs/>
                <w:sz w:val="28"/>
                <w:szCs w:val="28"/>
              </w:rPr>
              <w:t>ПОСТАНОВЛЕНИЕ</w:t>
            </w:r>
          </w:p>
        </w:tc>
      </w:tr>
    </w:tbl>
    <w:p w14:paraId="61C899B5" w14:textId="77777777" w:rsidR="00355340" w:rsidRPr="007F7FF5" w:rsidRDefault="00355340" w:rsidP="00355340">
      <w:pPr>
        <w:keepNext/>
        <w:spacing w:before="240" w:after="60"/>
        <w:jc w:val="both"/>
        <w:outlineLvl w:val="0"/>
        <w:rPr>
          <w:b/>
          <w:color w:val="000000"/>
          <w:kern w:val="32"/>
          <w:sz w:val="26"/>
          <w:szCs w:val="26"/>
        </w:rPr>
      </w:pPr>
      <w:r>
        <w:rPr>
          <w:b/>
          <w:color w:val="000000"/>
          <w:kern w:val="32"/>
          <w:sz w:val="26"/>
          <w:szCs w:val="26"/>
        </w:rPr>
        <w:t xml:space="preserve">20.12.2019 </w:t>
      </w:r>
      <w:r w:rsidRPr="007F7FF5">
        <w:rPr>
          <w:b/>
          <w:color w:val="000000"/>
          <w:kern w:val="32"/>
          <w:sz w:val="26"/>
          <w:szCs w:val="26"/>
        </w:rPr>
        <w:t>года</w:t>
      </w:r>
      <w:r>
        <w:rPr>
          <w:b/>
          <w:color w:val="000000"/>
          <w:kern w:val="32"/>
          <w:sz w:val="26"/>
          <w:szCs w:val="26"/>
        </w:rPr>
        <w:t xml:space="preserve">             </w:t>
      </w:r>
      <w:r w:rsidRPr="007F7FF5">
        <w:rPr>
          <w:b/>
          <w:color w:val="000000"/>
          <w:kern w:val="32"/>
          <w:sz w:val="26"/>
          <w:szCs w:val="26"/>
        </w:rPr>
        <w:t xml:space="preserve">                                                                             </w:t>
      </w:r>
      <w:r>
        <w:rPr>
          <w:b/>
          <w:color w:val="000000"/>
          <w:kern w:val="32"/>
          <w:sz w:val="26"/>
          <w:szCs w:val="26"/>
        </w:rPr>
        <w:t xml:space="preserve">           </w:t>
      </w:r>
      <w:r w:rsidRPr="007F7FF5">
        <w:rPr>
          <w:b/>
          <w:color w:val="000000"/>
          <w:kern w:val="32"/>
          <w:sz w:val="26"/>
          <w:szCs w:val="26"/>
        </w:rPr>
        <w:t>№</w:t>
      </w:r>
      <w:r>
        <w:rPr>
          <w:b/>
          <w:color w:val="000000"/>
          <w:kern w:val="32"/>
          <w:sz w:val="26"/>
          <w:szCs w:val="26"/>
        </w:rPr>
        <w:t>140</w:t>
      </w:r>
    </w:p>
    <w:p w14:paraId="67BD9CAD" w14:textId="77777777" w:rsidR="00355340" w:rsidRDefault="00355340" w:rsidP="00355340">
      <w:pPr>
        <w:pStyle w:val="ConsPlusNormal"/>
        <w:jc w:val="center"/>
        <w:rPr>
          <w:rFonts w:ascii="Times New Roman" w:eastAsiaTheme="minorHAnsi" w:hAnsi="Times New Roman" w:cs="Times New Roman"/>
          <w:b/>
          <w:sz w:val="28"/>
          <w:szCs w:val="28"/>
          <w:lang w:eastAsia="en-US"/>
        </w:rPr>
      </w:pPr>
    </w:p>
    <w:p w14:paraId="70309693" w14:textId="77777777" w:rsidR="00355340" w:rsidRDefault="00355340" w:rsidP="00355340">
      <w:pPr>
        <w:pStyle w:val="ConsPlusNormal"/>
        <w:jc w:val="center"/>
      </w:pPr>
      <w:r>
        <w:rPr>
          <w:rFonts w:ascii="Times New Roman" w:eastAsiaTheme="minorHAnsi" w:hAnsi="Times New Roman" w:cs="Times New Roman"/>
          <w:b/>
          <w:sz w:val="28"/>
          <w:szCs w:val="28"/>
          <w:lang w:eastAsia="en-US"/>
        </w:rPr>
        <w:t>Об утверждении положения о порядке осуществления муниципального жилищного контроля на территории Ильевского сельского поселения Калачевского муниципального района Волгоградской области</w:t>
      </w:r>
    </w:p>
    <w:p w14:paraId="130D7DAA" w14:textId="77777777" w:rsidR="00355340" w:rsidRDefault="00355340" w:rsidP="00355340">
      <w:pPr>
        <w:pStyle w:val="ConsPlusNormal"/>
        <w:ind w:right="-285"/>
        <w:jc w:val="center"/>
        <w:rPr>
          <w:rFonts w:ascii="Times New Roman" w:hAnsi="Times New Roman" w:cs="Times New Roman"/>
          <w:b/>
          <w:sz w:val="28"/>
          <w:szCs w:val="28"/>
        </w:rPr>
      </w:pPr>
    </w:p>
    <w:p w14:paraId="079AAAC5" w14:textId="77777777" w:rsidR="00355340" w:rsidRDefault="00355340" w:rsidP="00355340">
      <w:pPr>
        <w:widowControl w:val="0"/>
        <w:ind w:right="-285" w:firstLine="709"/>
        <w:jc w:val="both"/>
      </w:pPr>
      <w:r>
        <w:rPr>
          <w:color w:val="000000"/>
          <w:sz w:val="28"/>
          <w:szCs w:val="28"/>
        </w:rPr>
        <w:t xml:space="preserve">В соответствии 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w:t>
      </w:r>
      <w:r>
        <w:rPr>
          <w:sz w:val="28"/>
          <w:szCs w:val="28"/>
        </w:rPr>
        <w:t>Уставом Ильевского сельского поселения, администрация Ильевского сельского поселения Калачевского муниципального района Волгоградской области,</w:t>
      </w:r>
      <w:r>
        <w:rPr>
          <w:i/>
          <w:sz w:val="28"/>
          <w:szCs w:val="28"/>
          <w:u w:val="single"/>
        </w:rPr>
        <w:t xml:space="preserve"> </w:t>
      </w:r>
    </w:p>
    <w:p w14:paraId="5395EA08" w14:textId="77777777" w:rsidR="00355340" w:rsidRDefault="00355340" w:rsidP="00355340">
      <w:pPr>
        <w:widowControl w:val="0"/>
        <w:ind w:right="-285" w:firstLine="709"/>
        <w:jc w:val="both"/>
        <w:rPr>
          <w:b/>
          <w:sz w:val="28"/>
          <w:szCs w:val="28"/>
        </w:rPr>
      </w:pPr>
    </w:p>
    <w:p w14:paraId="39402407" w14:textId="77777777" w:rsidR="00355340" w:rsidRDefault="00355340" w:rsidP="00355340">
      <w:pPr>
        <w:widowControl w:val="0"/>
        <w:tabs>
          <w:tab w:val="left" w:pos="993"/>
        </w:tabs>
        <w:spacing w:line="240" w:lineRule="exact"/>
        <w:ind w:right="-285"/>
      </w:pPr>
      <w:r>
        <w:rPr>
          <w:b/>
          <w:sz w:val="28"/>
          <w:szCs w:val="28"/>
        </w:rPr>
        <w:t>п о с т а н о в л я е т:</w:t>
      </w:r>
    </w:p>
    <w:p w14:paraId="6CB2E254" w14:textId="77777777" w:rsidR="00355340" w:rsidRDefault="00355340" w:rsidP="00355340">
      <w:pPr>
        <w:widowControl w:val="0"/>
        <w:tabs>
          <w:tab w:val="left" w:pos="993"/>
        </w:tabs>
        <w:spacing w:line="240" w:lineRule="exact"/>
        <w:ind w:right="-285"/>
        <w:jc w:val="center"/>
        <w:rPr>
          <w:sz w:val="28"/>
          <w:szCs w:val="28"/>
        </w:rPr>
      </w:pPr>
      <w:r>
        <w:rPr>
          <w:sz w:val="28"/>
          <w:szCs w:val="28"/>
        </w:rPr>
        <w:t xml:space="preserve">  </w:t>
      </w:r>
    </w:p>
    <w:p w14:paraId="25A19CCA" w14:textId="77777777" w:rsidR="00355340" w:rsidRDefault="00355340" w:rsidP="00355340">
      <w:pPr>
        <w:pStyle w:val="ConsPlusNormal"/>
        <w:ind w:right="-285" w:firstLine="709"/>
        <w:jc w:val="both"/>
      </w:pPr>
      <w:r>
        <w:rPr>
          <w:rFonts w:ascii="Times New Roman" w:hAnsi="Times New Roman" w:cs="Times New Roman"/>
          <w:sz w:val="28"/>
          <w:szCs w:val="28"/>
        </w:rPr>
        <w:t xml:space="preserve">1. Утвердить прилагаемое </w:t>
      </w:r>
      <w:hyperlink w:anchor="P33">
        <w:r w:rsidRPr="00EF0705">
          <w:rPr>
            <w:rStyle w:val="ListLabel3"/>
          </w:rPr>
          <w:t>Положение</w:t>
        </w:r>
      </w:hyperlink>
      <w:r>
        <w:rPr>
          <w:rFonts w:ascii="Times New Roman" w:hAnsi="Times New Roman" w:cs="Times New Roman"/>
          <w:sz w:val="28"/>
          <w:szCs w:val="28"/>
        </w:rPr>
        <w:t xml:space="preserve"> о порядке осуществления муниципального жилищного контроля на территории </w:t>
      </w:r>
      <w:r w:rsidRPr="00EF0705">
        <w:rPr>
          <w:rFonts w:ascii="Times New Roman" w:hAnsi="Times New Roman" w:cs="Times New Roman"/>
          <w:sz w:val="28"/>
          <w:szCs w:val="28"/>
        </w:rPr>
        <w:t>Ильевского</w:t>
      </w:r>
      <w:r>
        <w:rPr>
          <w:rFonts w:ascii="Times New Roman" w:hAnsi="Times New Roman" w:cs="Times New Roman"/>
          <w:sz w:val="28"/>
          <w:szCs w:val="28"/>
        </w:rPr>
        <w:t xml:space="preserve"> сельского поселения Калачевского муниципального района Волгоградской области.</w:t>
      </w:r>
    </w:p>
    <w:p w14:paraId="4408B6FE" w14:textId="77777777" w:rsidR="00355340" w:rsidRDefault="00355340" w:rsidP="00355340">
      <w:pPr>
        <w:pStyle w:val="ConsPlusNormal"/>
        <w:ind w:right="-285" w:firstLine="709"/>
        <w:jc w:val="both"/>
      </w:pPr>
      <w:r>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 xml:space="preserve">Наделить полномочиями по осуществлению муниципального жилищного контроля членов жилищной комиссии администрации </w:t>
      </w:r>
      <w:r w:rsidRPr="00EF0705">
        <w:rPr>
          <w:rFonts w:ascii="Times New Roman" w:hAnsi="Times New Roman" w:cs="Times New Roman"/>
          <w:sz w:val="28"/>
          <w:szCs w:val="28"/>
        </w:rPr>
        <w:t>Ильевского</w:t>
      </w:r>
      <w:r w:rsidRPr="00EF070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сельского поселения.</w:t>
      </w:r>
    </w:p>
    <w:p w14:paraId="1D60FE4D"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3. Определить, что должностные лица, осуществляющие муниципальный жилищный контроль, являются муниципальными жилищными инспекторами.</w:t>
      </w:r>
    </w:p>
    <w:p w14:paraId="2D088326" w14:textId="77777777" w:rsidR="00355340" w:rsidRDefault="00355340" w:rsidP="00355340">
      <w:pPr>
        <w:pStyle w:val="ConsPlusNormal"/>
        <w:ind w:right="-285" w:firstLine="709"/>
        <w:jc w:val="both"/>
        <w:rPr>
          <w:color w:val="000000"/>
          <w:sz w:val="28"/>
          <w:szCs w:val="28"/>
        </w:rPr>
      </w:pPr>
      <w:r>
        <w:rPr>
          <w:rFonts w:ascii="Times New Roman" w:eastAsiaTheme="minorHAnsi" w:hAnsi="Times New Roman" w:cs="Times New Roman"/>
          <w:color w:val="000000"/>
          <w:sz w:val="28"/>
          <w:szCs w:val="28"/>
          <w:lang w:eastAsia="en-US"/>
        </w:rPr>
        <w:t>4. Постановление №9 от 16.02.2014 года «</w:t>
      </w:r>
      <w:r w:rsidRPr="00A169DD">
        <w:rPr>
          <w:rFonts w:ascii="Times New Roman" w:eastAsiaTheme="minorHAnsi" w:hAnsi="Times New Roman" w:cs="Times New Roman"/>
          <w:color w:val="000000"/>
          <w:sz w:val="28"/>
          <w:szCs w:val="28"/>
          <w:lang w:eastAsia="en-US"/>
        </w:rPr>
        <w:t>«О порядке организации и осуществления муниципального жилищного контроля на территории Ильевского сельского поселения»</w:t>
      </w:r>
      <w:r>
        <w:rPr>
          <w:rFonts w:ascii="Times New Roman" w:eastAsiaTheme="minorHAnsi" w:hAnsi="Times New Roman" w:cs="Times New Roman"/>
          <w:color w:val="000000"/>
          <w:sz w:val="28"/>
          <w:szCs w:val="28"/>
          <w:lang w:eastAsia="en-US"/>
        </w:rPr>
        <w:t>» признать утратившим силу.</w:t>
      </w:r>
    </w:p>
    <w:p w14:paraId="3A9C24F8" w14:textId="77777777" w:rsidR="00355340" w:rsidRDefault="00355340" w:rsidP="00355340">
      <w:pPr>
        <w:widowControl w:val="0"/>
        <w:tabs>
          <w:tab w:val="left" w:pos="993"/>
        </w:tabs>
        <w:ind w:right="-286" w:firstLine="709"/>
        <w:jc w:val="both"/>
      </w:pPr>
      <w:r>
        <w:rPr>
          <w:sz w:val="28"/>
          <w:szCs w:val="28"/>
        </w:rPr>
        <w:t>5. Настоящее постановление вступает в силу после его официального обнародования.</w:t>
      </w:r>
    </w:p>
    <w:tbl>
      <w:tblPr>
        <w:tblW w:w="10031" w:type="dxa"/>
        <w:tblLook w:val="04A0" w:firstRow="1" w:lastRow="0" w:firstColumn="1" w:lastColumn="0" w:noHBand="0" w:noVBand="1"/>
      </w:tblPr>
      <w:tblGrid>
        <w:gridCol w:w="4779"/>
        <w:gridCol w:w="5252"/>
      </w:tblGrid>
      <w:tr w:rsidR="00355340" w14:paraId="0E61F9FC" w14:textId="77777777" w:rsidTr="00A95012">
        <w:trPr>
          <w:trHeight w:val="1058"/>
        </w:trPr>
        <w:tc>
          <w:tcPr>
            <w:tcW w:w="4779" w:type="dxa"/>
            <w:shd w:val="clear" w:color="auto" w:fill="auto"/>
          </w:tcPr>
          <w:p w14:paraId="1343019B" w14:textId="77777777" w:rsidR="00355340" w:rsidRDefault="00355340" w:rsidP="00A95012">
            <w:pPr>
              <w:tabs>
                <w:tab w:val="left" w:pos="993"/>
              </w:tabs>
              <w:ind w:right="-286"/>
              <w:rPr>
                <w:b/>
                <w:sz w:val="28"/>
                <w:szCs w:val="28"/>
              </w:rPr>
            </w:pPr>
          </w:p>
          <w:p w14:paraId="0CA1640A" w14:textId="77777777" w:rsidR="00355340" w:rsidRDefault="00355340" w:rsidP="00A95012">
            <w:pPr>
              <w:tabs>
                <w:tab w:val="left" w:pos="993"/>
              </w:tabs>
              <w:ind w:right="-286"/>
              <w:rPr>
                <w:b/>
                <w:sz w:val="28"/>
                <w:szCs w:val="28"/>
              </w:rPr>
            </w:pPr>
          </w:p>
          <w:p w14:paraId="2687871C" w14:textId="77777777" w:rsidR="00355340" w:rsidRDefault="00355340" w:rsidP="00A95012">
            <w:pPr>
              <w:tabs>
                <w:tab w:val="left" w:pos="993"/>
              </w:tabs>
              <w:ind w:right="-286"/>
            </w:pPr>
            <w:r>
              <w:rPr>
                <w:b/>
                <w:sz w:val="28"/>
                <w:szCs w:val="28"/>
              </w:rPr>
              <w:t xml:space="preserve">Глава </w:t>
            </w:r>
            <w:r>
              <w:rPr>
                <w:b/>
                <w:kern w:val="2"/>
                <w:sz w:val="28"/>
                <w:szCs w:val="28"/>
              </w:rPr>
              <w:t xml:space="preserve">Ильевского </w:t>
            </w:r>
          </w:p>
          <w:p w14:paraId="38570ED8" w14:textId="77777777" w:rsidR="00355340" w:rsidRDefault="00355340" w:rsidP="00A95012">
            <w:pPr>
              <w:tabs>
                <w:tab w:val="left" w:pos="993"/>
              </w:tabs>
              <w:ind w:right="-286"/>
            </w:pPr>
            <w:r>
              <w:rPr>
                <w:b/>
                <w:kern w:val="2"/>
                <w:sz w:val="28"/>
                <w:szCs w:val="28"/>
              </w:rPr>
              <w:t>сельского поселения</w:t>
            </w:r>
          </w:p>
        </w:tc>
        <w:tc>
          <w:tcPr>
            <w:tcW w:w="5251" w:type="dxa"/>
            <w:shd w:val="clear" w:color="auto" w:fill="auto"/>
          </w:tcPr>
          <w:p w14:paraId="7EE14DDB" w14:textId="77777777" w:rsidR="00355340" w:rsidRDefault="00355340" w:rsidP="00A95012">
            <w:pPr>
              <w:tabs>
                <w:tab w:val="left" w:pos="993"/>
              </w:tabs>
              <w:ind w:right="-286"/>
              <w:rPr>
                <w:sz w:val="28"/>
                <w:szCs w:val="28"/>
              </w:rPr>
            </w:pPr>
          </w:p>
          <w:p w14:paraId="2474BF26" w14:textId="77777777" w:rsidR="00355340" w:rsidRDefault="00355340" w:rsidP="00A95012">
            <w:pPr>
              <w:tabs>
                <w:tab w:val="left" w:pos="993"/>
              </w:tabs>
              <w:ind w:right="-286"/>
              <w:jc w:val="right"/>
              <w:rPr>
                <w:b/>
                <w:sz w:val="28"/>
                <w:szCs w:val="28"/>
              </w:rPr>
            </w:pPr>
          </w:p>
          <w:p w14:paraId="2DD5E08F" w14:textId="77777777" w:rsidR="00355340" w:rsidRDefault="00355340" w:rsidP="00A95012">
            <w:pPr>
              <w:tabs>
                <w:tab w:val="left" w:pos="993"/>
              </w:tabs>
              <w:ind w:right="-286"/>
              <w:jc w:val="right"/>
              <w:rPr>
                <w:b/>
                <w:sz w:val="28"/>
                <w:szCs w:val="28"/>
              </w:rPr>
            </w:pPr>
          </w:p>
          <w:p w14:paraId="011499EE" w14:textId="77777777" w:rsidR="00355340" w:rsidRDefault="00355340" w:rsidP="00A95012">
            <w:pPr>
              <w:tabs>
                <w:tab w:val="left" w:pos="993"/>
              </w:tabs>
              <w:ind w:right="-569"/>
            </w:pPr>
            <w:r>
              <w:rPr>
                <w:b/>
                <w:sz w:val="28"/>
                <w:szCs w:val="28"/>
              </w:rPr>
              <w:t xml:space="preserve">                                       И.В.Горбатова                                              </w:t>
            </w:r>
          </w:p>
        </w:tc>
      </w:tr>
    </w:tbl>
    <w:p w14:paraId="5FBFE6B4" w14:textId="77777777" w:rsidR="00355340" w:rsidRDefault="00355340" w:rsidP="00355340">
      <w:pPr>
        <w:pStyle w:val="ConsPlusNormal"/>
        <w:ind w:right="-285" w:firstLine="709"/>
        <w:jc w:val="both"/>
        <w:rPr>
          <w:rFonts w:ascii="Times New Roman" w:hAnsi="Times New Roman" w:cs="Times New Roman"/>
          <w:sz w:val="20"/>
        </w:rPr>
      </w:pPr>
    </w:p>
    <w:p w14:paraId="60026889" w14:textId="77777777" w:rsidR="00355340" w:rsidRDefault="00355340" w:rsidP="00355340">
      <w:pPr>
        <w:pStyle w:val="ConsPlusNormal"/>
        <w:jc w:val="right"/>
        <w:outlineLvl w:val="0"/>
        <w:rPr>
          <w:rFonts w:ascii="Times New Roman" w:hAnsi="Times New Roman" w:cs="Times New Roman"/>
          <w:sz w:val="20"/>
        </w:rPr>
      </w:pPr>
    </w:p>
    <w:p w14:paraId="57712988" w14:textId="77777777" w:rsidR="00355340" w:rsidRDefault="00355340" w:rsidP="00355340">
      <w:pPr>
        <w:pStyle w:val="ConsPlusNormal"/>
        <w:jc w:val="right"/>
        <w:outlineLvl w:val="0"/>
        <w:rPr>
          <w:rFonts w:ascii="Times New Roman" w:hAnsi="Times New Roman" w:cs="Times New Roman"/>
          <w:sz w:val="20"/>
        </w:rPr>
      </w:pPr>
    </w:p>
    <w:p w14:paraId="2B53377A" w14:textId="77777777" w:rsidR="00355340" w:rsidRDefault="00355340" w:rsidP="00355340">
      <w:pPr>
        <w:pStyle w:val="ConsPlusNormal"/>
        <w:jc w:val="right"/>
        <w:outlineLvl w:val="0"/>
        <w:rPr>
          <w:rFonts w:ascii="Times New Roman" w:hAnsi="Times New Roman" w:cs="Times New Roman"/>
          <w:sz w:val="20"/>
        </w:rPr>
      </w:pPr>
    </w:p>
    <w:p w14:paraId="3283FA78" w14:textId="77777777" w:rsidR="00355340" w:rsidRDefault="00355340" w:rsidP="00355340">
      <w:pPr>
        <w:pStyle w:val="ConsPlusNormal"/>
        <w:jc w:val="right"/>
        <w:outlineLvl w:val="0"/>
        <w:rPr>
          <w:rFonts w:ascii="Times New Roman" w:hAnsi="Times New Roman" w:cs="Times New Roman"/>
          <w:sz w:val="20"/>
        </w:rPr>
      </w:pPr>
    </w:p>
    <w:p w14:paraId="0C2C9B73" w14:textId="77777777" w:rsidR="00355340" w:rsidRDefault="00355340" w:rsidP="00355340">
      <w:pPr>
        <w:pStyle w:val="ConsPlusNormal"/>
        <w:jc w:val="right"/>
        <w:outlineLvl w:val="0"/>
        <w:rPr>
          <w:rFonts w:ascii="Times New Roman" w:hAnsi="Times New Roman" w:cs="Times New Roman"/>
          <w:sz w:val="20"/>
        </w:rPr>
      </w:pPr>
    </w:p>
    <w:p w14:paraId="265433B1" w14:textId="77777777" w:rsidR="00355340" w:rsidRDefault="00355340" w:rsidP="00355340">
      <w:pPr>
        <w:pStyle w:val="ConsPlusNormal"/>
        <w:jc w:val="right"/>
        <w:outlineLvl w:val="0"/>
        <w:rPr>
          <w:rFonts w:ascii="Times New Roman" w:hAnsi="Times New Roman" w:cs="Times New Roman"/>
          <w:sz w:val="20"/>
        </w:rPr>
      </w:pPr>
    </w:p>
    <w:p w14:paraId="074FC786" w14:textId="77777777" w:rsidR="00355340" w:rsidRDefault="00355340" w:rsidP="00355340">
      <w:pPr>
        <w:pStyle w:val="ConsPlusNormal"/>
        <w:jc w:val="right"/>
        <w:outlineLvl w:val="0"/>
        <w:rPr>
          <w:rFonts w:ascii="Times New Roman" w:hAnsi="Times New Roman" w:cs="Times New Roman"/>
          <w:sz w:val="20"/>
        </w:rPr>
      </w:pPr>
      <w:r>
        <w:rPr>
          <w:rFonts w:ascii="Times New Roman" w:hAnsi="Times New Roman" w:cs="Times New Roman"/>
          <w:sz w:val="20"/>
        </w:rPr>
        <w:lastRenderedPageBreak/>
        <w:t>Утверждено</w:t>
      </w:r>
    </w:p>
    <w:p w14:paraId="1AA61854" w14:textId="77777777" w:rsidR="00355340" w:rsidRDefault="00355340" w:rsidP="00355340">
      <w:pPr>
        <w:pStyle w:val="ConsPlusNormal"/>
        <w:jc w:val="right"/>
      </w:pPr>
      <w:r>
        <w:rPr>
          <w:rFonts w:ascii="Times New Roman" w:hAnsi="Times New Roman" w:cs="Times New Roman"/>
          <w:sz w:val="20"/>
        </w:rPr>
        <w:t xml:space="preserve">постановлением администрации </w:t>
      </w:r>
    </w:p>
    <w:p w14:paraId="71000E47" w14:textId="77777777" w:rsidR="00355340" w:rsidRDefault="00355340" w:rsidP="00355340">
      <w:pPr>
        <w:pStyle w:val="ConsPlusNormal"/>
        <w:jc w:val="right"/>
      </w:pPr>
      <w:r>
        <w:rPr>
          <w:rFonts w:ascii="Times New Roman" w:hAnsi="Times New Roman" w:cs="Times New Roman"/>
          <w:sz w:val="20"/>
        </w:rPr>
        <w:t>Ильевского сельского поселения</w:t>
      </w:r>
    </w:p>
    <w:p w14:paraId="2A30A9BD" w14:textId="77777777" w:rsidR="00355340" w:rsidRDefault="00355340" w:rsidP="00355340">
      <w:pPr>
        <w:pStyle w:val="ConsPlusNormal"/>
        <w:jc w:val="right"/>
      </w:pPr>
      <w:r>
        <w:rPr>
          <w:rFonts w:ascii="Times New Roman" w:hAnsi="Times New Roman" w:cs="Times New Roman"/>
          <w:sz w:val="20"/>
        </w:rPr>
        <w:t xml:space="preserve"> Калачевского муниципального района </w:t>
      </w:r>
    </w:p>
    <w:p w14:paraId="27EC7986" w14:textId="77777777" w:rsidR="00355340" w:rsidRDefault="00355340" w:rsidP="00355340">
      <w:pPr>
        <w:pStyle w:val="ConsPlusNormal"/>
        <w:jc w:val="right"/>
      </w:pPr>
      <w:r>
        <w:rPr>
          <w:rFonts w:ascii="Times New Roman" w:hAnsi="Times New Roman" w:cs="Times New Roman"/>
          <w:sz w:val="20"/>
        </w:rPr>
        <w:t xml:space="preserve">Волгоградской области </w:t>
      </w:r>
    </w:p>
    <w:p w14:paraId="35FED68F" w14:textId="77777777" w:rsidR="00355340" w:rsidRDefault="00355340" w:rsidP="00355340">
      <w:pPr>
        <w:pStyle w:val="ConsPlusNormal"/>
        <w:jc w:val="right"/>
      </w:pPr>
      <w:r>
        <w:rPr>
          <w:rFonts w:ascii="Times New Roman" w:hAnsi="Times New Roman" w:cs="Times New Roman"/>
          <w:sz w:val="20"/>
        </w:rPr>
        <w:t>от 20 декабря 2019 № 140</w:t>
      </w:r>
    </w:p>
    <w:p w14:paraId="0C79ED5D" w14:textId="77777777" w:rsidR="00355340" w:rsidRDefault="00355340" w:rsidP="00355340">
      <w:pPr>
        <w:pStyle w:val="ConsPlusNormal"/>
        <w:jc w:val="both"/>
        <w:rPr>
          <w:rFonts w:ascii="Times New Roman" w:hAnsi="Times New Roman" w:cs="Times New Roman"/>
          <w:sz w:val="28"/>
          <w:szCs w:val="28"/>
        </w:rPr>
      </w:pPr>
    </w:p>
    <w:p w14:paraId="3C93D237" w14:textId="77777777" w:rsidR="00355340" w:rsidRDefault="00355340" w:rsidP="00355340">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ПОЛОЖЕНИЕ</w:t>
      </w:r>
    </w:p>
    <w:p w14:paraId="0DF4621F" w14:textId="77777777" w:rsidR="00355340" w:rsidRDefault="00355340" w:rsidP="00355340">
      <w:pPr>
        <w:pStyle w:val="ConsPlusNormal"/>
        <w:jc w:val="center"/>
      </w:pPr>
      <w:r>
        <w:rPr>
          <w:rFonts w:ascii="Times New Roman" w:eastAsiaTheme="minorHAnsi" w:hAnsi="Times New Roman" w:cs="Times New Roman"/>
          <w:b/>
          <w:sz w:val="28"/>
          <w:szCs w:val="28"/>
          <w:lang w:eastAsia="en-US"/>
        </w:rPr>
        <w:t>о порядке осуществления муниципального жилищного контроля на территории  Ильевского сельского поселения Калачевского муниципального района Волгоградской области</w:t>
      </w:r>
    </w:p>
    <w:p w14:paraId="73650671" w14:textId="77777777" w:rsidR="00355340" w:rsidRDefault="00355340" w:rsidP="00355340">
      <w:pPr>
        <w:rPr>
          <w:sz w:val="28"/>
          <w:szCs w:val="28"/>
        </w:rPr>
      </w:pPr>
    </w:p>
    <w:p w14:paraId="05B50C53" w14:textId="77777777" w:rsidR="00355340" w:rsidRDefault="00355340" w:rsidP="003553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14:paraId="0DA67597" w14:textId="77777777" w:rsidR="00355340" w:rsidRDefault="00355340" w:rsidP="00355340">
      <w:pPr>
        <w:pStyle w:val="ConsPlusNormal"/>
        <w:jc w:val="both"/>
        <w:rPr>
          <w:rFonts w:ascii="Times New Roman" w:hAnsi="Times New Roman" w:cs="Times New Roman"/>
          <w:sz w:val="28"/>
          <w:szCs w:val="28"/>
        </w:rPr>
      </w:pPr>
    </w:p>
    <w:p w14:paraId="45F9E67D" w14:textId="77777777" w:rsidR="00355340" w:rsidRDefault="00355340" w:rsidP="00355340">
      <w:pPr>
        <w:pStyle w:val="ConsPlusNormal"/>
        <w:ind w:right="-285" w:firstLine="709"/>
        <w:jc w:val="both"/>
      </w:pPr>
      <w:r>
        <w:rPr>
          <w:rFonts w:ascii="Times New Roman" w:hAnsi="Times New Roman" w:cs="Times New Roman"/>
          <w:sz w:val="28"/>
          <w:szCs w:val="28"/>
        </w:rPr>
        <w:t xml:space="preserve">1.1. Настоящее Положение разработано в соответствии с </w:t>
      </w:r>
      <w:r>
        <w:rPr>
          <w:rFonts w:ascii="Times New Roman" w:hAnsi="Times New Roman" w:cs="Times New Roman"/>
          <w:color w:val="000000"/>
          <w:sz w:val="28"/>
          <w:szCs w:val="28"/>
        </w:rPr>
        <w:t xml:space="preserve">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Уставом </w:t>
      </w:r>
      <w:r>
        <w:rPr>
          <w:rFonts w:ascii="Times New Roman" w:hAnsi="Times New Roman" w:cs="Times New Roman"/>
          <w:color w:val="000000"/>
          <w:kern w:val="2"/>
          <w:sz w:val="28"/>
          <w:szCs w:val="28"/>
        </w:rPr>
        <w:t>Ильевского сельского поселения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 устанавливает порядок осуществления муниципального жилищного контроля на территории </w:t>
      </w:r>
      <w:r>
        <w:rPr>
          <w:rFonts w:ascii="Times New Roman" w:hAnsi="Times New Roman" w:cs="Times New Roman"/>
          <w:kern w:val="2"/>
          <w:sz w:val="28"/>
          <w:szCs w:val="28"/>
        </w:rPr>
        <w:t>Ильевского сельского поселения Калачевского муниципального района Волгоградской области</w:t>
      </w:r>
      <w:r>
        <w:rPr>
          <w:rFonts w:ascii="Times New Roman" w:hAnsi="Times New Roman" w:cs="Times New Roman"/>
          <w:sz w:val="28"/>
          <w:szCs w:val="28"/>
        </w:rPr>
        <w:t xml:space="preserve"> (далее - муниципальный жилищный контроль).</w:t>
      </w:r>
    </w:p>
    <w:p w14:paraId="1F0C31F0" w14:textId="77777777" w:rsidR="00355340" w:rsidRDefault="00355340" w:rsidP="00355340">
      <w:pPr>
        <w:pStyle w:val="ConsPlusNormal"/>
        <w:ind w:right="-285" w:firstLine="709"/>
        <w:jc w:val="both"/>
      </w:pPr>
      <w:r>
        <w:rPr>
          <w:rFonts w:ascii="Times New Roman" w:hAnsi="Times New Roman" w:cs="Times New Roman"/>
          <w:sz w:val="28"/>
          <w:szCs w:val="28"/>
        </w:rPr>
        <w:t xml:space="preserve">1.2. </w:t>
      </w:r>
      <w:r>
        <w:rPr>
          <w:rFonts w:ascii="Times New Roman" w:eastAsiaTheme="minorHAnsi" w:hAnsi="Times New Roman" w:cs="Times New Roman"/>
          <w:sz w:val="28"/>
          <w:szCs w:val="28"/>
          <w:lang w:eastAsia="en-US"/>
        </w:rPr>
        <w:t>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администрации  Ильевского сельского поселения Калачевского муниципального района Волгоградской области</w:t>
      </w:r>
      <w:r>
        <w:rPr>
          <w:rFonts w:ascii="Times New Roman" w:hAnsi="Times New Roman" w:cs="Times New Roman"/>
          <w:kern w:val="2"/>
          <w:sz w:val="28"/>
          <w:szCs w:val="28"/>
        </w:rPr>
        <w:t xml:space="preserve"> (далее — администрация Ильевского сельского поселения)</w:t>
      </w:r>
      <w:r>
        <w:rPr>
          <w:rFonts w:ascii="Times New Roman" w:eastAsiaTheme="minorHAnsi" w:hAnsi="Times New Roman" w:cs="Times New Roman"/>
          <w:sz w:val="28"/>
          <w:szCs w:val="28"/>
          <w:lang w:eastAsia="en-US"/>
        </w:rPr>
        <w:t>,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 порядок передачи материалов проверок по соблюдению жилищного законодательства, связанных с нарушениями обязательных требований, требований, установленных муниципальными правовыми актами</w:t>
      </w:r>
      <w:r>
        <w:rPr>
          <w:rFonts w:ascii="Times New Roman" w:hAnsi="Times New Roman" w:cs="Times New Roman"/>
          <w:sz w:val="28"/>
          <w:szCs w:val="28"/>
        </w:rPr>
        <w:t>.</w:t>
      </w:r>
    </w:p>
    <w:p w14:paraId="31E48693"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Theme="minorHAnsi" w:hAnsi="Times New Roman" w:cs="Times New Roman"/>
          <w:sz w:val="28"/>
          <w:szCs w:val="28"/>
          <w:lang w:eastAsia="en-US"/>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w:t>
      </w:r>
      <w:r>
        <w:rPr>
          <w:rFonts w:ascii="Times New Roman" w:hAnsi="Times New Roman" w:cs="Times New Roman"/>
          <w:sz w:val="28"/>
          <w:szCs w:val="28"/>
        </w:rPr>
        <w:t>:</w:t>
      </w:r>
    </w:p>
    <w:p w14:paraId="270B8CB2"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к использованию и содержанию помещений муниципального жилищного фонда;</w:t>
      </w:r>
    </w:p>
    <w:p w14:paraId="01215399"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к использованию и содержанию общего имущества собственников помещений в многоквартирном доме;</w:t>
      </w:r>
    </w:p>
    <w:p w14:paraId="7690BA45"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14:paraId="2946D0EB"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установленных в соответствии с жилищным законодательством к </w:t>
      </w:r>
      <w:r>
        <w:rPr>
          <w:rFonts w:ascii="Times New Roman" w:eastAsiaTheme="minorHAnsi" w:hAnsi="Times New Roman" w:cs="Times New Roman"/>
          <w:sz w:val="28"/>
          <w:szCs w:val="28"/>
          <w:lang w:eastAsia="en-US"/>
        </w:rPr>
        <w:lastRenderedPageBreak/>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CC9A350" w14:textId="77777777" w:rsidR="00355340" w:rsidRDefault="00355340" w:rsidP="00355340">
      <w:pPr>
        <w:pStyle w:val="ConsPlusNormal"/>
        <w:ind w:right="-285" w:firstLine="709"/>
        <w:jc w:val="both"/>
      </w:pPr>
      <w:r>
        <w:rPr>
          <w:rFonts w:ascii="Times New Roman" w:hAnsi="Times New Roman" w:cs="Times New Roman"/>
          <w:sz w:val="28"/>
          <w:szCs w:val="28"/>
        </w:rPr>
        <w:t xml:space="preserve"> 1.4. Муниципальный жилищный контроль на территории Ильевского сельского поселения осуществляется администрацией </w:t>
      </w:r>
      <w:r>
        <w:rPr>
          <w:rFonts w:ascii="Times New Roman" w:hAnsi="Times New Roman" w:cs="Times New Roman"/>
          <w:kern w:val="2"/>
          <w:sz w:val="28"/>
          <w:szCs w:val="28"/>
        </w:rPr>
        <w:t xml:space="preserve">Ильевского сельского поселения </w:t>
      </w:r>
      <w:r>
        <w:rPr>
          <w:rFonts w:ascii="Times New Roman" w:hAnsi="Times New Roman" w:cs="Times New Roman"/>
          <w:sz w:val="28"/>
          <w:szCs w:val="28"/>
        </w:rPr>
        <w:t>(далее - уполномоченный орган) при взаимодействии с уполномоченным органом исполнительной власти Волгоградской области, осуществляющим региональный государственный жилищный надзор, в порядке, установленном нормативным правовым актом Волгоградской области.</w:t>
      </w:r>
    </w:p>
    <w:p w14:paraId="7E8AE2AA" w14:textId="77777777" w:rsidR="00355340" w:rsidRDefault="00355340" w:rsidP="00355340">
      <w:pPr>
        <w:pStyle w:val="ConsPlusNormal"/>
        <w:ind w:right="-285" w:firstLine="709"/>
        <w:jc w:val="both"/>
      </w:pPr>
      <w:r>
        <w:rPr>
          <w:rFonts w:ascii="Times New Roman" w:hAnsi="Times New Roman" w:cs="Times New Roman"/>
          <w:sz w:val="28"/>
          <w:szCs w:val="28"/>
        </w:rPr>
        <w:t xml:space="preserve">1.5. При осуществлении муниципального жилищного контроля на территории </w:t>
      </w:r>
      <w:r>
        <w:rPr>
          <w:rFonts w:ascii="Times New Roman" w:hAnsi="Times New Roman" w:cs="Times New Roman"/>
          <w:kern w:val="2"/>
          <w:sz w:val="28"/>
          <w:szCs w:val="28"/>
        </w:rPr>
        <w:t>Ильевского сельского поселения,</w:t>
      </w:r>
      <w:r>
        <w:rPr>
          <w:rFonts w:ascii="Times New Roman" w:hAnsi="Times New Roman" w:cs="Times New Roman"/>
          <w:sz w:val="28"/>
          <w:szCs w:val="28"/>
        </w:rPr>
        <w:t xml:space="preserve"> муниципальные жилищные инспекторы руководствуются:</w:t>
      </w:r>
    </w:p>
    <w:p w14:paraId="31269336" w14:textId="77777777" w:rsidR="00355340" w:rsidRDefault="00355340" w:rsidP="00355340">
      <w:pPr>
        <w:pStyle w:val="ConsPlusNormal"/>
        <w:ind w:right="-285" w:firstLine="709"/>
        <w:jc w:val="both"/>
      </w:pPr>
      <w:r>
        <w:rPr>
          <w:rFonts w:ascii="Times New Roman" w:hAnsi="Times New Roman" w:cs="Times New Roman"/>
          <w:sz w:val="28"/>
          <w:szCs w:val="28"/>
        </w:rPr>
        <w:t xml:space="preserve">Жилищным </w:t>
      </w:r>
      <w:hyperlink r:id="rId4">
        <w:r>
          <w:rPr>
            <w:rStyle w:val="ListLabel3"/>
          </w:rPr>
          <w:t>кодексом</w:t>
        </w:r>
      </w:hyperlink>
      <w:r>
        <w:rPr>
          <w:rFonts w:ascii="Times New Roman" w:hAnsi="Times New Roman" w:cs="Times New Roman"/>
          <w:sz w:val="28"/>
          <w:szCs w:val="28"/>
        </w:rPr>
        <w:t xml:space="preserve"> Российской Федерации;</w:t>
      </w:r>
    </w:p>
    <w:p w14:paraId="2FEA5769" w14:textId="77777777" w:rsidR="00355340" w:rsidRDefault="00355340" w:rsidP="00355340">
      <w:pPr>
        <w:pStyle w:val="ConsPlusNormal"/>
        <w:ind w:right="-285" w:firstLine="709"/>
        <w:jc w:val="both"/>
      </w:pPr>
      <w:r>
        <w:rPr>
          <w:rFonts w:ascii="Times New Roman" w:hAnsi="Times New Roman" w:cs="Times New Roman"/>
          <w:sz w:val="28"/>
          <w:szCs w:val="28"/>
        </w:rPr>
        <w:t xml:space="preserve">Градостроительным </w:t>
      </w:r>
      <w:hyperlink r:id="rId5">
        <w:r>
          <w:rPr>
            <w:rStyle w:val="ListLabel3"/>
          </w:rPr>
          <w:t>кодексом</w:t>
        </w:r>
      </w:hyperlink>
      <w:r>
        <w:rPr>
          <w:rFonts w:ascii="Times New Roman" w:hAnsi="Times New Roman" w:cs="Times New Roman"/>
          <w:sz w:val="28"/>
          <w:szCs w:val="28"/>
        </w:rPr>
        <w:t xml:space="preserve"> Российской Федерации;</w:t>
      </w:r>
    </w:p>
    <w:p w14:paraId="4C2813FC" w14:textId="77777777" w:rsidR="00355340" w:rsidRDefault="00355340" w:rsidP="00355340">
      <w:pPr>
        <w:pStyle w:val="ConsPlusNormal"/>
        <w:ind w:right="-285" w:firstLine="709"/>
        <w:jc w:val="both"/>
      </w:pPr>
      <w:hyperlink r:id="rId6">
        <w:r>
          <w:rPr>
            <w:rStyle w:val="ListLabel3"/>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14:paraId="38939745" w14:textId="77777777" w:rsidR="00355340" w:rsidRDefault="00355340" w:rsidP="00355340">
      <w:pPr>
        <w:pStyle w:val="ConsPlusNormal"/>
        <w:ind w:right="-285" w:firstLine="709"/>
        <w:jc w:val="both"/>
      </w:pPr>
      <w:r>
        <w:rPr>
          <w:rFonts w:ascii="Times New Roman" w:hAnsi="Times New Roman" w:cs="Times New Roman"/>
          <w:sz w:val="28"/>
          <w:szCs w:val="28"/>
        </w:rPr>
        <w:t xml:space="preserve">Федеральным </w:t>
      </w:r>
      <w:hyperlink r:id="rId7">
        <w:r>
          <w:rPr>
            <w:rStyle w:val="ListLabel3"/>
          </w:rPr>
          <w:t>законом</w:t>
        </w:r>
      </w:hyperlink>
      <w:r>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w:t>
      </w:r>
    </w:p>
    <w:p w14:paraId="111EFB0D" w14:textId="77777777" w:rsidR="00355340" w:rsidRDefault="00355340" w:rsidP="00355340">
      <w:pPr>
        <w:pStyle w:val="ConsPlusNormal"/>
        <w:ind w:right="-285" w:firstLine="709"/>
        <w:jc w:val="both"/>
      </w:pPr>
      <w:r>
        <w:rPr>
          <w:rFonts w:ascii="Times New Roman" w:hAnsi="Times New Roman" w:cs="Times New Roman"/>
          <w:sz w:val="28"/>
          <w:szCs w:val="28"/>
        </w:rPr>
        <w:t xml:space="preserve">Федеральным </w:t>
      </w:r>
      <w:hyperlink r:id="rId8">
        <w:r>
          <w:rPr>
            <w:rStyle w:val="ListLabel3"/>
          </w:rPr>
          <w:t>законом</w:t>
        </w:r>
      </w:hyperlink>
      <w:r>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C91D20D" w14:textId="77777777" w:rsidR="00355340" w:rsidRDefault="00355340" w:rsidP="00355340">
      <w:pPr>
        <w:pStyle w:val="ConsPlusNormal"/>
        <w:ind w:right="-285" w:firstLine="709"/>
        <w:jc w:val="both"/>
      </w:pPr>
      <w:r>
        <w:rPr>
          <w:rFonts w:ascii="Times New Roman" w:hAnsi="Times New Roman" w:cs="Times New Roman"/>
          <w:sz w:val="28"/>
          <w:szCs w:val="28"/>
        </w:rPr>
        <w:t xml:space="preserve">Федеральным </w:t>
      </w:r>
      <w:hyperlink r:id="rId9">
        <w:r>
          <w:rPr>
            <w:rStyle w:val="ListLabel3"/>
          </w:rPr>
          <w:t>законом</w:t>
        </w:r>
      </w:hyperlink>
      <w:r>
        <w:rPr>
          <w:rFonts w:ascii="Times New Roman" w:hAnsi="Times New Roman" w:cs="Times New Roman"/>
          <w:sz w:val="28"/>
          <w:szCs w:val="28"/>
        </w:rPr>
        <w:t xml:space="preserve"> от 02 мая 2006 г. № 59-ФЗ «О порядке рассмотрения обращений граждан Российской Федерации»;</w:t>
      </w:r>
    </w:p>
    <w:p w14:paraId="31341CA2" w14:textId="77777777" w:rsidR="00355340" w:rsidRDefault="00355340" w:rsidP="00355340">
      <w:pPr>
        <w:pStyle w:val="ConsPlusNormal"/>
        <w:ind w:right="-285" w:firstLine="709"/>
        <w:jc w:val="both"/>
      </w:pPr>
      <w:hyperlink r:id="rId10">
        <w:r>
          <w:rPr>
            <w:rStyle w:val="ListLabel3"/>
          </w:rPr>
          <w:t>постановлением</w:t>
        </w:r>
      </w:hyperlink>
      <w:r>
        <w:rPr>
          <w:rFonts w:ascii="Times New Roman" w:hAnsi="Times New Roman" w:cs="Times New Roman"/>
          <w:sz w:val="28"/>
          <w:szCs w:val="28"/>
        </w:rPr>
        <w:t xml:space="preserve"> Правительства Российской Федерации от 21 января 2006 г. № 25 «Об утверждении Правил пользования жилыми помещениями»;</w:t>
      </w:r>
    </w:p>
    <w:p w14:paraId="373B3983" w14:textId="77777777" w:rsidR="00355340" w:rsidRDefault="00355340" w:rsidP="00355340">
      <w:pPr>
        <w:pStyle w:val="ConsPlusNormal"/>
        <w:ind w:right="-285" w:firstLine="709"/>
        <w:jc w:val="both"/>
      </w:pPr>
      <w:hyperlink r:id="rId11">
        <w:r>
          <w:rPr>
            <w:rStyle w:val="ListLabel3"/>
          </w:rPr>
          <w:t>постановлением</w:t>
        </w:r>
      </w:hyperlink>
      <w:r>
        <w:rPr>
          <w:rFonts w:ascii="Times New Roman" w:hAnsi="Times New Roman" w:cs="Times New Roman"/>
          <w:sz w:val="28"/>
          <w:szCs w:val="28"/>
        </w:rPr>
        <w:t xml:space="preserve">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61A1514" w14:textId="77777777" w:rsidR="00355340" w:rsidRDefault="00355340" w:rsidP="00355340">
      <w:pPr>
        <w:pStyle w:val="ConsPlusNormal"/>
        <w:ind w:right="-285" w:firstLine="709"/>
        <w:jc w:val="both"/>
      </w:pPr>
      <w:hyperlink r:id="rId12">
        <w:r>
          <w:rPr>
            <w:rStyle w:val="ListLabel3"/>
          </w:rPr>
          <w:t>постановлением</w:t>
        </w:r>
      </w:hyperlink>
      <w:r>
        <w:rPr>
          <w:rFonts w:ascii="Times New Roman" w:hAnsi="Times New Roman" w:cs="Times New Roman"/>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1A78CD6" w14:textId="77777777" w:rsidR="00355340" w:rsidRDefault="00355340" w:rsidP="00355340">
      <w:pPr>
        <w:pStyle w:val="ConsPlusNormal"/>
        <w:ind w:right="-285" w:firstLine="709"/>
        <w:jc w:val="both"/>
      </w:pPr>
      <w:hyperlink r:id="rId13">
        <w:r>
          <w:rPr>
            <w:rStyle w:val="ListLabel3"/>
          </w:rPr>
          <w:t>постановлением</w:t>
        </w:r>
      </w:hyperlink>
      <w:r>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p w14:paraId="73D2CF39" w14:textId="77777777" w:rsidR="00355340" w:rsidRDefault="00355340" w:rsidP="00355340">
      <w:pPr>
        <w:pStyle w:val="ConsPlusNormal"/>
        <w:ind w:right="-285" w:firstLine="709"/>
        <w:jc w:val="both"/>
      </w:pPr>
      <w:r>
        <w:rPr>
          <w:rFonts w:ascii="Times New Roman" w:hAnsi="Times New Roman" w:cs="Times New Roman"/>
          <w:sz w:val="28"/>
          <w:szCs w:val="28"/>
        </w:rPr>
        <w:t xml:space="preserve">иными нормативными правовыми актами Российской Федерации, Волгоградской области в области жилищных отношений, а также муниципальными правовыми актами </w:t>
      </w:r>
      <w:r>
        <w:rPr>
          <w:rFonts w:ascii="Times New Roman" w:hAnsi="Times New Roman" w:cs="Times New Roman"/>
          <w:kern w:val="2"/>
          <w:sz w:val="28"/>
          <w:szCs w:val="28"/>
        </w:rPr>
        <w:t>Ильевского сельского поселения.</w:t>
      </w:r>
    </w:p>
    <w:p w14:paraId="7964A39B" w14:textId="77777777" w:rsidR="00355340" w:rsidRDefault="00355340" w:rsidP="00355340">
      <w:pPr>
        <w:jc w:val="center"/>
        <w:outlineLvl w:val="0"/>
        <w:rPr>
          <w:rFonts w:eastAsiaTheme="minorHAnsi"/>
          <w:b/>
          <w:bCs/>
          <w:sz w:val="20"/>
          <w:szCs w:val="20"/>
          <w:lang w:eastAsia="en-US"/>
        </w:rPr>
      </w:pPr>
    </w:p>
    <w:p w14:paraId="24E572B6" w14:textId="77777777" w:rsidR="00355340" w:rsidRDefault="00355340" w:rsidP="00355340">
      <w:pPr>
        <w:jc w:val="center"/>
        <w:outlineLvl w:val="0"/>
        <w:rPr>
          <w:rFonts w:eastAsiaTheme="minorHAnsi"/>
          <w:b/>
          <w:bCs/>
          <w:sz w:val="20"/>
          <w:szCs w:val="20"/>
          <w:lang w:eastAsia="en-US"/>
        </w:rPr>
      </w:pPr>
    </w:p>
    <w:p w14:paraId="116E7E45" w14:textId="77777777" w:rsidR="00355340" w:rsidRDefault="00355340" w:rsidP="00355340">
      <w:pPr>
        <w:jc w:val="center"/>
        <w:outlineLvl w:val="0"/>
        <w:rPr>
          <w:rFonts w:eastAsiaTheme="minorHAnsi"/>
          <w:b/>
          <w:bCs/>
          <w:sz w:val="28"/>
          <w:szCs w:val="28"/>
          <w:lang w:eastAsia="en-US"/>
        </w:rPr>
      </w:pPr>
      <w:r>
        <w:rPr>
          <w:rFonts w:eastAsiaTheme="minorHAnsi"/>
          <w:b/>
          <w:bCs/>
          <w:sz w:val="28"/>
          <w:szCs w:val="28"/>
          <w:lang w:eastAsia="en-US"/>
        </w:rPr>
        <w:t>2. Цели и задача муниципального жилищного контроля</w:t>
      </w:r>
    </w:p>
    <w:p w14:paraId="56EEE1D9" w14:textId="77777777" w:rsidR="00355340" w:rsidRDefault="00355340" w:rsidP="00355340">
      <w:pPr>
        <w:jc w:val="both"/>
        <w:rPr>
          <w:rFonts w:eastAsiaTheme="minorHAnsi"/>
          <w:sz w:val="28"/>
          <w:szCs w:val="28"/>
          <w:lang w:eastAsia="en-US"/>
        </w:rPr>
      </w:pPr>
    </w:p>
    <w:p w14:paraId="255B384C"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2.1. Целями муниципального жилищного контроля на территории </w:t>
      </w:r>
      <w:r>
        <w:rPr>
          <w:rFonts w:ascii="Times New Roman" w:eastAsiaTheme="minorHAnsi" w:hAnsi="Times New Roman" w:cs="Times New Roman"/>
          <w:kern w:val="2"/>
          <w:sz w:val="28"/>
          <w:szCs w:val="28"/>
          <w:lang w:eastAsia="en-US"/>
        </w:rPr>
        <w:t>Ильевского сельского поселения</w:t>
      </w:r>
      <w:r>
        <w:rPr>
          <w:rFonts w:ascii="Times New Roman" w:eastAsiaTheme="minorHAnsi" w:hAnsi="Times New Roman" w:cs="Times New Roman"/>
          <w:sz w:val="28"/>
          <w:szCs w:val="28"/>
          <w:lang w:eastAsia="en-US"/>
        </w:rPr>
        <w:t xml:space="preserve">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14:paraId="378B75C1"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2.2. Задачей муниципального жилищного контроля на территории </w:t>
      </w:r>
      <w:r>
        <w:rPr>
          <w:rFonts w:ascii="Times New Roman" w:eastAsiaTheme="minorHAnsi" w:hAnsi="Times New Roman" w:cs="Times New Roman"/>
          <w:kern w:val="2"/>
          <w:sz w:val="28"/>
          <w:szCs w:val="28"/>
          <w:lang w:eastAsia="en-US"/>
        </w:rPr>
        <w:t>Ильевского сельского поселения</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14:paraId="7C314527" w14:textId="77777777" w:rsidR="00355340" w:rsidRDefault="00355340" w:rsidP="00355340">
      <w:pPr>
        <w:pStyle w:val="ConsPlusNormal"/>
        <w:ind w:right="-285" w:firstLine="709"/>
        <w:jc w:val="both"/>
        <w:rPr>
          <w:rFonts w:ascii="Times New Roman" w:hAnsi="Times New Roman" w:cs="Times New Roman"/>
          <w:sz w:val="28"/>
          <w:szCs w:val="28"/>
        </w:rPr>
      </w:pPr>
    </w:p>
    <w:p w14:paraId="0936D36C"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3. Организация и осуществление муниципального жилищного</w:t>
      </w:r>
    </w:p>
    <w:p w14:paraId="1759793B" w14:textId="77777777" w:rsidR="00355340" w:rsidRDefault="00355340" w:rsidP="00355340">
      <w:pPr>
        <w:pStyle w:val="ConsPlusTitle"/>
        <w:ind w:right="-285" w:firstLine="709"/>
        <w:jc w:val="center"/>
      </w:pPr>
      <w:r>
        <w:rPr>
          <w:rFonts w:ascii="Times New Roman" w:hAnsi="Times New Roman" w:cs="Times New Roman"/>
          <w:sz w:val="28"/>
          <w:szCs w:val="28"/>
        </w:rPr>
        <w:t xml:space="preserve">контроля на территории </w:t>
      </w:r>
      <w:r>
        <w:rPr>
          <w:rFonts w:ascii="Times New Roman" w:hAnsi="Times New Roman" w:cs="Times New Roman"/>
          <w:kern w:val="2"/>
          <w:sz w:val="28"/>
          <w:szCs w:val="28"/>
        </w:rPr>
        <w:t>Ильевского сельского поселения</w:t>
      </w:r>
    </w:p>
    <w:p w14:paraId="5E8C793D" w14:textId="77777777" w:rsidR="00355340" w:rsidRDefault="00355340" w:rsidP="00355340">
      <w:pPr>
        <w:pStyle w:val="ConsPlusNormal"/>
        <w:ind w:right="-285" w:firstLine="709"/>
        <w:jc w:val="both"/>
        <w:rPr>
          <w:rFonts w:ascii="Times New Roman" w:hAnsi="Times New Roman" w:cs="Times New Roman"/>
          <w:sz w:val="28"/>
          <w:szCs w:val="28"/>
        </w:rPr>
      </w:pPr>
    </w:p>
    <w:p w14:paraId="4E140AD3"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3.1. Муниципальный жилищный контроль осуществляется путем проведения плановых и внеплановых проверок исполнения требований действующего законодательства Российской Федерации юридическими лицами, индивидуальными предпринимателями, по соблюдению обязательных требований, установленных в отношении муниципального жилищного фонда.</w:t>
      </w:r>
    </w:p>
    <w:p w14:paraId="71F02F8B" w14:textId="77777777" w:rsidR="00355340" w:rsidRDefault="00355340" w:rsidP="00355340">
      <w:pPr>
        <w:pStyle w:val="ConsPlusNormal"/>
        <w:ind w:right="-285" w:firstLine="709"/>
        <w:jc w:val="both"/>
      </w:pPr>
      <w:r>
        <w:rPr>
          <w:rFonts w:ascii="Times New Roman" w:hAnsi="Times New Roman" w:cs="Times New Roman"/>
          <w:sz w:val="28"/>
          <w:szCs w:val="28"/>
        </w:rPr>
        <w:t xml:space="preserve">Организация, порядок проведения и оформление результатов плановых и внеплановых проверок в отношении юридических лиц и индивидуальных предпринимателей регулируются </w:t>
      </w:r>
      <w:hyperlink r:id="rId14">
        <w:r>
          <w:rPr>
            <w:rStyle w:val="ListLabel3"/>
          </w:rPr>
          <w:t>статьей 20</w:t>
        </w:r>
      </w:hyperlink>
      <w:r>
        <w:rPr>
          <w:rFonts w:ascii="Times New Roman" w:hAnsi="Times New Roman" w:cs="Times New Roman"/>
          <w:sz w:val="28"/>
          <w:szCs w:val="28"/>
        </w:rPr>
        <w:t xml:space="preserve"> Жилищного кодекса Российской Федерации, Федеральным </w:t>
      </w:r>
      <w:hyperlink r:id="rId15">
        <w:r>
          <w:rPr>
            <w:rStyle w:val="ListLabel3"/>
          </w:rPr>
          <w:t>законом</w:t>
        </w:r>
      </w:hyperlink>
      <w:r>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color w:val="000000"/>
          <w:sz w:val="28"/>
          <w:szCs w:val="28"/>
        </w:rPr>
        <w:t>Законом Волгоградской области от 22.02.2013 № 19-ОД «О муниципальном жилищном контроле»</w:t>
      </w:r>
      <w:r>
        <w:rPr>
          <w:rFonts w:ascii="Times New Roman" w:hAnsi="Times New Roman" w:cs="Times New Roman"/>
          <w:sz w:val="28"/>
          <w:szCs w:val="28"/>
        </w:rPr>
        <w:t xml:space="preserve"> и административным </w:t>
      </w:r>
      <w:hyperlink r:id="rId16">
        <w:r>
          <w:rPr>
            <w:rStyle w:val="ListLabel3"/>
          </w:rPr>
          <w:t>регламентом</w:t>
        </w:r>
      </w:hyperlink>
      <w:r>
        <w:rPr>
          <w:rFonts w:ascii="Times New Roman" w:hAnsi="Times New Roman" w:cs="Times New Roman"/>
          <w:sz w:val="28"/>
          <w:szCs w:val="28"/>
        </w:rPr>
        <w:t xml:space="preserve"> по осуществлению муниципального жилищного контроля на территории </w:t>
      </w:r>
      <w:r>
        <w:rPr>
          <w:rFonts w:ascii="Times New Roman" w:hAnsi="Times New Roman" w:cs="Times New Roman"/>
          <w:kern w:val="2"/>
          <w:sz w:val="28"/>
          <w:szCs w:val="28"/>
        </w:rPr>
        <w:t>Ильевского сельского поселения</w:t>
      </w:r>
      <w:r>
        <w:rPr>
          <w:rFonts w:ascii="Times New Roman" w:hAnsi="Times New Roman" w:cs="Times New Roman"/>
          <w:sz w:val="28"/>
          <w:szCs w:val="28"/>
        </w:rPr>
        <w:t xml:space="preserve">, утвержденным постановлением администрации Ильевского сельского поселения </w:t>
      </w:r>
      <w:r>
        <w:rPr>
          <w:rFonts w:ascii="Times New Roman" w:hAnsi="Times New Roman" w:cs="Times New Roman"/>
          <w:color w:val="111111"/>
          <w:sz w:val="28"/>
          <w:szCs w:val="28"/>
        </w:rPr>
        <w:t xml:space="preserve">№ 104 от «14»  декабря 2017 г. «Об утверждении административного регламента исполнения муниципальной функции по осуществлению  муниципального жилищного  контроля на территории Ильевского сельского поселения» </w:t>
      </w:r>
      <w:r>
        <w:rPr>
          <w:rFonts w:ascii="Times New Roman" w:hAnsi="Times New Roman" w:cs="Times New Roman"/>
          <w:sz w:val="28"/>
          <w:szCs w:val="28"/>
        </w:rPr>
        <w:t xml:space="preserve"> (далее – административный регламент).</w:t>
      </w:r>
    </w:p>
    <w:p w14:paraId="265CE11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3.2. Муниципальный жилищный контроль в отношении граждан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w:t>
      </w:r>
    </w:p>
    <w:p w14:paraId="54349B27"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Основаниями для проведения внеплановой проверки соблюдения гражданами обязательных требований являются:</w:t>
      </w:r>
    </w:p>
    <w:p w14:paraId="013118EA"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rFonts w:ascii="Times New Roman" w:eastAsiaTheme="minorHAnsi" w:hAnsi="Times New Roman" w:cs="Times New Roman"/>
          <w:sz w:val="28"/>
          <w:szCs w:val="28"/>
          <w:lang w:eastAsia="en-US"/>
        </w:rPr>
        <w:lastRenderedPageBreak/>
        <w:t>местного самоуправления, из средств массовой информации о фактах нарушения гражданами обязательных требований;</w:t>
      </w:r>
    </w:p>
    <w:p w14:paraId="53957225"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истечение срока исполнения гражданином ранее выданного предписания об устранении выявленного нарушения обязательных требований.</w:t>
      </w:r>
    </w:p>
    <w:p w14:paraId="2748C492" w14:textId="77777777" w:rsidR="00355340" w:rsidRDefault="00355340" w:rsidP="00355340">
      <w:pPr>
        <w:pStyle w:val="ConsPlusTitle"/>
        <w:ind w:right="-285" w:firstLine="709"/>
        <w:jc w:val="center"/>
        <w:outlineLvl w:val="1"/>
        <w:rPr>
          <w:rFonts w:ascii="Times New Roman" w:hAnsi="Times New Roman" w:cs="Times New Roman"/>
          <w:sz w:val="28"/>
          <w:szCs w:val="28"/>
        </w:rPr>
      </w:pPr>
    </w:p>
    <w:p w14:paraId="2DA9CCCA"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4. Права, обязанности и ограничения при проведении проверки</w:t>
      </w:r>
    </w:p>
    <w:p w14:paraId="66221A40"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муниципальных жилищных инспекторов и должностных лиц,</w:t>
      </w:r>
    </w:p>
    <w:p w14:paraId="45560448"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проводящих проверку соблюдения требований жилищного</w:t>
      </w:r>
    </w:p>
    <w:p w14:paraId="0FEF21BD"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законодательства</w:t>
      </w:r>
    </w:p>
    <w:p w14:paraId="63EE127F" w14:textId="77777777" w:rsidR="00355340" w:rsidRDefault="00355340" w:rsidP="00355340">
      <w:pPr>
        <w:pStyle w:val="ConsPlusNormal"/>
        <w:ind w:right="-285" w:firstLine="709"/>
        <w:jc w:val="both"/>
        <w:rPr>
          <w:rFonts w:ascii="Times New Roman" w:hAnsi="Times New Roman" w:cs="Times New Roman"/>
          <w:sz w:val="28"/>
          <w:szCs w:val="28"/>
        </w:rPr>
      </w:pPr>
    </w:p>
    <w:p w14:paraId="3F486CE0"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4.1. Муниципальные жилищные инспекторы и должностные лица, проводящие проверку соблюдения требований жилищного законодательства, в порядке, установленном действующим законодательством Российской Федерации, имеют право:</w:t>
      </w:r>
    </w:p>
    <w:p w14:paraId="5885A5F0" w14:textId="77777777" w:rsidR="00355340" w:rsidRDefault="00355340" w:rsidP="00355340">
      <w:pPr>
        <w:pStyle w:val="ConsPlusNormal"/>
        <w:ind w:right="-285"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14:paraId="1A3BDCDA" w14:textId="77777777" w:rsidR="00355340" w:rsidRDefault="00355340" w:rsidP="00355340">
      <w:pPr>
        <w:pStyle w:val="ConsPlusNormal"/>
        <w:ind w:right="-285"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w:t>
      </w:r>
    </w:p>
    <w:p w14:paraId="059469EC" w14:textId="77777777" w:rsidR="00355340" w:rsidRDefault="00355340" w:rsidP="00355340">
      <w:pPr>
        <w:pStyle w:val="ConsPlusNormal"/>
        <w:ind w:right="-285" w:firstLine="709"/>
        <w:jc w:val="both"/>
      </w:pPr>
      <w:r>
        <w:rPr>
          <w:rFonts w:ascii="Times New Roman" w:eastAsiaTheme="minorHAnsi" w:hAnsi="Times New Roman" w:cs="Times New Roman"/>
          <w:bCs/>
          <w:sz w:val="28"/>
          <w:szCs w:val="28"/>
          <w:lang w:eastAsia="en-US"/>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w:t>
      </w:r>
      <w:hyperlink r:id="rId17">
        <w:r>
          <w:rPr>
            <w:rStyle w:val="ListLabel4"/>
          </w:rPr>
          <w:t>частью 2 статьи 91.18</w:t>
        </w:r>
      </w:hyperlink>
      <w:r>
        <w:rPr>
          <w:rFonts w:ascii="Times New Roman" w:eastAsiaTheme="minorHAnsi" w:hAnsi="Times New Roman" w:cs="Times New Roman"/>
          <w:bCs/>
          <w:sz w:val="28"/>
          <w:szCs w:val="28"/>
          <w:lang w:eastAsia="en-U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w:t>
      </w:r>
      <w:r>
        <w:rPr>
          <w:rFonts w:ascii="Times New Roman" w:eastAsiaTheme="minorHAnsi" w:hAnsi="Times New Roman" w:cs="Times New Roman"/>
          <w:bCs/>
          <w:sz w:val="28"/>
          <w:szCs w:val="28"/>
          <w:lang w:eastAsia="en-US"/>
        </w:rPr>
        <w:lastRenderedPageBreak/>
        <w:t xml:space="preserve">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r>
          <w:rPr>
            <w:rStyle w:val="ListLabel4"/>
          </w:rPr>
          <w:t>статьей 162</w:t>
        </w:r>
      </w:hyperlink>
      <w:r>
        <w:rPr>
          <w:rFonts w:ascii="Times New Roman" w:eastAsiaTheme="minorHAnsi" w:hAnsi="Times New Roman" w:cs="Times New Roman"/>
          <w:bCs/>
          <w:sz w:val="28"/>
          <w:szCs w:val="28"/>
          <w:lang w:eastAsia="en-U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r>
          <w:rPr>
            <w:rStyle w:val="ListLabel4"/>
          </w:rPr>
          <w:t>части 1 статьи 164</w:t>
        </w:r>
      </w:hyperlink>
      <w:r>
        <w:rPr>
          <w:rFonts w:ascii="Times New Roman" w:eastAsiaTheme="minorHAnsi" w:hAnsi="Times New Roman" w:cs="Times New Roman"/>
          <w:bCs/>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29B0243B" w14:textId="77777777" w:rsidR="00355340" w:rsidRDefault="00355340" w:rsidP="00355340">
      <w:pPr>
        <w:pStyle w:val="ConsPlusNormal"/>
        <w:ind w:right="-285"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56AA653" w14:textId="77777777" w:rsidR="00355340" w:rsidRDefault="00355340" w:rsidP="00355340">
      <w:pPr>
        <w:pStyle w:val="ConsPlusNormal"/>
        <w:ind w:right="-285"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477BB583" w14:textId="77777777" w:rsidR="00355340" w:rsidRDefault="00355340" w:rsidP="00355340">
      <w:pPr>
        <w:pStyle w:val="ConsPlusNormal"/>
        <w:ind w:right="-285"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FEF49FD"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4.2. Уполномоченный орган вправе обратиться в суд с заявлениями:</w:t>
      </w:r>
    </w:p>
    <w:p w14:paraId="49F66239"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0">
        <w:r>
          <w:rPr>
            <w:rStyle w:val="ListLabel5"/>
          </w:rPr>
          <w:t>кодекса</w:t>
        </w:r>
      </w:hyperlink>
      <w:r>
        <w:rPr>
          <w:rFonts w:ascii="Times New Roman" w:eastAsiaTheme="minorHAnsi" w:hAnsi="Times New Roman" w:cs="Times New Roman"/>
          <w:sz w:val="28"/>
          <w:szCs w:val="28"/>
          <w:lang w:eastAsia="en-US"/>
        </w:rPr>
        <w:t xml:space="preserve"> Российской Федерации;</w:t>
      </w:r>
    </w:p>
    <w:p w14:paraId="0C231388"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2) о ликвидации товарищества собственников жилья, жилищного, </w:t>
      </w:r>
      <w:r>
        <w:rPr>
          <w:rFonts w:ascii="Times New Roman" w:eastAsiaTheme="minorHAnsi" w:hAnsi="Times New Roman" w:cs="Times New Roman"/>
          <w:sz w:val="28"/>
          <w:szCs w:val="28"/>
          <w:lang w:eastAsia="en-US"/>
        </w:rPr>
        <w:lastRenderedPageBreak/>
        <w:t xml:space="preserve">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1">
        <w:r>
          <w:rPr>
            <w:rStyle w:val="ListLabel5"/>
          </w:rPr>
          <w:t>кодекса</w:t>
        </w:r>
      </w:hyperlink>
      <w:r>
        <w:rPr>
          <w:rFonts w:ascii="Times New Roman" w:eastAsiaTheme="minorHAnsi" w:hAnsi="Times New Roman" w:cs="Times New Roman"/>
          <w:sz w:val="28"/>
          <w:szCs w:val="28"/>
          <w:lang w:eastAsia="en-US"/>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8B0EE52"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2">
        <w:r>
          <w:rPr>
            <w:rStyle w:val="ListLabel5"/>
          </w:rPr>
          <w:t>кодекса</w:t>
        </w:r>
      </w:hyperlink>
      <w:r>
        <w:rPr>
          <w:rFonts w:ascii="Times New Roman" w:eastAsiaTheme="minorHAnsi" w:hAnsi="Times New Roman" w:cs="Times New Roman"/>
          <w:sz w:val="28"/>
          <w:szCs w:val="28"/>
          <w:lang w:eastAsia="en-US"/>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6B3962E"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2954D1B" w14:textId="77777777" w:rsidR="00355340" w:rsidRDefault="00355340" w:rsidP="00355340">
      <w:pPr>
        <w:pStyle w:val="ConsPlusNormal"/>
        <w:ind w:right="-285" w:firstLine="709"/>
        <w:jc w:val="both"/>
      </w:pPr>
      <w:r>
        <w:rPr>
          <w:rFonts w:ascii="Times New Roman" w:eastAsiaTheme="minorHAnsi" w:hAnsi="Times New Roman" w:cs="Times New Roman"/>
          <w:sz w:val="28"/>
          <w:szCs w:val="28"/>
          <w:lang w:eastAsia="en-U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3">
        <w:r>
          <w:rPr>
            <w:rStyle w:val="ListLabel5"/>
          </w:rPr>
          <w:t>кодексом</w:t>
        </w:r>
      </w:hyperlink>
      <w:r>
        <w:rPr>
          <w:rFonts w:ascii="Times New Roman" w:eastAsiaTheme="minorHAnsi" w:hAnsi="Times New Roman" w:cs="Times New Roman"/>
          <w:sz w:val="28"/>
          <w:szCs w:val="28"/>
          <w:lang w:eastAsia="en-US"/>
        </w:rPr>
        <w:t xml:space="preserve"> Российской Федерации.</w:t>
      </w:r>
    </w:p>
    <w:p w14:paraId="14BC0251" w14:textId="77777777" w:rsidR="00355340" w:rsidRDefault="00355340" w:rsidP="00355340">
      <w:pPr>
        <w:pStyle w:val="ConsPlusNormal"/>
        <w:ind w:right="-285" w:firstLine="709"/>
        <w:jc w:val="both"/>
      </w:pPr>
      <w:r>
        <w:rPr>
          <w:rFonts w:ascii="Times New Roman" w:hAnsi="Times New Roman" w:cs="Times New Roman"/>
          <w:sz w:val="28"/>
          <w:szCs w:val="28"/>
        </w:rPr>
        <w:t>4.3. Муниципальные жилищные инспекторы, должностные лица уполномоченного органа, осуществляющие муниципальный жилищный контроль на территории Ильевского сельского поселения, при проведении проверки обязаны:</w:t>
      </w:r>
    </w:p>
    <w:p w14:paraId="0BB19A6C"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Волгограда;</w:t>
      </w:r>
    </w:p>
    <w:p w14:paraId="377DCF2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соблюдать действующее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7081655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распоряжения руководителя уполномоченного органа о проведении проверки в соответствии с ее назначением;</w:t>
      </w:r>
    </w:p>
    <w:p w14:paraId="2F1A51DD" w14:textId="77777777" w:rsidR="00355340" w:rsidRDefault="00355340" w:rsidP="00355340">
      <w:pPr>
        <w:pStyle w:val="ConsPlusNormal"/>
        <w:ind w:right="-285" w:firstLine="709"/>
        <w:jc w:val="both"/>
      </w:pPr>
      <w:r>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w:t>
      </w:r>
      <w:r>
        <w:rPr>
          <w:rFonts w:ascii="Times New Roman" w:hAnsi="Times New Roman" w:cs="Times New Roman"/>
          <w:sz w:val="28"/>
          <w:szCs w:val="28"/>
        </w:rPr>
        <w:lastRenderedPageBreak/>
        <w:t xml:space="preserve">распоряжения руководителя уполномоченного органа о проведении проверки и в случае, предусмотренном </w:t>
      </w:r>
      <w:hyperlink r:id="rId24">
        <w:r>
          <w:rPr>
            <w:rStyle w:val="ListLabel3"/>
          </w:rPr>
          <w:t>частью 5 статьи 10</w:t>
        </w:r>
      </w:hyperlink>
      <w:r>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1FC3643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при  проведении  плановых  проверок юридических лиц, индивидуальных предпринимателей  должностные лица органа муниципального жилищного контроля обязаны использовать проверочные листы (списки контрольных вопросов), </w:t>
      </w:r>
      <w:r>
        <w:rPr>
          <w:rFonts w:ascii="Times New Roman" w:eastAsiaTheme="minorHAnsi" w:hAnsi="Times New Roman" w:cs="Times New Roman"/>
          <w:sz w:val="28"/>
          <w:szCs w:val="28"/>
          <w:lang w:eastAsia="en-US"/>
        </w:rPr>
        <w:t>разрабатываемые и утверждаемые органом муниципального жилищного контроля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требований, установленных муниципальными правовыми актами, составляющих предмет проверки;</w:t>
      </w:r>
    </w:p>
    <w:p w14:paraId="25E8CFD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проведении проверки и давать разъяснения по вопросам, относящимся к предмету проверки;</w:t>
      </w:r>
    </w:p>
    <w:p w14:paraId="6F7A9C4F"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14:paraId="4DCB72C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10FFA566" w14:textId="77777777" w:rsidR="00355340" w:rsidRDefault="00355340" w:rsidP="00355340">
      <w:pPr>
        <w:pStyle w:val="ConsPlusNormal"/>
        <w:ind w:right="-285" w:firstLine="709"/>
        <w:jc w:val="both"/>
        <w:rPr>
          <w:rFonts w:ascii="Times New Roman" w:eastAsia="Batang" w:hAnsi="Times New Roman" w:cs="Times New Roman"/>
          <w:color w:val="000000"/>
          <w:sz w:val="28"/>
          <w:szCs w:val="28"/>
        </w:rPr>
      </w:pPr>
      <w:r>
        <w:rPr>
          <w:rFonts w:ascii="Times New Roman" w:hAnsi="Times New Roman" w:cs="Times New Roman"/>
          <w:color w:val="000000"/>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Pr>
          <w:rFonts w:ascii="Times New Roman" w:eastAsia="Batang" w:hAnsi="Times New Roman" w:cs="Times New Roman"/>
          <w:color w:val="000000"/>
          <w:sz w:val="28"/>
          <w:szCs w:val="28"/>
        </w:rPr>
        <w:t>полученными в рамках межведомственного информационного взаимодействия;</w:t>
      </w:r>
    </w:p>
    <w:p w14:paraId="3A78F0C1" w14:textId="77777777" w:rsidR="00355340" w:rsidRDefault="00355340" w:rsidP="00355340">
      <w:pPr>
        <w:pStyle w:val="ConsPlusNormal"/>
        <w:ind w:right="-285" w:firstLine="709"/>
        <w:jc w:val="both"/>
        <w:rPr>
          <w:rFonts w:ascii="Times New Roman" w:eastAsia="Batang" w:hAnsi="Times New Roman" w:cs="Times New Roman"/>
          <w:color w:val="000000"/>
          <w:sz w:val="28"/>
          <w:szCs w:val="28"/>
        </w:rPr>
      </w:pPr>
      <w:r>
        <w:rPr>
          <w:rFonts w:ascii="Times New Roman" w:eastAsia="Batang" w:hAnsi="Times New Roman" w:cs="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CB8E684"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14:paraId="6C703DF4"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соблюдать установленные сроки проведения проверки;</w:t>
      </w:r>
    </w:p>
    <w:p w14:paraId="290597F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14:paraId="56A41FA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в соответствии с которым проводится проверка;</w:t>
      </w:r>
    </w:p>
    <w:p w14:paraId="715FD8C1"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050B6B10"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4.4. </w:t>
      </w:r>
      <w:r>
        <w:rPr>
          <w:rFonts w:ascii="Times New Roman" w:eastAsiaTheme="minorHAnsi" w:hAnsi="Times New Roman" w:cs="Times New Roman"/>
          <w:sz w:val="28"/>
          <w:szCs w:val="28"/>
          <w:lang w:eastAsia="en-US"/>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14:paraId="2216FD89"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67093780"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7A31552"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14:paraId="7675D33C" w14:textId="77777777" w:rsidR="00355340" w:rsidRDefault="00355340" w:rsidP="00355340">
      <w:pPr>
        <w:pStyle w:val="ConsPlusNormal"/>
        <w:ind w:right="-285"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2135ACF2"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14:paraId="2338750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4.6. При проведении проверки муниципальные жилищные инспекторы, должностные лица, проводящие проверку, не вправе:</w:t>
      </w:r>
    </w:p>
    <w:p w14:paraId="47EED228" w14:textId="77777777" w:rsidR="00355340" w:rsidRDefault="00355340" w:rsidP="00355340">
      <w:pPr>
        <w:pStyle w:val="ConsPlusNormal"/>
        <w:ind w:right="-285" w:firstLine="709"/>
        <w:jc w:val="both"/>
      </w:pPr>
      <w:r>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Ильевского сельского поселения, если такие требования не относятся к полномочиям уполномоченного органа, от имени которого действуют муниципальные жилищные инспекторы, проводящие проверку;</w:t>
      </w:r>
    </w:p>
    <w:p w14:paraId="300113FC" w14:textId="77777777" w:rsidR="00355340" w:rsidRDefault="00355340" w:rsidP="00355340">
      <w:pPr>
        <w:pStyle w:val="ConsPlusNormal"/>
        <w:ind w:right="-285" w:firstLine="709"/>
        <w:jc w:val="both"/>
      </w:pPr>
      <w:r>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r>
          <w:rPr>
            <w:rStyle w:val="ListLabel3"/>
          </w:rPr>
          <w:t>подпунктом б части 2 статьи 10</w:t>
        </w:r>
      </w:hyperlink>
      <w:r>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688104"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282A4175"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14:paraId="781DF885"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превышать установленные сроки проведения проверки;</w:t>
      </w:r>
    </w:p>
    <w:p w14:paraId="30D41069"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проверки;</w:t>
      </w:r>
    </w:p>
    <w:p w14:paraId="52865CF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действующему законодательству Российской Федерации;</w:t>
      </w:r>
    </w:p>
    <w:p w14:paraId="07AA55B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Волгограда, не опубликованными в установленном действующим законодательством Российской Федерации порядке;</w:t>
      </w:r>
    </w:p>
    <w:p w14:paraId="2CA808DB"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таких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w:t>
      </w:r>
      <w:r>
        <w:rPr>
          <w:rFonts w:ascii="Times New Roman" w:hAnsi="Times New Roman" w:cs="Times New Roman"/>
          <w:sz w:val="28"/>
          <w:szCs w:val="28"/>
        </w:rPr>
        <w:lastRenderedPageBreak/>
        <w:t>измерений;</w:t>
      </w:r>
    </w:p>
    <w:p w14:paraId="45688131"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5310127" w14:textId="77777777" w:rsidR="00355340" w:rsidRDefault="00355340" w:rsidP="00355340">
      <w:pPr>
        <w:pStyle w:val="ConsPlusTitle"/>
        <w:ind w:right="-285" w:firstLine="709"/>
        <w:jc w:val="center"/>
        <w:outlineLvl w:val="1"/>
        <w:rPr>
          <w:rFonts w:ascii="Times New Roman" w:hAnsi="Times New Roman" w:cs="Times New Roman"/>
          <w:sz w:val="28"/>
          <w:szCs w:val="28"/>
        </w:rPr>
      </w:pPr>
    </w:p>
    <w:p w14:paraId="54061287"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5. Права, обязанности и ответственность юридических лиц,</w:t>
      </w:r>
    </w:p>
    <w:p w14:paraId="0801AB53"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 физических лиц</w:t>
      </w:r>
    </w:p>
    <w:p w14:paraId="4316404E"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при проведении проверки</w:t>
      </w:r>
    </w:p>
    <w:p w14:paraId="47ADD02B" w14:textId="77777777" w:rsidR="00355340" w:rsidRDefault="00355340" w:rsidP="00355340">
      <w:pPr>
        <w:pStyle w:val="ConsPlusNormal"/>
        <w:ind w:right="-285" w:firstLine="709"/>
        <w:jc w:val="both"/>
        <w:rPr>
          <w:rFonts w:ascii="Times New Roman" w:hAnsi="Times New Roman" w:cs="Times New Roman"/>
          <w:sz w:val="28"/>
          <w:szCs w:val="28"/>
        </w:rPr>
      </w:pPr>
    </w:p>
    <w:p w14:paraId="7217E7AC"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5.1. Юридические лица, индивидуальные предприниматели, граждане или их представители при проведении проверки имеют право:</w:t>
      </w:r>
    </w:p>
    <w:p w14:paraId="1A1F9A76"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14:paraId="497566C6" w14:textId="77777777" w:rsidR="00355340" w:rsidRDefault="00355340" w:rsidP="00355340">
      <w:pPr>
        <w:pStyle w:val="ConsPlusNormal"/>
        <w:ind w:right="-285" w:firstLine="709"/>
        <w:jc w:val="both"/>
      </w:pPr>
      <w:r>
        <w:rPr>
          <w:rFonts w:ascii="Times New Roman" w:hAnsi="Times New Roman" w:cs="Times New Roman"/>
          <w:sz w:val="28"/>
          <w:szCs w:val="28"/>
        </w:rPr>
        <w:t xml:space="preserve">получать от уполномоченного органа информацию, которая относится к предмету проверки и предоставление которой предусмотрено Федеральным </w:t>
      </w:r>
      <w:hyperlink r:id="rId26">
        <w:r>
          <w:rPr>
            <w:rStyle w:val="ListLabel3"/>
          </w:rPr>
          <w:t>законом</w:t>
        </w:r>
      </w:hyperlink>
      <w:r>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F4A5D4"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F8A7F12"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3F39B333"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239C8751"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действующим законодательством Российской Федерации;</w:t>
      </w:r>
    </w:p>
    <w:p w14:paraId="46FFF575"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14:paraId="64786AD5"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на возмещение в соответствии с гражданским законодательством вреда, причиненного при осуществлении муниципального контроля вследствие действий (бездействия) муниципальных жилищных инспекторов, должностных лиц, проводивших проверку, признанных в установленном действующим законодательством Российской Федерации порядке неправомерными.</w:t>
      </w:r>
    </w:p>
    <w:p w14:paraId="7AA76BB4"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5.2. Юридические лица, индивидуальные предприниматели, граждане обязаны обеспечить муниципальным жилищным инспекторам, должностным лицам, проводящим проверку, доступ к общему имуществу собственников помещений в многоквартирном доме для проведения проверки.</w:t>
      </w:r>
    </w:p>
    <w:p w14:paraId="03DBE20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их уполномоченные представители обязаны предоставить муниципальным жилищным инспекторам,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должностных лиц, экспертов, представителей экспертных организаций,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257B40AC"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5.3.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Волгограда.</w:t>
      </w:r>
    </w:p>
    <w:p w14:paraId="046CD251" w14:textId="77777777" w:rsidR="00355340" w:rsidRDefault="00355340" w:rsidP="00355340">
      <w:pPr>
        <w:pStyle w:val="ConsPlusNormal"/>
        <w:ind w:right="-285" w:firstLine="709"/>
        <w:jc w:val="both"/>
      </w:pPr>
      <w:r>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w:t>
      </w:r>
      <w:hyperlink r:id="rId27">
        <w:r>
          <w:rPr>
            <w:rStyle w:val="ListLabel3"/>
          </w:rPr>
          <w:t>закона</w:t>
        </w:r>
      </w:hyperlink>
      <w:r>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Волгограда, несут ответственность в соответствии с действующим законодательством Российской Федерации.</w:t>
      </w:r>
    </w:p>
    <w:p w14:paraId="5DCD1A02" w14:textId="77777777" w:rsidR="00355340" w:rsidRDefault="00355340" w:rsidP="00355340">
      <w:pPr>
        <w:pStyle w:val="ConsPlusNormal"/>
        <w:ind w:right="-285" w:firstLine="709"/>
        <w:jc w:val="both"/>
        <w:rPr>
          <w:rFonts w:ascii="Times New Roman" w:hAnsi="Times New Roman" w:cs="Times New Roman"/>
          <w:sz w:val="28"/>
          <w:szCs w:val="28"/>
        </w:rPr>
      </w:pPr>
    </w:p>
    <w:p w14:paraId="206B9B7D"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6. Ответственность муниципальных жилищных инспекторов</w:t>
      </w:r>
    </w:p>
    <w:p w14:paraId="5B38DF4D"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и должностных лиц, проводящих проверку</w:t>
      </w:r>
    </w:p>
    <w:p w14:paraId="2FDB8575" w14:textId="77777777" w:rsidR="00355340" w:rsidRDefault="00355340" w:rsidP="00355340">
      <w:pPr>
        <w:pStyle w:val="ConsPlusNormal"/>
        <w:ind w:right="-285" w:firstLine="709"/>
        <w:jc w:val="both"/>
        <w:rPr>
          <w:rFonts w:ascii="Times New Roman" w:hAnsi="Times New Roman" w:cs="Times New Roman"/>
          <w:sz w:val="28"/>
          <w:szCs w:val="28"/>
        </w:rPr>
      </w:pPr>
    </w:p>
    <w:p w14:paraId="139BB658"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6.1. Уполномоченный орган, муниципальные жилищные инспекторы и должностные лица,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14:paraId="57AF0377"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lastRenderedPageBreak/>
        <w:t>6.2. Уполномоченный орган осуществляет контроль исполнения муниципальными жилищными инспекторами или должностными лицами, проводившими проверку, служебных обязанностей, ведет учет случаев ненадлежащего исполнения муниципальными жилищными инспекторами и должностными лицами,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14:paraId="7024E097"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6.3. О мерах, принятых в отношении виновных в нарушении действующего законодательства Российской Федерации муниципальных жилищных инспекторов, должностных лиц, проводивших проверку,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14:paraId="51C9046E" w14:textId="77777777" w:rsidR="00355340" w:rsidRDefault="00355340" w:rsidP="00355340">
      <w:pPr>
        <w:pStyle w:val="ConsPlusNormal"/>
        <w:ind w:right="-285" w:firstLine="709"/>
        <w:jc w:val="both"/>
        <w:rPr>
          <w:rFonts w:ascii="Times New Roman" w:hAnsi="Times New Roman" w:cs="Times New Roman"/>
          <w:sz w:val="28"/>
          <w:szCs w:val="28"/>
        </w:rPr>
      </w:pPr>
    </w:p>
    <w:p w14:paraId="27BBC84E"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7. Ведение учета проверок и порядок информирования</w:t>
      </w:r>
    </w:p>
    <w:p w14:paraId="6A0011BB" w14:textId="77777777" w:rsidR="00355340" w:rsidRDefault="00355340" w:rsidP="00355340">
      <w:pPr>
        <w:pStyle w:val="ConsPlusTitle"/>
        <w:ind w:right="-285" w:firstLine="709"/>
        <w:jc w:val="center"/>
        <w:rPr>
          <w:rFonts w:ascii="Times New Roman" w:hAnsi="Times New Roman" w:cs="Times New Roman"/>
          <w:sz w:val="28"/>
          <w:szCs w:val="28"/>
        </w:rPr>
      </w:pPr>
      <w:r>
        <w:rPr>
          <w:rFonts w:ascii="Times New Roman" w:hAnsi="Times New Roman" w:cs="Times New Roman"/>
          <w:sz w:val="28"/>
          <w:szCs w:val="28"/>
        </w:rPr>
        <w:t>о результатах проводимых проверок</w:t>
      </w:r>
    </w:p>
    <w:p w14:paraId="1FB51205" w14:textId="77777777" w:rsidR="00355340" w:rsidRDefault="00355340" w:rsidP="00355340">
      <w:pPr>
        <w:pStyle w:val="ConsPlusNormal"/>
        <w:ind w:right="-285" w:firstLine="709"/>
        <w:jc w:val="both"/>
        <w:rPr>
          <w:rFonts w:ascii="Times New Roman" w:hAnsi="Times New Roman" w:cs="Times New Roman"/>
          <w:sz w:val="28"/>
          <w:szCs w:val="28"/>
        </w:rPr>
      </w:pPr>
    </w:p>
    <w:p w14:paraId="0081108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Учет проверок, проводимых уполномоченным органом, а также их результатов ведется с использованием единого реестра проверок в соответствии с правилами, установленными Правительством Российской Федерации.</w:t>
      </w:r>
    </w:p>
    <w:p w14:paraId="7264B6A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представляет в орган регионального государственного жилищного надзора информацию:</w:t>
      </w:r>
    </w:p>
    <w:p w14:paraId="1CC119AA"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 результатах проводимых проверок;</w:t>
      </w:r>
    </w:p>
    <w:p w14:paraId="370255B7"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 муниципальном жилищном фонде;</w:t>
      </w:r>
    </w:p>
    <w:p w14:paraId="6F9F27D7" w14:textId="77777777" w:rsidR="00355340" w:rsidRDefault="00355340" w:rsidP="00355340">
      <w:pPr>
        <w:pStyle w:val="ConsPlusNormal"/>
        <w:ind w:right="-285" w:firstLine="709"/>
        <w:jc w:val="both"/>
      </w:pPr>
      <w:r>
        <w:rPr>
          <w:rFonts w:ascii="Times New Roman" w:hAnsi="Times New Roman" w:cs="Times New Roman"/>
          <w:sz w:val="28"/>
          <w:szCs w:val="28"/>
        </w:rPr>
        <w:t xml:space="preserve">об исковых заявлениях, направленных в суд органом муниципального жилищного контроля в соответствии с </w:t>
      </w:r>
      <w:hyperlink r:id="rId28">
        <w:r>
          <w:rPr>
            <w:rStyle w:val="ListLabel3"/>
          </w:rPr>
          <w:t>частью 3 статьи 4</w:t>
        </w:r>
      </w:hyperlink>
      <w:r>
        <w:rPr>
          <w:rFonts w:ascii="Times New Roman" w:hAnsi="Times New Roman" w:cs="Times New Roman"/>
          <w:sz w:val="28"/>
          <w:szCs w:val="28"/>
        </w:rPr>
        <w:t xml:space="preserve"> Закона Волгоградской области от 22 февраля 2013 г. № 19-ОД «О муниципальном жилищном контроле»;</w:t>
      </w:r>
    </w:p>
    <w:p w14:paraId="47C8658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14:paraId="6DECDB90"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о советах многоквартирных домов, созданных в многоквартирных домах, расположенных на территории Волгограда, при наличии такой информации.</w:t>
      </w:r>
    </w:p>
    <w:p w14:paraId="32B0217E" w14:textId="77777777" w:rsidR="00355340" w:rsidRDefault="00355340" w:rsidP="00355340">
      <w:pPr>
        <w:pStyle w:val="ConsPlusNormal"/>
        <w:ind w:right="-285" w:firstLine="709"/>
        <w:jc w:val="both"/>
        <w:rPr>
          <w:rFonts w:ascii="Times New Roman" w:hAnsi="Times New Roman" w:cs="Times New Roman"/>
          <w:sz w:val="28"/>
          <w:szCs w:val="28"/>
        </w:rPr>
      </w:pPr>
      <w:r>
        <w:rPr>
          <w:rFonts w:ascii="Times New Roman" w:hAnsi="Times New Roman" w:cs="Times New Roman"/>
          <w:sz w:val="28"/>
          <w:szCs w:val="28"/>
        </w:rPr>
        <w:t>Форма и порядок представления указанной информации устанавливаются органом регионального государственного жилищного надзора.</w:t>
      </w:r>
    </w:p>
    <w:p w14:paraId="2A01B41E" w14:textId="77777777" w:rsidR="00355340" w:rsidRDefault="00355340" w:rsidP="00355340">
      <w:pPr>
        <w:pStyle w:val="ConsPlusNormal"/>
        <w:ind w:right="-285" w:firstLine="709"/>
        <w:jc w:val="both"/>
        <w:rPr>
          <w:rFonts w:ascii="Times New Roman" w:hAnsi="Times New Roman" w:cs="Times New Roman"/>
          <w:sz w:val="28"/>
          <w:szCs w:val="28"/>
        </w:rPr>
      </w:pPr>
    </w:p>
    <w:p w14:paraId="1E67B878" w14:textId="77777777" w:rsidR="00355340" w:rsidRDefault="00355340" w:rsidP="00355340">
      <w:pPr>
        <w:pStyle w:val="ConsPlusTitle"/>
        <w:ind w:right="-285" w:firstLine="709"/>
        <w:jc w:val="center"/>
        <w:outlineLvl w:val="1"/>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14:paraId="0C1C97B5" w14:textId="77777777" w:rsidR="00355340" w:rsidRDefault="00355340" w:rsidP="00355340">
      <w:pPr>
        <w:pStyle w:val="ConsPlusNormal"/>
        <w:ind w:right="-285" w:firstLine="709"/>
        <w:jc w:val="both"/>
        <w:rPr>
          <w:rFonts w:ascii="Times New Roman" w:hAnsi="Times New Roman" w:cs="Times New Roman"/>
          <w:sz w:val="28"/>
          <w:szCs w:val="28"/>
        </w:rPr>
      </w:pPr>
    </w:p>
    <w:p w14:paraId="3FF4B280" w14:textId="77777777" w:rsidR="00355340" w:rsidRDefault="00355340" w:rsidP="00355340">
      <w:pPr>
        <w:pStyle w:val="ConsPlusNormal"/>
        <w:ind w:right="-285" w:firstLine="709"/>
        <w:jc w:val="both"/>
      </w:pPr>
      <w:r>
        <w:rPr>
          <w:rFonts w:ascii="Times New Roman" w:hAnsi="Times New Roman" w:cs="Times New Roman"/>
          <w:sz w:val="28"/>
          <w:szCs w:val="28"/>
        </w:rPr>
        <w:t>Изменения в настоящее Положение вносятся постановлением администрации Ильевского сельского поселения</w:t>
      </w:r>
      <w:r w:rsidRPr="00AF4ED2">
        <w:rPr>
          <w:rFonts w:ascii="Times New Roman" w:hAnsi="Times New Roman" w:cs="Times New Roman"/>
          <w:sz w:val="28"/>
          <w:szCs w:val="28"/>
        </w:rPr>
        <w:t xml:space="preserve">. </w:t>
      </w:r>
    </w:p>
    <w:p w14:paraId="2970B7BC" w14:textId="77777777" w:rsidR="00355340" w:rsidRDefault="00355340" w:rsidP="00355340">
      <w:pPr>
        <w:pStyle w:val="ConsPlusNormal"/>
        <w:jc w:val="both"/>
      </w:pPr>
    </w:p>
    <w:p w14:paraId="2380C88B" w14:textId="77777777" w:rsidR="00B575FF" w:rsidRDefault="00B575FF"/>
    <w:sectPr w:rsidR="00B575FF">
      <w:headerReference w:type="default" r:id="rId29"/>
      <w:pgSz w:w="11906" w:h="16838"/>
      <w:pgMar w:top="1134" w:right="850" w:bottom="851" w:left="1560" w:header="708"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210997"/>
      <w:docPartObj>
        <w:docPartGallery w:val="Page Numbers (Top of Page)"/>
        <w:docPartUnique/>
      </w:docPartObj>
    </w:sdtPr>
    <w:sdtEndPr/>
    <w:sdtContent>
      <w:p w14:paraId="64457BF7" w14:textId="77777777" w:rsidR="00FC0144" w:rsidRDefault="00355340">
        <w:pPr>
          <w:pStyle w:val="a3"/>
          <w:jc w:val="center"/>
        </w:pPr>
        <w:r>
          <w:fldChar w:fldCharType="begin"/>
        </w:r>
        <w:r>
          <w:instrText>PAGE</w:instrText>
        </w:r>
        <w:r>
          <w:fldChar w:fldCharType="separate"/>
        </w:r>
        <w:r>
          <w:rPr>
            <w:noProof/>
          </w:rPr>
          <w:t>14</w:t>
        </w:r>
        <w:r>
          <w:fldChar w:fldCharType="end"/>
        </w:r>
      </w:p>
    </w:sdtContent>
  </w:sdt>
  <w:p w14:paraId="58B1964F" w14:textId="77777777" w:rsidR="00FC0144" w:rsidRDefault="003553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2B"/>
    <w:rsid w:val="00355340"/>
    <w:rsid w:val="009A212B"/>
    <w:rsid w:val="00B5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E9F2F-DD03-4EC9-BD25-D348FEC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qFormat/>
    <w:rsid w:val="00355340"/>
    <w:rPr>
      <w:rFonts w:ascii="Times New Roman" w:hAnsi="Times New Roman" w:cs="Times New Roman"/>
      <w:color w:val="0000FF"/>
      <w:sz w:val="28"/>
      <w:szCs w:val="28"/>
    </w:rPr>
  </w:style>
  <w:style w:type="character" w:customStyle="1" w:styleId="ListLabel4">
    <w:name w:val="ListLabel 4"/>
    <w:qFormat/>
    <w:rsid w:val="00355340"/>
    <w:rPr>
      <w:rFonts w:ascii="Times New Roman" w:eastAsiaTheme="minorHAnsi" w:hAnsi="Times New Roman" w:cs="Times New Roman"/>
      <w:bCs/>
      <w:color w:val="0000FF"/>
      <w:sz w:val="28"/>
      <w:szCs w:val="28"/>
      <w:lang w:eastAsia="en-US"/>
    </w:rPr>
  </w:style>
  <w:style w:type="character" w:customStyle="1" w:styleId="ListLabel5">
    <w:name w:val="ListLabel 5"/>
    <w:qFormat/>
    <w:rsid w:val="00355340"/>
    <w:rPr>
      <w:rFonts w:ascii="Times New Roman" w:eastAsiaTheme="minorHAnsi" w:hAnsi="Times New Roman" w:cs="Times New Roman"/>
      <w:color w:val="0000FF"/>
      <w:sz w:val="28"/>
      <w:szCs w:val="28"/>
      <w:lang w:eastAsia="en-US"/>
    </w:rPr>
  </w:style>
  <w:style w:type="paragraph" w:customStyle="1" w:styleId="ConsPlusNormal">
    <w:name w:val="ConsPlusNormal"/>
    <w:qFormat/>
    <w:rsid w:val="00355340"/>
    <w:pPr>
      <w:widowControl w:val="0"/>
      <w:spacing w:after="0" w:line="240" w:lineRule="auto"/>
    </w:pPr>
    <w:rPr>
      <w:rFonts w:eastAsia="Times New Roman" w:cs="Calibri"/>
      <w:sz w:val="24"/>
      <w:szCs w:val="20"/>
      <w:lang w:eastAsia="ru-RU"/>
    </w:rPr>
  </w:style>
  <w:style w:type="paragraph" w:customStyle="1" w:styleId="ConsPlusTitle">
    <w:name w:val="ConsPlusTitle"/>
    <w:qFormat/>
    <w:rsid w:val="00355340"/>
    <w:pPr>
      <w:widowControl w:val="0"/>
      <w:spacing w:after="0" w:line="240" w:lineRule="auto"/>
    </w:pPr>
    <w:rPr>
      <w:rFonts w:eastAsia="Times New Roman" w:cs="Calibri"/>
      <w:b/>
      <w:sz w:val="24"/>
      <w:szCs w:val="20"/>
      <w:lang w:eastAsia="ru-RU"/>
    </w:rPr>
  </w:style>
  <w:style w:type="paragraph" w:styleId="a3">
    <w:name w:val="header"/>
    <w:basedOn w:val="a"/>
    <w:link w:val="a4"/>
    <w:uiPriority w:val="99"/>
    <w:unhideWhenUsed/>
    <w:rsid w:val="00355340"/>
    <w:pPr>
      <w:tabs>
        <w:tab w:val="center" w:pos="4677"/>
        <w:tab w:val="right" w:pos="9355"/>
      </w:tabs>
    </w:pPr>
  </w:style>
  <w:style w:type="character" w:customStyle="1" w:styleId="a4">
    <w:name w:val="Верхний колонтитул Знак"/>
    <w:basedOn w:val="a0"/>
    <w:link w:val="a3"/>
    <w:uiPriority w:val="99"/>
    <w:rsid w:val="003553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6164CD1C2AC05450150E40AF3FFBFAA6D46897029951C761568F2E90E13B168A26B164C7DAFB2E5DFBE2B7FPDhAK" TargetMode="External"/><Relationship Id="rId13" Type="http://schemas.openxmlformats.org/officeDocument/2006/relationships/hyperlink" Target="consultantplus://offline/ref=FAA6164CD1C2AC05450150E40AF3FFBFAD6A41867224C8167E4C64F0EE014CB47DB3331B4D62B0B2FAC3BC2AP7h7K" TargetMode="External"/><Relationship Id="rId18" Type="http://schemas.openxmlformats.org/officeDocument/2006/relationships/hyperlink" Target="consultantplus://offline/ref=DB50D3257BC2FDAB801B414F55DF3D20DF6F3BCE09DBDB4877FB3D8505F9A829E44F59E4DBB4C4B732650F2C0D87E5CBA5E24D88158A26F8S2G6L" TargetMode="External"/><Relationship Id="rId26" Type="http://schemas.openxmlformats.org/officeDocument/2006/relationships/hyperlink" Target="consultantplus://offline/ref=FAA6164CD1C2AC05450150E40AF3FFBFAA6D46897029951C761568F2E90E13B168A26B164C7DAFB2E5DFBE2B7FPDhAK" TargetMode="External"/><Relationship Id="rId3" Type="http://schemas.openxmlformats.org/officeDocument/2006/relationships/webSettings" Target="webSettings.xml"/><Relationship Id="rId21" Type="http://schemas.openxmlformats.org/officeDocument/2006/relationships/hyperlink" Target="consultantplus://offline/ref=B8719D8141737F41C4469331253ED8A88F92CF2738DCE10A6FFCBC37438F80B294D5A6786B2BFE32DF6C09D4C3F3J1L" TargetMode="External"/><Relationship Id="rId7" Type="http://schemas.openxmlformats.org/officeDocument/2006/relationships/hyperlink" Target="consultantplus://offline/ref=FAA6164CD1C2AC05450150E40AF3FFBFAA6D46837728951C761568F2E90E13B168A26B164C7DAFB2E5DFBE2B7FPDhAK" TargetMode="External"/><Relationship Id="rId12" Type="http://schemas.openxmlformats.org/officeDocument/2006/relationships/hyperlink" Target="consultantplus://offline/ref=FAA6164CD1C2AC05450150E40AF3FFBFAA6F40887827951C761568F2E90E13B168A26B164C7DAFB2E5DFBE2B7FPDhAK" TargetMode="External"/><Relationship Id="rId17" Type="http://schemas.openxmlformats.org/officeDocument/2006/relationships/hyperlink" Target="consultantplus://offline/ref=DB50D3257BC2FDAB801B414F55DF3D20DF6F3BCE09DBDB4877FB3D8505F9A829E44F59E4DBB5CEB632650F2C0D87E5CBA5E24D88158A26F8S2G6L" TargetMode="External"/><Relationship Id="rId25" Type="http://schemas.openxmlformats.org/officeDocument/2006/relationships/hyperlink" Target="consultantplus://offline/ref=FAA6164CD1C2AC05450150E40AF3FFBFAA6D46897029951C761568F2E90E13B17AA23319497BBAE7B585E9267ED24203EC10663F76PEh7K" TargetMode="External"/><Relationship Id="rId2" Type="http://schemas.openxmlformats.org/officeDocument/2006/relationships/settings" Target="settings.xml"/><Relationship Id="rId16" Type="http://schemas.openxmlformats.org/officeDocument/2006/relationships/hyperlink" Target="consultantplus://offline/ref=FAA6164CD1C2AC0545014EE91C9FA0BAA965188C71269F4D22416EA5B65E15E43AE2354F0F38BCB2E4C1BC2A7ED80853A95B693F76F02AC85F1072A8P6hEK" TargetMode="External"/><Relationship Id="rId20" Type="http://schemas.openxmlformats.org/officeDocument/2006/relationships/hyperlink" Target="consultantplus://offline/ref=B8719D8141737F41C4469331253ED8A88F92CF2738DCE10A6FFCBC37438F80B294D5A6786B2BFE32DF6C09D4C3F3J1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AA6164CD1C2AC05450150E40AF3FFBFAA6C4489792B951C761568F2E90E13B168A26B164C7DAFB2E5DFBE2B7FPDhAK" TargetMode="External"/><Relationship Id="rId11" Type="http://schemas.openxmlformats.org/officeDocument/2006/relationships/hyperlink" Target="consultantplus://offline/ref=FAA6164CD1C2AC05450150E40AF3FFBFAA6F4589792E951C761568F2E90E13B168A26B164C7DAFB2E5DFBE2B7FPDhAK" TargetMode="External"/><Relationship Id="rId24" Type="http://schemas.openxmlformats.org/officeDocument/2006/relationships/hyperlink" Target="consultantplus://offline/ref=FAA6164CD1C2AC05450150E40AF3FFBFAA6D46897029951C761568F2E90E13B17AA23318497ABAE7B585E9267ED24203EC10663F76PEh7K" TargetMode="External"/><Relationship Id="rId5" Type="http://schemas.openxmlformats.org/officeDocument/2006/relationships/hyperlink" Target="consultantplus://offline/ref=FAA6164CD1C2AC05450150E40AF3FFBFAA6D4688762E951C761568F2E90E13B168A26B164C7DAFB2E5DFBE2B7FPDhAK" TargetMode="External"/><Relationship Id="rId15" Type="http://schemas.openxmlformats.org/officeDocument/2006/relationships/hyperlink" Target="consultantplus://offline/ref=FAA6164CD1C2AC05450150E40AF3FFBFAA6D46897029951C761568F2E90E13B168A26B164C7DAFB2E5DFBE2B7FPDhAK" TargetMode="External"/><Relationship Id="rId23" Type="http://schemas.openxmlformats.org/officeDocument/2006/relationships/hyperlink" Target="consultantplus://offline/ref=B8719D8141737F41C4469331253ED8A88F92CF2738DCE10A6FFCBC37438F80B294D5A6786B2BFE32DF6C09D4C3F3J1L" TargetMode="External"/><Relationship Id="rId28" Type="http://schemas.openxmlformats.org/officeDocument/2006/relationships/hyperlink" Target="consultantplus://offline/ref=FAA6164CD1C2AC0545014EE91C9FA0BAA965188C71269E492C496EA5B65E15E43AE2354F0F38BCB2E4C1BC2C78D80853A95B693F76F02AC85F1072A8P6hEK" TargetMode="External"/><Relationship Id="rId10" Type="http://schemas.openxmlformats.org/officeDocument/2006/relationships/hyperlink" Target="consultantplus://offline/ref=FAA6164CD1C2AC05450150E40AF3FFBFAC694F847624C8167E4C64F0EE014CB47DB3331B4D62B0B2FAC3BC2AP7h7K" TargetMode="External"/><Relationship Id="rId19" Type="http://schemas.openxmlformats.org/officeDocument/2006/relationships/hyperlink" Target="consultantplus://offline/ref=DB50D3257BC2FDAB801B414F55DF3D20DF6F3BCE09DBDB4877FB3D8505F9A829E44F59E1DFB0C6EB602A0E7049D3F6CAA5E24E890AS8G1L" TargetMode="External"/><Relationship Id="rId31" Type="http://schemas.openxmlformats.org/officeDocument/2006/relationships/theme" Target="theme/theme1.xml"/><Relationship Id="rId4" Type="http://schemas.openxmlformats.org/officeDocument/2006/relationships/hyperlink" Target="consultantplus://offline/ref=FAA6164CD1C2AC05450150E40AF3FFBFAA6C44897728951C761568F2E90E13B168A26B164C7DAFB2E5DFBE2B7FPDhAK" TargetMode="External"/><Relationship Id="rId9" Type="http://schemas.openxmlformats.org/officeDocument/2006/relationships/hyperlink" Target="consultantplus://offline/ref=FAA6164CD1C2AC05450150E40AF3FFBFAA6F4289722F951C761568F2E90E13B168A26B164C7DAFB2E5DFBE2B7FPDhAK" TargetMode="External"/><Relationship Id="rId14" Type="http://schemas.openxmlformats.org/officeDocument/2006/relationships/hyperlink" Target="consultantplus://offline/ref=FAA6164CD1C2AC05450150E40AF3FFBFAA6C44897728951C761568F2E90E13B17AA2331A4C7DB0B4E1CAE87A3A865102EC10653E69EC2BC8P4h8K" TargetMode="External"/><Relationship Id="rId22" Type="http://schemas.openxmlformats.org/officeDocument/2006/relationships/hyperlink" Target="consultantplus://offline/ref=B8719D8141737F41C4469331253ED8A88F92CF2738DCE10A6FFCBC37438F80B294D5A6786B2BFE32DF6C09D4C3F3J1L" TargetMode="External"/><Relationship Id="rId27" Type="http://schemas.openxmlformats.org/officeDocument/2006/relationships/hyperlink" Target="consultantplus://offline/ref=FAA6164CD1C2AC05450150E40AF3FFBFAA6D46897029951C761568F2E90E13B168A26B164C7DAFB2E5DFBE2B7FPDh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5708</Words>
  <Characters>32537</Characters>
  <Application>Microsoft Office Word</Application>
  <DocSecurity>0</DocSecurity>
  <Lines>271</Lines>
  <Paragraphs>76</Paragraphs>
  <ScaleCrop>false</ScaleCrop>
  <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2021-02-17T08:42:00Z</dcterms:created>
  <dcterms:modified xsi:type="dcterms:W3CDTF">2021-02-17T08:43:00Z</dcterms:modified>
</cp:coreProperties>
</file>