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73" w:rsidRPr="009E6473" w:rsidRDefault="009E6473" w:rsidP="009E6473">
      <w:pPr>
        <w:shd w:val="clear" w:color="auto" w:fill="FFFFFF"/>
        <w:spacing w:after="240" w:line="600" w:lineRule="atLeast"/>
        <w:outlineLvl w:val="0"/>
        <w:rPr>
          <w:rFonts w:ascii="Arial" w:eastAsia="Times New Roman" w:hAnsi="Arial" w:cs="Arial"/>
          <w:color w:val="0E0E0F"/>
          <w:kern w:val="36"/>
          <w:sz w:val="51"/>
          <w:szCs w:val="51"/>
          <w:lang w:eastAsia="ru-RU"/>
        </w:rPr>
      </w:pPr>
      <w:r w:rsidRPr="009E6473">
        <w:rPr>
          <w:rFonts w:ascii="Arial" w:eastAsia="Times New Roman" w:hAnsi="Arial" w:cs="Arial"/>
          <w:color w:val="0E0E0F"/>
          <w:kern w:val="36"/>
          <w:sz w:val="51"/>
          <w:szCs w:val="51"/>
          <w:lang w:eastAsia="ru-RU"/>
        </w:rPr>
        <w:t>Что нужно знать о Всероссийской переписи населения</w:t>
      </w:r>
    </w:p>
    <w:p w:rsidR="009E6473" w:rsidRPr="009E6473" w:rsidRDefault="009E6473" w:rsidP="009E6473">
      <w:pPr>
        <w:shd w:val="clear" w:color="auto" w:fill="FFFFFF"/>
        <w:spacing w:after="0" w:line="300" w:lineRule="atLeast"/>
        <w:rPr>
          <w:rFonts w:ascii="Arial" w:eastAsia="Times New Roman" w:hAnsi="Arial" w:cs="Arial"/>
          <w:color w:val="5B422C"/>
          <w:sz w:val="21"/>
          <w:szCs w:val="21"/>
          <w:lang w:eastAsia="ru-RU"/>
        </w:rPr>
      </w:pPr>
      <w:r w:rsidRPr="009E6473">
        <w:rPr>
          <w:rFonts w:ascii="Arial" w:eastAsia="Times New Roman" w:hAnsi="Arial" w:cs="Arial"/>
          <w:color w:val="5B422C"/>
          <w:sz w:val="21"/>
          <w:szCs w:val="21"/>
          <w:lang w:eastAsia="ru-RU"/>
        </w:rPr>
        <w:t>Поделиться</w:t>
      </w:r>
    </w:p>
    <w:p w:rsidR="009E6473" w:rsidRPr="009E6473" w:rsidRDefault="009E6473" w:rsidP="009E6473">
      <w:pPr>
        <w:numPr>
          <w:ilvl w:val="0"/>
          <w:numId w:val="1"/>
        </w:numPr>
        <w:shd w:val="clear" w:color="auto" w:fill="FFFFFF"/>
        <w:spacing w:after="0" w:line="240" w:lineRule="auto"/>
        <w:ind w:left="240"/>
        <w:textAlignment w:val="top"/>
        <w:rPr>
          <w:rFonts w:ascii="Arial" w:eastAsia="Times New Roman" w:hAnsi="Arial" w:cs="Arial"/>
          <w:color w:val="333333"/>
          <w:sz w:val="20"/>
          <w:szCs w:val="20"/>
          <w:lang w:eastAsia="ru-RU"/>
        </w:rPr>
      </w:pPr>
    </w:p>
    <w:p w:rsidR="009E6473" w:rsidRPr="009E6473" w:rsidRDefault="009E6473" w:rsidP="009E6473">
      <w:pPr>
        <w:numPr>
          <w:ilvl w:val="0"/>
          <w:numId w:val="1"/>
        </w:numPr>
        <w:shd w:val="clear" w:color="auto" w:fill="FFFFFF"/>
        <w:spacing w:after="0" w:line="240" w:lineRule="auto"/>
        <w:ind w:left="240"/>
        <w:textAlignment w:val="top"/>
        <w:rPr>
          <w:rFonts w:ascii="Arial" w:eastAsia="Times New Roman" w:hAnsi="Arial" w:cs="Arial"/>
          <w:color w:val="333333"/>
          <w:sz w:val="20"/>
          <w:szCs w:val="20"/>
          <w:lang w:eastAsia="ru-RU"/>
        </w:rPr>
      </w:pPr>
    </w:p>
    <w:p w:rsidR="009E6473" w:rsidRPr="009E6473" w:rsidRDefault="009E6473" w:rsidP="009E6473">
      <w:pPr>
        <w:numPr>
          <w:ilvl w:val="0"/>
          <w:numId w:val="1"/>
        </w:numPr>
        <w:shd w:val="clear" w:color="auto" w:fill="FFFFFF"/>
        <w:spacing w:after="0" w:line="240" w:lineRule="auto"/>
        <w:ind w:left="240"/>
        <w:textAlignment w:val="top"/>
        <w:rPr>
          <w:rFonts w:ascii="Arial" w:eastAsia="Times New Roman" w:hAnsi="Arial" w:cs="Arial"/>
          <w:color w:val="333333"/>
          <w:sz w:val="20"/>
          <w:szCs w:val="20"/>
          <w:lang w:eastAsia="ru-RU"/>
        </w:rPr>
      </w:pPr>
    </w:p>
    <w:p w:rsidR="009E6473" w:rsidRPr="009E6473" w:rsidRDefault="009E6473" w:rsidP="009E6473">
      <w:pPr>
        <w:numPr>
          <w:ilvl w:val="0"/>
          <w:numId w:val="1"/>
        </w:numPr>
        <w:shd w:val="clear" w:color="auto" w:fill="FFFFFF"/>
        <w:spacing w:after="0" w:line="240" w:lineRule="auto"/>
        <w:ind w:left="240"/>
        <w:textAlignment w:val="top"/>
        <w:rPr>
          <w:rFonts w:ascii="Arial" w:eastAsia="Times New Roman" w:hAnsi="Arial" w:cs="Arial"/>
          <w:color w:val="333333"/>
          <w:sz w:val="20"/>
          <w:szCs w:val="20"/>
          <w:lang w:eastAsia="ru-RU"/>
        </w:rPr>
      </w:pPr>
    </w:p>
    <w:p w:rsidR="009E6473" w:rsidRPr="009E6473" w:rsidRDefault="009E6473" w:rsidP="009E6473">
      <w:pPr>
        <w:numPr>
          <w:ilvl w:val="0"/>
          <w:numId w:val="1"/>
        </w:numPr>
        <w:shd w:val="clear" w:color="auto" w:fill="FFFFFF"/>
        <w:spacing w:line="240" w:lineRule="auto"/>
        <w:ind w:left="240"/>
        <w:textAlignment w:val="top"/>
        <w:rPr>
          <w:rFonts w:ascii="Arial" w:eastAsia="Times New Roman" w:hAnsi="Arial" w:cs="Arial"/>
          <w:color w:val="333333"/>
          <w:sz w:val="20"/>
          <w:szCs w:val="20"/>
          <w:lang w:eastAsia="ru-RU"/>
        </w:rPr>
      </w:pPr>
    </w:p>
    <w:p w:rsidR="009E6473" w:rsidRPr="009E6473" w:rsidRDefault="009E6473" w:rsidP="009E6473">
      <w:pPr>
        <w:shd w:val="clear" w:color="auto" w:fill="FFFFFF"/>
        <w:spacing w:line="240" w:lineRule="auto"/>
        <w:rPr>
          <w:rFonts w:ascii="Arial" w:eastAsia="Times New Roman" w:hAnsi="Arial" w:cs="Arial"/>
          <w:color w:val="333333"/>
          <w:sz w:val="24"/>
          <w:szCs w:val="24"/>
          <w:lang w:eastAsia="ru-RU"/>
        </w:rPr>
      </w:pPr>
      <w:r w:rsidRPr="009E6473">
        <w:rPr>
          <w:rFonts w:ascii="Arial" w:eastAsia="Times New Roman" w:hAnsi="Arial" w:cs="Arial"/>
          <w:noProof/>
          <w:color w:val="333333"/>
          <w:sz w:val="24"/>
          <w:szCs w:val="24"/>
          <w:lang w:eastAsia="ru-RU"/>
        </w:rPr>
        <w:drawing>
          <wp:inline distT="0" distB="0" distL="0" distR="0" wp14:anchorId="11547D24" wp14:editId="018E831B">
            <wp:extent cx="7620000" cy="3810000"/>
            <wp:effectExtent l="0" t="0" r="0" b="0"/>
            <wp:docPr id="1" name="Рисунок 1" descr="Что нужно знать о Всероссийской переписи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нужно знать о Всероссийской переписи населе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3810000"/>
                    </a:xfrm>
                    <a:prstGeom prst="rect">
                      <a:avLst/>
                    </a:prstGeom>
                    <a:noFill/>
                    <a:ln>
                      <a:noFill/>
                    </a:ln>
                  </pic:spPr>
                </pic:pic>
              </a:graphicData>
            </a:graphic>
          </wp:inline>
        </w:drawing>
      </w:r>
    </w:p>
    <w:p w:rsidR="009E6473" w:rsidRPr="009E6473" w:rsidRDefault="009E6473" w:rsidP="009E6473">
      <w:pPr>
        <w:shd w:val="clear" w:color="auto" w:fill="FFFFFF"/>
        <w:spacing w:line="390" w:lineRule="atLeast"/>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lastRenderedPageBreak/>
        <w:t>Зачем государство проводит перепись населения, почему стоит принять в ней участие и как считают жителей страны — в материале mos.ru.</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Всероссийскую перепись населения 2020 года из-за пандемии COVID-19 перенесли — она пройдет </w:t>
      </w:r>
      <w:r w:rsidRPr="009E6473">
        <w:rPr>
          <w:rFonts w:ascii="Arial" w:eastAsia="Times New Roman" w:hAnsi="Arial" w:cs="Arial"/>
          <w:b/>
          <w:bCs/>
          <w:color w:val="0E0E0F"/>
          <w:sz w:val="27"/>
          <w:szCs w:val="27"/>
          <w:lang w:eastAsia="ru-RU"/>
        </w:rPr>
        <w:t>с 15 октября по 14 ноября 2021-го</w:t>
      </w:r>
      <w:r w:rsidRPr="009E6473">
        <w:rPr>
          <w:rFonts w:ascii="Arial" w:eastAsia="Times New Roman" w:hAnsi="Arial" w:cs="Arial"/>
          <w:color w:val="0E0E0F"/>
          <w:sz w:val="27"/>
          <w:szCs w:val="27"/>
          <w:lang w:eastAsia="ru-RU"/>
        </w:rPr>
        <w:t>. Участников ждет удобное нововведение — </w:t>
      </w:r>
      <w:r w:rsidRPr="009E6473">
        <w:rPr>
          <w:rFonts w:ascii="Arial" w:eastAsia="Times New Roman" w:hAnsi="Arial" w:cs="Arial"/>
          <w:b/>
          <w:bCs/>
          <w:color w:val="0E0E0F"/>
          <w:sz w:val="27"/>
          <w:szCs w:val="27"/>
          <w:lang w:eastAsia="ru-RU"/>
        </w:rPr>
        <w:t xml:space="preserve">электронный переписной лист можно будет самостоятельно заполнить на портале </w:t>
      </w:r>
      <w:proofErr w:type="spellStart"/>
      <w:r w:rsidRPr="009E6473">
        <w:rPr>
          <w:rFonts w:ascii="Arial" w:eastAsia="Times New Roman" w:hAnsi="Arial" w:cs="Arial"/>
          <w:b/>
          <w:bCs/>
          <w:color w:val="0E0E0F"/>
          <w:sz w:val="27"/>
          <w:szCs w:val="27"/>
          <w:lang w:eastAsia="ru-RU"/>
        </w:rPr>
        <w:t>госуслуг</w:t>
      </w:r>
      <w:proofErr w:type="spellEnd"/>
      <w:r w:rsidRPr="009E6473">
        <w:rPr>
          <w:rFonts w:ascii="Arial" w:eastAsia="Times New Roman" w:hAnsi="Arial" w:cs="Arial"/>
          <w:color w:val="0E0E0F"/>
          <w:sz w:val="27"/>
          <w:szCs w:val="27"/>
          <w:lang w:eastAsia="ru-RU"/>
        </w:rPr>
        <w:t>. Предварительные итоги переписи появятся в апреле 2022 года, а окончательные данные будут опубликованы в четвертом квартале 2022-го. В некоторых регионах России перепись уже началась.</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Зачем собирать статистические данные о населении и как эта информация помогает в работе государственных служб и планировании бюджета — в материале mos.ru.</w:t>
      </w:r>
    </w:p>
    <w:p w:rsidR="009E6473" w:rsidRPr="009E6473" w:rsidRDefault="009E6473" w:rsidP="009E6473">
      <w:pPr>
        <w:shd w:val="clear" w:color="auto" w:fill="FFFFFF"/>
        <w:spacing w:after="435" w:line="390" w:lineRule="atLeast"/>
        <w:outlineLvl w:val="1"/>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t>Зачем проводят перепись населения?</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На основе данных переписи формируется социальная политика государства. Цель — собрать актуальную информацию о том, кто и как живет в стране. Эти сведения помогут сформировать стратегические планы развития регионов и государства в целом.</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 xml:space="preserve">Одна из основных задач переписи — вести учет, сколько человек живет в конкретном населенном пункте, и понимать темпы и структуру внутренней и внешней миграции. Для этого необходимо знать основные </w:t>
      </w:r>
      <w:r w:rsidRPr="009E6473">
        <w:rPr>
          <w:rFonts w:ascii="Arial" w:eastAsia="Times New Roman" w:hAnsi="Arial" w:cs="Arial"/>
          <w:color w:val="0E0E0F"/>
          <w:sz w:val="27"/>
          <w:szCs w:val="27"/>
          <w:lang w:eastAsia="ru-RU"/>
        </w:rPr>
        <w:lastRenderedPageBreak/>
        <w:t>демографические показатели — уровень образования, национальный состав, фактический состав семьи и так далее.</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Перепись населения — самый эффективный и зачастую единственный способ получить эту информацию и на ее основе определить, сколько в стране жителей, какие проблемы у них есть. Эту информацию будут использовать в национальных проектах.</w:t>
      </w:r>
    </w:p>
    <w:p w:rsidR="009E6473" w:rsidRPr="009E6473" w:rsidRDefault="009E6473" w:rsidP="009E6473">
      <w:pPr>
        <w:shd w:val="clear" w:color="auto" w:fill="FFFFFF"/>
        <w:spacing w:after="600" w:line="420" w:lineRule="atLeast"/>
        <w:jc w:val="center"/>
        <w:rPr>
          <w:rFonts w:ascii="Arial" w:eastAsia="Times New Roman" w:hAnsi="Arial" w:cs="Arial"/>
          <w:color w:val="0E0E0F"/>
          <w:sz w:val="27"/>
          <w:szCs w:val="27"/>
          <w:lang w:eastAsia="ru-RU"/>
        </w:rPr>
      </w:pPr>
      <w:bookmarkStart w:id="0" w:name="_GoBack"/>
      <w:r w:rsidRPr="009E6473">
        <w:rPr>
          <w:rFonts w:ascii="Arial" w:eastAsia="Times New Roman" w:hAnsi="Arial" w:cs="Arial"/>
          <w:noProof/>
          <w:color w:val="0E0E0F"/>
          <w:sz w:val="27"/>
          <w:szCs w:val="27"/>
          <w:lang w:eastAsia="ru-RU"/>
        </w:rPr>
        <w:lastRenderedPageBreak/>
        <w:drawing>
          <wp:inline distT="0" distB="0" distL="0" distR="0" wp14:anchorId="715195A2" wp14:editId="17AA36D4">
            <wp:extent cx="15240000" cy="5562600"/>
            <wp:effectExtent l="0" t="0" r="0" b="0"/>
            <wp:docPr id="2" name="Рисунок 2" descr="Фото Е. Самарина. Mo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Е. Самарина. Mos.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0" cy="5562600"/>
                    </a:xfrm>
                    <a:prstGeom prst="rect">
                      <a:avLst/>
                    </a:prstGeom>
                    <a:noFill/>
                    <a:ln>
                      <a:noFill/>
                    </a:ln>
                  </pic:spPr>
                </pic:pic>
              </a:graphicData>
            </a:graphic>
          </wp:inline>
        </w:drawing>
      </w:r>
      <w:bookmarkEnd w:id="0"/>
      <w:r w:rsidRPr="009E6473">
        <w:rPr>
          <w:rFonts w:ascii="Arial" w:eastAsia="Times New Roman" w:hAnsi="Arial" w:cs="Arial"/>
          <w:color w:val="5B422C"/>
          <w:sz w:val="21"/>
          <w:szCs w:val="21"/>
          <w:lang w:eastAsia="ru-RU"/>
        </w:rPr>
        <w:t>Фото Е. Самарина. Mos.ru</w:t>
      </w:r>
    </w:p>
    <w:p w:rsidR="009E6473" w:rsidRPr="009E6473" w:rsidRDefault="009E6473" w:rsidP="009E6473">
      <w:pPr>
        <w:shd w:val="clear" w:color="auto" w:fill="FFFFFF"/>
        <w:spacing w:after="435" w:line="390" w:lineRule="atLeast"/>
        <w:outlineLvl w:val="1"/>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lastRenderedPageBreak/>
        <w:t>Почему перепись населения проводится раз в 10 лет?</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Мировой опыт проведения переписей показал, что 10 лет — оптимальный временной период. Эту практику инициировала Организация Объединенных Наций, в которую входит и Россия: каждые 10 лет объявляется очередной раунд — в это время странам рекомендуется провести перепись, чтобы в масштабах всей планеты определить, как меняется население и как мигрирует.</w:t>
      </w:r>
    </w:p>
    <w:p w:rsidR="009E6473" w:rsidRPr="009E6473" w:rsidRDefault="009E6473" w:rsidP="009E6473">
      <w:pPr>
        <w:shd w:val="clear" w:color="auto" w:fill="FFFFFF"/>
        <w:spacing w:after="435" w:line="390" w:lineRule="atLeast"/>
        <w:outlineLvl w:val="1"/>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t>Почему стоит принять участие в переписи?</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Данные переписи позволят проанализировать текущие нужды россиян и спрогнозировать, в чем они будут нуждаться в будущем.</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 xml:space="preserve">Точные данные о численности населения дадут возможность региональным и федеральным властям рассчитать потребность в детских садах, школах, больницах и других объектах социальной инфраструктуры, определить, какие льготы особенно актуальны, скорректировать размер выплат, </w:t>
      </w:r>
      <w:proofErr w:type="gramStart"/>
      <w:r w:rsidRPr="009E6473">
        <w:rPr>
          <w:rFonts w:ascii="Arial" w:eastAsia="Times New Roman" w:hAnsi="Arial" w:cs="Arial"/>
          <w:color w:val="0E0E0F"/>
          <w:sz w:val="27"/>
          <w:szCs w:val="27"/>
          <w:lang w:eastAsia="ru-RU"/>
        </w:rPr>
        <w:t>например</w:t>
      </w:r>
      <w:proofErr w:type="gramEnd"/>
      <w:r w:rsidRPr="009E6473">
        <w:rPr>
          <w:rFonts w:ascii="Arial" w:eastAsia="Times New Roman" w:hAnsi="Arial" w:cs="Arial"/>
          <w:color w:val="0E0E0F"/>
          <w:sz w:val="27"/>
          <w:szCs w:val="27"/>
          <w:lang w:eastAsia="ru-RU"/>
        </w:rPr>
        <w:t xml:space="preserve"> материнского капитала.</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Еще обновленные статистические данные помогут модернизировать и реализовать новые проекты в сфере образования, медицины и строительства.</w:t>
      </w:r>
    </w:p>
    <w:p w:rsidR="009E6473" w:rsidRPr="009E6473" w:rsidRDefault="009E6473" w:rsidP="009E6473">
      <w:pPr>
        <w:shd w:val="clear" w:color="auto" w:fill="FFFFFF"/>
        <w:spacing w:after="600" w:line="420" w:lineRule="atLeast"/>
        <w:jc w:val="center"/>
        <w:rPr>
          <w:rFonts w:ascii="Arial" w:eastAsia="Times New Roman" w:hAnsi="Arial" w:cs="Arial"/>
          <w:color w:val="0E0E0F"/>
          <w:sz w:val="27"/>
          <w:szCs w:val="27"/>
          <w:lang w:eastAsia="ru-RU"/>
        </w:rPr>
      </w:pPr>
      <w:r w:rsidRPr="009E6473">
        <w:rPr>
          <w:rFonts w:ascii="Arial" w:eastAsia="Times New Roman" w:hAnsi="Arial" w:cs="Arial"/>
          <w:noProof/>
          <w:color w:val="0E0E0F"/>
          <w:sz w:val="27"/>
          <w:szCs w:val="27"/>
          <w:lang w:eastAsia="ru-RU"/>
        </w:rPr>
        <w:lastRenderedPageBreak/>
        <w:drawing>
          <wp:inline distT="0" distB="0" distL="0" distR="0" wp14:anchorId="61E65399" wp14:editId="4AEBDBE7">
            <wp:extent cx="15240000" cy="5562600"/>
            <wp:effectExtent l="0" t="0" r="0" b="0"/>
            <wp:docPr id="3" name="Рисунок 3" descr=" Фото Д. Гришкина. Пресс-служба Мэра и Правительства Мос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Фото Д. Гришкина. Пресс-служба Мэра и Правительства Москв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0" cy="5562600"/>
                    </a:xfrm>
                    <a:prstGeom prst="rect">
                      <a:avLst/>
                    </a:prstGeom>
                    <a:noFill/>
                    <a:ln>
                      <a:noFill/>
                    </a:ln>
                  </pic:spPr>
                </pic:pic>
              </a:graphicData>
            </a:graphic>
          </wp:inline>
        </w:drawing>
      </w:r>
      <w:r w:rsidRPr="009E6473">
        <w:rPr>
          <w:rFonts w:ascii="Arial" w:eastAsia="Times New Roman" w:hAnsi="Arial" w:cs="Arial"/>
          <w:color w:val="5B422C"/>
          <w:sz w:val="21"/>
          <w:szCs w:val="21"/>
          <w:lang w:eastAsia="ru-RU"/>
        </w:rPr>
        <w:t>Фото Д. Гришкина. Пресс-служба Мэра и Правительства Москвы</w:t>
      </w:r>
    </w:p>
    <w:p w:rsidR="009E6473" w:rsidRPr="009E6473" w:rsidRDefault="009E6473" w:rsidP="009E6473">
      <w:pPr>
        <w:shd w:val="clear" w:color="auto" w:fill="FFFFFF"/>
        <w:spacing w:after="435" w:line="390" w:lineRule="atLeast"/>
        <w:outlineLvl w:val="1"/>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lastRenderedPageBreak/>
        <w:t>Как будет проводиться перепись в 2021 году?</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Перепись будет проходить в течение месяца — с 15 октября по 14 ноября 2021 года. В этот период домой может прийти переписчик. В Москве перепись будут проводить 26,5 тысячи человек: 22,8 тысячи переписчиков и 3,8 тысячи контроллеров, организующих их работу.</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В Москве действуют те же правила и условия переписи населения, что и по всей стране.</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Россияне могут сами заполнить электронные переписные листы </w:t>
      </w:r>
      <w:hyperlink r:id="rId8" w:history="1">
        <w:r w:rsidRPr="009E6473">
          <w:rPr>
            <w:rFonts w:ascii="Arial" w:eastAsia="Times New Roman" w:hAnsi="Arial" w:cs="Arial"/>
            <w:b/>
            <w:bCs/>
            <w:color w:val="0848C0"/>
            <w:sz w:val="27"/>
            <w:szCs w:val="27"/>
            <w:u w:val="single"/>
            <w:lang w:eastAsia="ru-RU"/>
          </w:rPr>
          <w:t xml:space="preserve">на портале </w:t>
        </w:r>
        <w:proofErr w:type="spellStart"/>
        <w:r w:rsidRPr="009E6473">
          <w:rPr>
            <w:rFonts w:ascii="Arial" w:eastAsia="Times New Roman" w:hAnsi="Arial" w:cs="Arial"/>
            <w:b/>
            <w:bCs/>
            <w:color w:val="0848C0"/>
            <w:sz w:val="27"/>
            <w:szCs w:val="27"/>
            <w:u w:val="single"/>
            <w:lang w:eastAsia="ru-RU"/>
          </w:rPr>
          <w:t>госуслуг</w:t>
        </w:r>
        <w:proofErr w:type="spellEnd"/>
      </w:hyperlink>
      <w:r w:rsidRPr="009E6473">
        <w:rPr>
          <w:rFonts w:ascii="Arial" w:eastAsia="Times New Roman" w:hAnsi="Arial" w:cs="Arial"/>
          <w:color w:val="0E0E0F"/>
          <w:sz w:val="27"/>
          <w:szCs w:val="27"/>
          <w:lang w:eastAsia="ru-RU"/>
        </w:rPr>
        <w:t xml:space="preserve">, но только с 15 октября по 8 ноября. Этой возможностью, например, воспользуются космонавты, которые в это время будут находиться на Международной космической станции. После заполнения листа на электронную почту и на мобильный телефон придет QR-код. Его нужно показать переписчику, который придет домой. Это нужно, чтобы избежать дублирования записей в базе данных. Перепись на портале </w:t>
      </w:r>
      <w:proofErr w:type="spellStart"/>
      <w:r w:rsidRPr="009E6473">
        <w:rPr>
          <w:rFonts w:ascii="Arial" w:eastAsia="Times New Roman" w:hAnsi="Arial" w:cs="Arial"/>
          <w:color w:val="0E0E0F"/>
          <w:sz w:val="27"/>
          <w:szCs w:val="27"/>
          <w:lang w:eastAsia="ru-RU"/>
        </w:rPr>
        <w:t>госуслуг</w:t>
      </w:r>
      <w:proofErr w:type="spellEnd"/>
      <w:r w:rsidRPr="009E6473">
        <w:rPr>
          <w:rFonts w:ascii="Arial" w:eastAsia="Times New Roman" w:hAnsi="Arial" w:cs="Arial"/>
          <w:color w:val="0E0E0F"/>
          <w:sz w:val="27"/>
          <w:szCs w:val="27"/>
          <w:lang w:eastAsia="ru-RU"/>
        </w:rPr>
        <w:t xml:space="preserve"> также можно пройти во всех центрах </w:t>
      </w:r>
      <w:proofErr w:type="spellStart"/>
      <w:r w:rsidRPr="009E6473">
        <w:rPr>
          <w:rFonts w:ascii="Arial" w:eastAsia="Times New Roman" w:hAnsi="Arial" w:cs="Arial"/>
          <w:color w:val="0E0E0F"/>
          <w:sz w:val="27"/>
          <w:szCs w:val="27"/>
          <w:lang w:eastAsia="ru-RU"/>
        </w:rPr>
        <w:t>госуслуг</w:t>
      </w:r>
      <w:proofErr w:type="spellEnd"/>
      <w:r w:rsidRPr="009E6473">
        <w:rPr>
          <w:rFonts w:ascii="Arial" w:eastAsia="Times New Roman" w:hAnsi="Arial" w:cs="Arial"/>
          <w:color w:val="0E0E0F"/>
          <w:sz w:val="27"/>
          <w:szCs w:val="27"/>
          <w:lang w:eastAsia="ru-RU"/>
        </w:rPr>
        <w:t xml:space="preserve"> «Мои документы».</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 xml:space="preserve">Кроме того, принять участие в переписи можно будет на стационарных участках. Там будут работать переписчики, и жители смогут заполнить у них переписные листы. В Москве будет открыто 3776 участков в шаговой доступности и 122 участка в центрах </w:t>
      </w:r>
      <w:proofErr w:type="spellStart"/>
      <w:r w:rsidRPr="009E6473">
        <w:rPr>
          <w:rFonts w:ascii="Arial" w:eastAsia="Times New Roman" w:hAnsi="Arial" w:cs="Arial"/>
          <w:color w:val="0E0E0F"/>
          <w:sz w:val="27"/>
          <w:szCs w:val="27"/>
          <w:lang w:eastAsia="ru-RU"/>
        </w:rPr>
        <w:t>госуслуг</w:t>
      </w:r>
      <w:proofErr w:type="spellEnd"/>
      <w:r w:rsidRPr="009E6473">
        <w:rPr>
          <w:rFonts w:ascii="Arial" w:eastAsia="Times New Roman" w:hAnsi="Arial" w:cs="Arial"/>
          <w:color w:val="0E0E0F"/>
          <w:sz w:val="27"/>
          <w:szCs w:val="27"/>
          <w:lang w:eastAsia="ru-RU"/>
        </w:rPr>
        <w:t xml:space="preserve"> «Мои документы». Перечень участков с адресами и телефонами будет опубликован на сайте </w:t>
      </w:r>
      <w:proofErr w:type="spellStart"/>
      <w:r w:rsidRPr="009E6473">
        <w:rPr>
          <w:rFonts w:ascii="Arial" w:eastAsia="Times New Roman" w:hAnsi="Arial" w:cs="Arial"/>
          <w:color w:val="0E0E0F"/>
          <w:sz w:val="27"/>
          <w:szCs w:val="27"/>
          <w:lang w:eastAsia="ru-RU"/>
        </w:rPr>
        <w:t>Мосстата</w:t>
      </w:r>
      <w:proofErr w:type="spellEnd"/>
      <w:r w:rsidRPr="009E6473">
        <w:rPr>
          <w:rFonts w:ascii="Arial" w:eastAsia="Times New Roman" w:hAnsi="Arial" w:cs="Arial"/>
          <w:color w:val="0E0E0F"/>
          <w:sz w:val="27"/>
          <w:szCs w:val="27"/>
          <w:lang w:eastAsia="ru-RU"/>
        </w:rPr>
        <w:t xml:space="preserve"> накануне старта переписи. Участки в Москве будут работать с 16:00 до 20:00 в будни и с 10:00 до 18:00 в выходные и праздничные дни.</w:t>
      </w:r>
    </w:p>
    <w:p w:rsidR="009E6473" w:rsidRPr="009E6473" w:rsidRDefault="009E6473" w:rsidP="009E6473">
      <w:pPr>
        <w:shd w:val="clear" w:color="auto" w:fill="FFFFFF"/>
        <w:spacing w:after="435" w:line="390" w:lineRule="atLeast"/>
        <w:outlineLvl w:val="1"/>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lastRenderedPageBreak/>
        <w:t>Посчитают ли жителей Москвы, переехавших из других регионов?</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Посчитают всех жителей города. Критерий простой: если человек живет в Москве больше 12 месяцев, он автоматически считается ее жителем.</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Задать дополнительные вопросы можно специалистам, позвонив на горячую линию Всероссийской переписи населения: </w:t>
      </w:r>
      <w:r w:rsidRPr="009E6473">
        <w:rPr>
          <w:rFonts w:ascii="Arial" w:eastAsia="Times New Roman" w:hAnsi="Arial" w:cs="Arial"/>
          <w:b/>
          <w:bCs/>
          <w:color w:val="0E0E0F"/>
          <w:sz w:val="27"/>
          <w:szCs w:val="27"/>
          <w:lang w:eastAsia="ru-RU"/>
        </w:rPr>
        <w:t>+7 800 707-20-20</w:t>
      </w:r>
      <w:r w:rsidRPr="009E6473">
        <w:rPr>
          <w:rFonts w:ascii="Arial" w:eastAsia="Times New Roman" w:hAnsi="Arial" w:cs="Arial"/>
          <w:color w:val="0E0E0F"/>
          <w:sz w:val="27"/>
          <w:szCs w:val="27"/>
          <w:lang w:eastAsia="ru-RU"/>
        </w:rPr>
        <w:t>. Звонки принимают ежедневно с 09:00 до 21:00. В остальное время работает автоответчик, можно оставить свой вопрос, а позже перезвонит оператор.</w:t>
      </w:r>
    </w:p>
    <w:p w:rsidR="009E6473" w:rsidRPr="009E6473" w:rsidRDefault="009E6473" w:rsidP="009E6473">
      <w:pPr>
        <w:shd w:val="clear" w:color="auto" w:fill="000000"/>
        <w:spacing w:line="420" w:lineRule="atLeast"/>
        <w:rPr>
          <w:rFonts w:ascii="MCWXX25JULY" w:eastAsia="Times New Roman" w:hAnsi="MCWXX25JULY" w:cs="Arial"/>
          <w:color w:val="0E0E0F"/>
          <w:sz w:val="27"/>
          <w:szCs w:val="27"/>
          <w:lang w:eastAsia="ru-RU"/>
        </w:rPr>
      </w:pPr>
      <w:r w:rsidRPr="009E6473">
        <w:rPr>
          <w:rFonts w:ascii="MCWXX25JULY" w:eastAsia="Times New Roman" w:hAnsi="MCWXX25JULY" w:cs="Arial"/>
          <w:noProof/>
          <w:color w:val="0E0E0F"/>
          <w:sz w:val="27"/>
          <w:szCs w:val="27"/>
          <w:lang w:eastAsia="ru-RU"/>
        </w:rPr>
        <w:lastRenderedPageBreak/>
        <w:drawing>
          <wp:inline distT="0" distB="0" distL="0" distR="0" wp14:anchorId="5C21F636" wp14:editId="7F32FBBB">
            <wp:extent cx="18288000" cy="10287000"/>
            <wp:effectExtent l="0" t="0" r="0" b="0"/>
            <wp:docPr id="4" name="Рисунок 4" descr="https://mvsr.mos.ru/thumbnails/2021/10/12/1cf1c06e-3797-4da9-9d3a-c3cdc4ce8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vsr.mos.ru/thumbnails/2021/10/12/1cf1c06e-3797-4da9-9d3a-c3cdc4ce8d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0" cy="10287000"/>
                    </a:xfrm>
                    <a:prstGeom prst="rect">
                      <a:avLst/>
                    </a:prstGeom>
                    <a:noFill/>
                    <a:ln>
                      <a:noFill/>
                    </a:ln>
                  </pic:spPr>
                </pic:pic>
              </a:graphicData>
            </a:graphic>
          </wp:inline>
        </w:drawing>
      </w:r>
    </w:p>
    <w:p w:rsidR="009E6473" w:rsidRPr="009E6473" w:rsidRDefault="009E6473" w:rsidP="009E6473">
      <w:pPr>
        <w:shd w:val="clear" w:color="auto" w:fill="FFFFFF"/>
        <w:spacing w:after="435" w:line="390" w:lineRule="atLeast"/>
        <w:outlineLvl w:val="1"/>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lastRenderedPageBreak/>
        <w:t>Как понять, что перед вами переписчик?</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 xml:space="preserve">Переписчик обязан показать удостоверение, оно действительно при предъявлении паспорта. Обязательные атрибуты переписчика — синий портфель с </w:t>
      </w:r>
      <w:proofErr w:type="gramStart"/>
      <w:r w:rsidRPr="009E6473">
        <w:rPr>
          <w:rFonts w:ascii="Arial" w:eastAsia="Times New Roman" w:hAnsi="Arial" w:cs="Arial"/>
          <w:color w:val="0E0E0F"/>
          <w:sz w:val="27"/>
          <w:szCs w:val="27"/>
          <w:lang w:eastAsia="ru-RU"/>
        </w:rPr>
        <w:t>надписью</w:t>
      </w:r>
      <w:proofErr w:type="gramEnd"/>
      <w:r w:rsidRPr="009E6473">
        <w:rPr>
          <w:rFonts w:ascii="Arial" w:eastAsia="Times New Roman" w:hAnsi="Arial" w:cs="Arial"/>
          <w:color w:val="0E0E0F"/>
          <w:sz w:val="27"/>
          <w:szCs w:val="27"/>
          <w:lang w:eastAsia="ru-RU"/>
        </w:rPr>
        <w:t xml:space="preserve"> «Росстат», синий шарф с надписью ПН-2020, жилет со светоотражающими полосами. Также у переписчика с собой планшет со специальным программным обеспечением.</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 xml:space="preserve">Даже если вы заполнили электронный переписной лист на портале </w:t>
      </w:r>
      <w:proofErr w:type="spellStart"/>
      <w:r w:rsidRPr="009E6473">
        <w:rPr>
          <w:rFonts w:ascii="Arial" w:eastAsia="Times New Roman" w:hAnsi="Arial" w:cs="Arial"/>
          <w:color w:val="0E0E0F"/>
          <w:sz w:val="27"/>
          <w:szCs w:val="27"/>
          <w:lang w:eastAsia="ru-RU"/>
        </w:rPr>
        <w:t>госуслуг</w:t>
      </w:r>
      <w:proofErr w:type="spellEnd"/>
      <w:r w:rsidRPr="009E6473">
        <w:rPr>
          <w:rFonts w:ascii="Arial" w:eastAsia="Times New Roman" w:hAnsi="Arial" w:cs="Arial"/>
          <w:color w:val="0E0E0F"/>
          <w:sz w:val="27"/>
          <w:szCs w:val="27"/>
          <w:lang w:eastAsia="ru-RU"/>
        </w:rPr>
        <w:t>, переписчик может посетить вашу квартиру. Он придет, чтобы уточнить, проходили ли перепись все, кто живет в квартире. Если вы лично заполняли переписной лист на стационарном участке, переписчик в вашу квартиру уже не придет.</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Узнать своего переписчика можно по номеру телефона вашего переписного участка или позвонив на горячую линию: +7 800 707-20-20.</w:t>
      </w:r>
    </w:p>
    <w:p w:rsidR="009E6473" w:rsidRPr="009E6473" w:rsidRDefault="009E6473" w:rsidP="009E6473">
      <w:pPr>
        <w:shd w:val="clear" w:color="auto" w:fill="FFFFFF"/>
        <w:spacing w:after="435" w:line="390" w:lineRule="atLeast"/>
        <w:outlineLvl w:val="1"/>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t>Кто может принимать участие в переписи?</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Все жители России вне зависимости от гражданства, а также граждане России, временно находящиеся за пределами страны.</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lastRenderedPageBreak/>
        <w:t xml:space="preserve">Если россиянин находится за границей, он может пройти опрос на сайте </w:t>
      </w:r>
      <w:proofErr w:type="spellStart"/>
      <w:r w:rsidRPr="009E6473">
        <w:rPr>
          <w:rFonts w:ascii="Arial" w:eastAsia="Times New Roman" w:hAnsi="Arial" w:cs="Arial"/>
          <w:color w:val="0E0E0F"/>
          <w:sz w:val="27"/>
          <w:szCs w:val="27"/>
          <w:lang w:eastAsia="ru-RU"/>
        </w:rPr>
        <w:t>госуслуг</w:t>
      </w:r>
      <w:proofErr w:type="spellEnd"/>
      <w:r w:rsidRPr="009E6473">
        <w:rPr>
          <w:rFonts w:ascii="Arial" w:eastAsia="Times New Roman" w:hAnsi="Arial" w:cs="Arial"/>
          <w:color w:val="0E0E0F"/>
          <w:sz w:val="27"/>
          <w:szCs w:val="27"/>
          <w:lang w:eastAsia="ru-RU"/>
        </w:rPr>
        <w:t xml:space="preserve"> или попросить членов семьи пройти опрос за него, когда переписчики придут домой. Если опрос пройден на сайте, родственникам не нужно будет повторно отвечать на вопросы. Они могут просто показать переписчику QR-код уехавшего члена семьи (он выдается на сайте </w:t>
      </w:r>
      <w:proofErr w:type="spellStart"/>
      <w:r w:rsidRPr="009E6473">
        <w:rPr>
          <w:rFonts w:ascii="Arial" w:eastAsia="Times New Roman" w:hAnsi="Arial" w:cs="Arial"/>
          <w:color w:val="0E0E0F"/>
          <w:sz w:val="27"/>
          <w:szCs w:val="27"/>
          <w:lang w:eastAsia="ru-RU"/>
        </w:rPr>
        <w:t>госуслуг</w:t>
      </w:r>
      <w:proofErr w:type="spellEnd"/>
      <w:r w:rsidRPr="009E6473">
        <w:rPr>
          <w:rFonts w:ascii="Arial" w:eastAsia="Times New Roman" w:hAnsi="Arial" w:cs="Arial"/>
          <w:color w:val="0E0E0F"/>
          <w:sz w:val="27"/>
          <w:szCs w:val="27"/>
          <w:lang w:eastAsia="ru-RU"/>
        </w:rPr>
        <w:t xml:space="preserve"> после прохождения опроса).</w:t>
      </w:r>
    </w:p>
    <w:p w:rsidR="009E6473" w:rsidRPr="009E6473" w:rsidRDefault="009E6473" w:rsidP="009E6473">
      <w:pPr>
        <w:shd w:val="clear" w:color="auto" w:fill="FFFFFF"/>
        <w:spacing w:after="600" w:line="420" w:lineRule="atLeast"/>
        <w:jc w:val="center"/>
        <w:rPr>
          <w:rFonts w:ascii="Arial" w:eastAsia="Times New Roman" w:hAnsi="Arial" w:cs="Arial"/>
          <w:color w:val="0E0E0F"/>
          <w:sz w:val="27"/>
          <w:szCs w:val="27"/>
          <w:lang w:eastAsia="ru-RU"/>
        </w:rPr>
      </w:pPr>
      <w:r w:rsidRPr="009E6473">
        <w:rPr>
          <w:rFonts w:ascii="Arial" w:eastAsia="Times New Roman" w:hAnsi="Arial" w:cs="Arial"/>
          <w:noProof/>
          <w:color w:val="0E0E0F"/>
          <w:sz w:val="27"/>
          <w:szCs w:val="27"/>
          <w:lang w:eastAsia="ru-RU"/>
        </w:rPr>
        <w:lastRenderedPageBreak/>
        <w:drawing>
          <wp:inline distT="0" distB="0" distL="0" distR="0" wp14:anchorId="1DEF6975" wp14:editId="71CA095A">
            <wp:extent cx="15240000" cy="5562600"/>
            <wp:effectExtent l="0" t="0" r="0" b="0"/>
            <wp:docPr id="5" name="Рисунок 5" descr="Что нужно знать о Всероссийской переписи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то нужно знать о Всероссийской переписи насел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0" cy="5562600"/>
                    </a:xfrm>
                    <a:prstGeom prst="rect">
                      <a:avLst/>
                    </a:prstGeom>
                    <a:noFill/>
                    <a:ln>
                      <a:noFill/>
                    </a:ln>
                  </pic:spPr>
                </pic:pic>
              </a:graphicData>
            </a:graphic>
          </wp:inline>
        </w:drawing>
      </w:r>
    </w:p>
    <w:p w:rsidR="009E6473" w:rsidRPr="009E6473" w:rsidRDefault="009E6473" w:rsidP="009E6473">
      <w:pPr>
        <w:shd w:val="clear" w:color="auto" w:fill="FFFFFF"/>
        <w:spacing w:after="435" w:line="390" w:lineRule="atLeast"/>
        <w:outlineLvl w:val="1"/>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lastRenderedPageBreak/>
        <w:t>На какие вопросы нужно будет ответить?</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Организаторы предлагают три вида опросных бланков: форму Л, форму П и форму В.</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Бланк формы Л содержит 23 вопроса для тех, кто постоянно живет в России, — здесь попросят выбрать соответствующие варианты на вопросы о поле, возрасте, профессиональной занятости, владении иностранными языками, состоянии в браке, количестве детей, источниках дохода и других социально-экономических показателях.</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Бланк формы П содержит 10 вопросов о жилье участников переписи: какого года постройки дом и из какого материала сделаны стены, какова площадь и сколько комнат в доме/квартире.</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 xml:space="preserve">Заполнить бланк формы </w:t>
      </w:r>
      <w:proofErr w:type="gramStart"/>
      <w:r w:rsidRPr="009E6473">
        <w:rPr>
          <w:rFonts w:ascii="Arial" w:eastAsia="Times New Roman" w:hAnsi="Arial" w:cs="Arial"/>
          <w:color w:val="0E0E0F"/>
          <w:sz w:val="27"/>
          <w:szCs w:val="27"/>
          <w:lang w:eastAsia="ru-RU"/>
        </w:rPr>
        <w:t>В предложат</w:t>
      </w:r>
      <w:proofErr w:type="gramEnd"/>
      <w:r w:rsidRPr="009E6473">
        <w:rPr>
          <w:rFonts w:ascii="Arial" w:eastAsia="Times New Roman" w:hAnsi="Arial" w:cs="Arial"/>
          <w:color w:val="0E0E0F"/>
          <w:sz w:val="27"/>
          <w:szCs w:val="27"/>
          <w:lang w:eastAsia="ru-RU"/>
        </w:rPr>
        <w:t xml:space="preserve"> временно находящимся в России иностранцам. В нем семь вопросов, в том числе о цели приезда в Россию и продолжительности проживания в стране.</w:t>
      </w:r>
    </w:p>
    <w:p w:rsidR="009E6473" w:rsidRPr="009E6473" w:rsidRDefault="009E6473" w:rsidP="009E6473">
      <w:pPr>
        <w:shd w:val="clear" w:color="auto" w:fill="FFFFFF"/>
        <w:spacing w:after="435" w:line="390" w:lineRule="atLeast"/>
        <w:outlineLvl w:val="1"/>
        <w:rPr>
          <w:rFonts w:ascii="Arial" w:eastAsia="Times New Roman" w:hAnsi="Arial" w:cs="Arial"/>
          <w:b/>
          <w:bCs/>
          <w:color w:val="0E0E0F"/>
          <w:sz w:val="33"/>
          <w:szCs w:val="33"/>
          <w:lang w:eastAsia="ru-RU"/>
        </w:rPr>
      </w:pPr>
      <w:r w:rsidRPr="009E6473">
        <w:rPr>
          <w:rFonts w:ascii="Arial" w:eastAsia="Times New Roman" w:hAnsi="Arial" w:cs="Arial"/>
          <w:b/>
          <w:bCs/>
          <w:color w:val="0E0E0F"/>
          <w:sz w:val="33"/>
          <w:szCs w:val="33"/>
          <w:lang w:eastAsia="ru-RU"/>
        </w:rPr>
        <w:t>Какие вопросы задавать не будут?</w:t>
      </w:r>
    </w:p>
    <w:p w:rsidR="009E6473" w:rsidRPr="009E6473" w:rsidRDefault="009E6473" w:rsidP="009E6473">
      <w:pPr>
        <w:shd w:val="clear" w:color="auto" w:fill="FFFFFF"/>
        <w:spacing w:after="600" w:line="420" w:lineRule="atLeast"/>
        <w:rPr>
          <w:rFonts w:ascii="Arial" w:eastAsia="Times New Roman" w:hAnsi="Arial" w:cs="Arial"/>
          <w:color w:val="0E0E0F"/>
          <w:sz w:val="27"/>
          <w:szCs w:val="27"/>
          <w:lang w:eastAsia="ru-RU"/>
        </w:rPr>
      </w:pPr>
      <w:r w:rsidRPr="009E6473">
        <w:rPr>
          <w:rFonts w:ascii="Arial" w:eastAsia="Times New Roman" w:hAnsi="Arial" w:cs="Arial"/>
          <w:color w:val="0E0E0F"/>
          <w:sz w:val="27"/>
          <w:szCs w:val="27"/>
          <w:lang w:eastAsia="ru-RU"/>
        </w:rPr>
        <w:t xml:space="preserve">Переписчики не станут спрашивать о размерах дохода, только о его источнике — работа, пенсия, пособие, стипендия. Также не спросят, кто собственник жилья, и не будут просить показать паспорт. А вот уточнить фамилию, имя и отчество могут — это нужно, чтобы одного человека не опросили дважды. Однако человек может </w:t>
      </w:r>
      <w:r w:rsidRPr="009E6473">
        <w:rPr>
          <w:rFonts w:ascii="Arial" w:eastAsia="Times New Roman" w:hAnsi="Arial" w:cs="Arial"/>
          <w:color w:val="0E0E0F"/>
          <w:sz w:val="27"/>
          <w:szCs w:val="27"/>
          <w:lang w:eastAsia="ru-RU"/>
        </w:rPr>
        <w:lastRenderedPageBreak/>
        <w:t>отказаться сообщать свою фамилию. Для конфиденциальности информация о фамилии, имени и отчестве не будет храниться вместе с переписным листом.</w:t>
      </w:r>
    </w:p>
    <w:p w:rsidR="009E6473" w:rsidRPr="009E6473" w:rsidRDefault="009E6473" w:rsidP="009E6473">
      <w:pPr>
        <w:shd w:val="clear" w:color="auto" w:fill="FFFFFF"/>
        <w:spacing w:after="100" w:afterAutospacing="1" w:line="420" w:lineRule="atLeast"/>
        <w:jc w:val="center"/>
        <w:rPr>
          <w:rFonts w:ascii="Arial" w:eastAsia="Times New Roman" w:hAnsi="Arial" w:cs="Arial"/>
          <w:color w:val="0E0E0F"/>
          <w:sz w:val="27"/>
          <w:szCs w:val="27"/>
          <w:lang w:eastAsia="ru-RU"/>
        </w:rPr>
      </w:pPr>
      <w:r w:rsidRPr="009E6473">
        <w:rPr>
          <w:rFonts w:ascii="Arial" w:eastAsia="Times New Roman" w:hAnsi="Arial" w:cs="Arial"/>
          <w:noProof/>
          <w:color w:val="0E0E0F"/>
          <w:sz w:val="27"/>
          <w:szCs w:val="27"/>
          <w:lang w:eastAsia="ru-RU"/>
        </w:rPr>
        <w:lastRenderedPageBreak/>
        <w:drawing>
          <wp:inline distT="0" distB="0" distL="0" distR="0" wp14:anchorId="04AD804E" wp14:editId="014D2BD0">
            <wp:extent cx="7620000" cy="10782300"/>
            <wp:effectExtent l="0" t="0" r="0" b="0"/>
            <wp:docPr id="6" name="Рисунок 6" descr="Что нужно знать о Всероссийской переписи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то нужно знать о Всероссийской переписи населе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10782300"/>
                    </a:xfrm>
                    <a:prstGeom prst="rect">
                      <a:avLst/>
                    </a:prstGeom>
                    <a:noFill/>
                    <a:ln>
                      <a:noFill/>
                    </a:ln>
                  </pic:spPr>
                </pic:pic>
              </a:graphicData>
            </a:graphic>
          </wp:inline>
        </w:drawing>
      </w:r>
    </w:p>
    <w:p w:rsidR="009E6473" w:rsidRPr="009E6473" w:rsidRDefault="009E6473" w:rsidP="009E6473">
      <w:pPr>
        <w:shd w:val="clear" w:color="auto" w:fill="FFFFFF"/>
        <w:spacing w:line="300" w:lineRule="atLeast"/>
        <w:rPr>
          <w:rFonts w:ascii="Arial" w:eastAsia="Times New Roman" w:hAnsi="Arial" w:cs="Arial"/>
          <w:color w:val="333333"/>
          <w:sz w:val="21"/>
          <w:szCs w:val="21"/>
          <w:lang w:eastAsia="ru-RU"/>
        </w:rPr>
      </w:pPr>
      <w:r w:rsidRPr="009E6473">
        <w:rPr>
          <w:rFonts w:ascii="Arial" w:eastAsia="Times New Roman" w:hAnsi="Arial" w:cs="Arial"/>
          <w:color w:val="0E0E0F"/>
          <w:sz w:val="21"/>
          <w:szCs w:val="21"/>
          <w:lang w:eastAsia="ru-RU"/>
        </w:rPr>
        <w:lastRenderedPageBreak/>
        <w:t>Теги</w:t>
      </w:r>
    </w:p>
    <w:p w:rsidR="000937B2" w:rsidRDefault="000937B2"/>
    <w:sectPr w:rsidR="000937B2" w:rsidSect="009E647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WXX25JUL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47B1"/>
    <w:multiLevelType w:val="multilevel"/>
    <w:tmpl w:val="3120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22"/>
    <w:rsid w:val="000937B2"/>
    <w:rsid w:val="009E6473"/>
    <w:rsid w:val="00A3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7BB1A-811E-493E-B1A4-7A3516DF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29623">
      <w:bodyDiv w:val="1"/>
      <w:marLeft w:val="0"/>
      <w:marRight w:val="0"/>
      <w:marTop w:val="0"/>
      <w:marBottom w:val="0"/>
      <w:divBdr>
        <w:top w:val="none" w:sz="0" w:space="0" w:color="auto"/>
        <w:left w:val="none" w:sz="0" w:space="0" w:color="auto"/>
        <w:bottom w:val="none" w:sz="0" w:space="0" w:color="auto"/>
        <w:right w:val="none" w:sz="0" w:space="0" w:color="auto"/>
      </w:divBdr>
      <w:divsChild>
        <w:div w:id="541793344">
          <w:marLeft w:val="0"/>
          <w:marRight w:val="0"/>
          <w:marTop w:val="0"/>
          <w:marBottom w:val="480"/>
          <w:divBdr>
            <w:top w:val="none" w:sz="0" w:space="0" w:color="auto"/>
            <w:left w:val="none" w:sz="0" w:space="0" w:color="auto"/>
            <w:bottom w:val="none" w:sz="0" w:space="0" w:color="auto"/>
            <w:right w:val="none" w:sz="0" w:space="0" w:color="auto"/>
          </w:divBdr>
          <w:divsChild>
            <w:div w:id="1933472950">
              <w:marLeft w:val="0"/>
              <w:marRight w:val="0"/>
              <w:marTop w:val="0"/>
              <w:marBottom w:val="0"/>
              <w:divBdr>
                <w:top w:val="none" w:sz="0" w:space="0" w:color="auto"/>
                <w:left w:val="none" w:sz="0" w:space="0" w:color="auto"/>
                <w:bottom w:val="none" w:sz="0" w:space="0" w:color="auto"/>
                <w:right w:val="none" w:sz="0" w:space="0" w:color="auto"/>
              </w:divBdr>
              <w:divsChild>
                <w:div w:id="1595432753">
                  <w:marLeft w:val="0"/>
                  <w:marRight w:val="0"/>
                  <w:marTop w:val="0"/>
                  <w:marBottom w:val="0"/>
                  <w:divBdr>
                    <w:top w:val="none" w:sz="0" w:space="0" w:color="auto"/>
                    <w:left w:val="none" w:sz="0" w:space="0" w:color="auto"/>
                    <w:bottom w:val="none" w:sz="0" w:space="0" w:color="auto"/>
                    <w:right w:val="none" w:sz="0" w:space="0" w:color="auto"/>
                  </w:divBdr>
                  <w:divsChild>
                    <w:div w:id="1297486458">
                      <w:marLeft w:val="0"/>
                      <w:marRight w:val="0"/>
                      <w:marTop w:val="0"/>
                      <w:marBottom w:val="0"/>
                      <w:divBdr>
                        <w:top w:val="none" w:sz="0" w:space="0" w:color="auto"/>
                        <w:left w:val="none" w:sz="0" w:space="0" w:color="auto"/>
                        <w:bottom w:val="none" w:sz="0" w:space="0" w:color="auto"/>
                        <w:right w:val="none" w:sz="0" w:space="0" w:color="auto"/>
                      </w:divBdr>
                      <w:divsChild>
                        <w:div w:id="52627901">
                          <w:marLeft w:val="0"/>
                          <w:marRight w:val="0"/>
                          <w:marTop w:val="0"/>
                          <w:marBottom w:val="0"/>
                          <w:divBdr>
                            <w:top w:val="none" w:sz="0" w:space="0" w:color="auto"/>
                            <w:left w:val="none" w:sz="0" w:space="0" w:color="auto"/>
                            <w:bottom w:val="none" w:sz="0" w:space="0" w:color="auto"/>
                            <w:right w:val="none" w:sz="0" w:space="0" w:color="auto"/>
                          </w:divBdr>
                        </w:div>
                        <w:div w:id="1841658830">
                          <w:marLeft w:val="240"/>
                          <w:marRight w:val="0"/>
                          <w:marTop w:val="0"/>
                          <w:marBottom w:val="0"/>
                          <w:divBdr>
                            <w:top w:val="none" w:sz="0" w:space="0" w:color="auto"/>
                            <w:left w:val="none" w:sz="0" w:space="0" w:color="auto"/>
                            <w:bottom w:val="none" w:sz="0" w:space="0" w:color="auto"/>
                            <w:right w:val="none" w:sz="0" w:space="0" w:color="auto"/>
                          </w:divBdr>
                          <w:divsChild>
                            <w:div w:id="62262622">
                              <w:marLeft w:val="0"/>
                              <w:marRight w:val="0"/>
                              <w:marTop w:val="0"/>
                              <w:marBottom w:val="0"/>
                              <w:divBdr>
                                <w:top w:val="none" w:sz="0" w:space="0" w:color="auto"/>
                                <w:left w:val="none" w:sz="0" w:space="0" w:color="auto"/>
                                <w:bottom w:val="none" w:sz="0" w:space="0" w:color="auto"/>
                                <w:right w:val="none" w:sz="0" w:space="0" w:color="auto"/>
                              </w:divBdr>
                              <w:divsChild>
                                <w:div w:id="85198205">
                                  <w:marLeft w:val="0"/>
                                  <w:marRight w:val="0"/>
                                  <w:marTop w:val="0"/>
                                  <w:marBottom w:val="0"/>
                                  <w:divBdr>
                                    <w:top w:val="none" w:sz="0" w:space="0" w:color="auto"/>
                                    <w:left w:val="none" w:sz="0" w:space="0" w:color="auto"/>
                                    <w:bottom w:val="none" w:sz="0" w:space="0" w:color="auto"/>
                                    <w:right w:val="none" w:sz="0" w:space="0" w:color="auto"/>
                                  </w:divBdr>
                                  <w:divsChild>
                                    <w:div w:id="1420983788">
                                      <w:marLeft w:val="0"/>
                                      <w:marRight w:val="0"/>
                                      <w:marTop w:val="0"/>
                                      <w:marBottom w:val="0"/>
                                      <w:divBdr>
                                        <w:top w:val="none" w:sz="0" w:space="0" w:color="auto"/>
                                        <w:left w:val="none" w:sz="0" w:space="0" w:color="auto"/>
                                        <w:bottom w:val="none" w:sz="0" w:space="0" w:color="auto"/>
                                        <w:right w:val="none" w:sz="0" w:space="0" w:color="auto"/>
                                      </w:divBdr>
                                      <w:divsChild>
                                        <w:div w:id="3105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169532">
          <w:marLeft w:val="0"/>
          <w:marRight w:val="0"/>
          <w:marTop w:val="0"/>
          <w:marBottom w:val="600"/>
          <w:divBdr>
            <w:top w:val="none" w:sz="0" w:space="0" w:color="auto"/>
            <w:left w:val="none" w:sz="0" w:space="0" w:color="auto"/>
            <w:bottom w:val="none" w:sz="0" w:space="0" w:color="auto"/>
            <w:right w:val="none" w:sz="0" w:space="0" w:color="auto"/>
          </w:divBdr>
          <w:divsChild>
            <w:div w:id="1378748168">
              <w:marLeft w:val="0"/>
              <w:marRight w:val="0"/>
              <w:marTop w:val="0"/>
              <w:marBottom w:val="240"/>
              <w:divBdr>
                <w:top w:val="none" w:sz="0" w:space="0" w:color="auto"/>
                <w:left w:val="none" w:sz="0" w:space="0" w:color="auto"/>
                <w:bottom w:val="none" w:sz="0" w:space="0" w:color="auto"/>
                <w:right w:val="none" w:sz="0" w:space="0" w:color="auto"/>
              </w:divBdr>
            </w:div>
          </w:divsChild>
        </w:div>
        <w:div w:id="133958183">
          <w:marLeft w:val="0"/>
          <w:marRight w:val="0"/>
          <w:marTop w:val="0"/>
          <w:marBottom w:val="435"/>
          <w:divBdr>
            <w:top w:val="none" w:sz="0" w:space="0" w:color="auto"/>
            <w:left w:val="none" w:sz="0" w:space="0" w:color="auto"/>
            <w:bottom w:val="none" w:sz="0" w:space="0" w:color="auto"/>
            <w:right w:val="none" w:sz="0" w:space="0" w:color="auto"/>
          </w:divBdr>
        </w:div>
        <w:div w:id="662320339">
          <w:marLeft w:val="0"/>
          <w:marRight w:val="0"/>
          <w:marTop w:val="0"/>
          <w:marBottom w:val="600"/>
          <w:divBdr>
            <w:top w:val="none" w:sz="0" w:space="0" w:color="auto"/>
            <w:left w:val="none" w:sz="0" w:space="0" w:color="auto"/>
            <w:bottom w:val="none" w:sz="0" w:space="0" w:color="auto"/>
            <w:right w:val="none" w:sz="0" w:space="0" w:color="auto"/>
          </w:divBdr>
          <w:divsChild>
            <w:div w:id="2038650944">
              <w:marLeft w:val="0"/>
              <w:marRight w:val="0"/>
              <w:marTop w:val="0"/>
              <w:marBottom w:val="0"/>
              <w:divBdr>
                <w:top w:val="none" w:sz="0" w:space="0" w:color="auto"/>
                <w:left w:val="none" w:sz="0" w:space="0" w:color="auto"/>
                <w:bottom w:val="none" w:sz="0" w:space="0" w:color="auto"/>
                <w:right w:val="none" w:sz="0" w:space="0" w:color="auto"/>
              </w:divBdr>
              <w:divsChild>
                <w:div w:id="1311861874">
                  <w:marLeft w:val="0"/>
                  <w:marRight w:val="0"/>
                  <w:marTop w:val="240"/>
                  <w:marBottom w:val="240"/>
                  <w:divBdr>
                    <w:top w:val="none" w:sz="0" w:space="0" w:color="auto"/>
                    <w:left w:val="none" w:sz="0" w:space="0" w:color="auto"/>
                    <w:bottom w:val="none" w:sz="0" w:space="0" w:color="auto"/>
                    <w:right w:val="none" w:sz="0" w:space="0" w:color="auto"/>
                  </w:divBdr>
                  <w:divsChild>
                    <w:div w:id="1163548450">
                      <w:marLeft w:val="0"/>
                      <w:marRight w:val="0"/>
                      <w:marTop w:val="0"/>
                      <w:marBottom w:val="0"/>
                      <w:divBdr>
                        <w:top w:val="none" w:sz="0" w:space="0" w:color="auto"/>
                        <w:left w:val="none" w:sz="0" w:space="0" w:color="auto"/>
                        <w:bottom w:val="none" w:sz="0" w:space="0" w:color="auto"/>
                        <w:right w:val="none" w:sz="0" w:space="0" w:color="auto"/>
                      </w:divBdr>
                      <w:divsChild>
                        <w:div w:id="471602596">
                          <w:marLeft w:val="0"/>
                          <w:marRight w:val="0"/>
                          <w:marTop w:val="0"/>
                          <w:marBottom w:val="0"/>
                          <w:divBdr>
                            <w:top w:val="none" w:sz="0" w:space="0" w:color="auto"/>
                            <w:left w:val="none" w:sz="0" w:space="0" w:color="auto"/>
                            <w:bottom w:val="none" w:sz="0" w:space="0" w:color="auto"/>
                            <w:right w:val="none" w:sz="0" w:space="0" w:color="auto"/>
                          </w:divBdr>
                          <w:divsChild>
                            <w:div w:id="824779265">
                              <w:marLeft w:val="0"/>
                              <w:marRight w:val="0"/>
                              <w:marTop w:val="0"/>
                              <w:marBottom w:val="0"/>
                              <w:divBdr>
                                <w:top w:val="none" w:sz="0" w:space="0" w:color="auto"/>
                                <w:left w:val="none" w:sz="0" w:space="0" w:color="auto"/>
                                <w:bottom w:val="none" w:sz="0" w:space="0" w:color="auto"/>
                                <w:right w:val="none" w:sz="0" w:space="0" w:color="auto"/>
                              </w:divBdr>
                              <w:divsChild>
                                <w:div w:id="968902789">
                                  <w:marLeft w:val="0"/>
                                  <w:marRight w:val="0"/>
                                  <w:marTop w:val="0"/>
                                  <w:marBottom w:val="0"/>
                                  <w:divBdr>
                                    <w:top w:val="none" w:sz="0" w:space="0" w:color="auto"/>
                                    <w:left w:val="none" w:sz="0" w:space="0" w:color="auto"/>
                                    <w:bottom w:val="none" w:sz="0" w:space="0" w:color="auto"/>
                                    <w:right w:val="none" w:sz="0" w:space="0" w:color="auto"/>
                                  </w:divBdr>
                                  <w:divsChild>
                                    <w:div w:id="2055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807398">
          <w:marLeft w:val="0"/>
          <w:marRight w:val="0"/>
          <w:marTop w:val="0"/>
          <w:marBottom w:val="720"/>
          <w:divBdr>
            <w:top w:val="none" w:sz="0" w:space="0" w:color="auto"/>
            <w:left w:val="none" w:sz="0" w:space="0" w:color="auto"/>
            <w:bottom w:val="none" w:sz="0" w:space="0" w:color="auto"/>
            <w:right w:val="none" w:sz="0" w:space="0" w:color="auto"/>
          </w:divBdr>
          <w:divsChild>
            <w:div w:id="648022167">
              <w:marLeft w:val="0"/>
              <w:marRight w:val="0"/>
              <w:marTop w:val="0"/>
              <w:marBottom w:val="0"/>
              <w:divBdr>
                <w:top w:val="none" w:sz="0" w:space="0" w:color="auto"/>
                <w:left w:val="none" w:sz="0" w:space="0" w:color="auto"/>
                <w:bottom w:val="none" w:sz="0" w:space="0" w:color="auto"/>
                <w:right w:val="none" w:sz="0" w:space="0" w:color="auto"/>
              </w:divBdr>
              <w:divsChild>
                <w:div w:id="1757702686">
                  <w:marLeft w:val="0"/>
                  <w:marRight w:val="0"/>
                  <w:marTop w:val="0"/>
                  <w:marBottom w:val="0"/>
                  <w:divBdr>
                    <w:top w:val="none" w:sz="0" w:space="0" w:color="auto"/>
                    <w:left w:val="none" w:sz="0" w:space="0" w:color="auto"/>
                    <w:bottom w:val="single" w:sz="6" w:space="24" w:color="E1D0B9"/>
                    <w:right w:val="none" w:sz="0" w:space="0" w:color="auto"/>
                  </w:divBdr>
                  <w:divsChild>
                    <w:div w:id="6768825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1070</Words>
  <Characters>6102</Characters>
  <Application>Microsoft Office Word</Application>
  <DocSecurity>0</DocSecurity>
  <Lines>50</Lines>
  <Paragraphs>14</Paragraphs>
  <ScaleCrop>false</ScaleCrop>
  <Company>diakov.net</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2021-10-15T07:57:00Z</dcterms:created>
  <dcterms:modified xsi:type="dcterms:W3CDTF">2021-10-15T07:59:00Z</dcterms:modified>
</cp:coreProperties>
</file>