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860" w:rsidRDefault="00BC5DC9" w:rsidP="00BC5DC9">
      <w:pPr>
        <w:spacing w:line="276" w:lineRule="auto"/>
        <w:ind w:firstLine="709"/>
        <w:jc w:val="both"/>
      </w:pPr>
      <w:bookmarkStart w:id="0" w:name="_GoBack"/>
      <w:bookmarkEnd w:id="0"/>
      <w:r>
        <w:t xml:space="preserve">Комитет сельского хозяйства Волгоградской области (далее – комитет) сообщает,  что сельскохозяйственные товаропроизводители для получения субсидии на возмещение части затрат крестьянских (фермерских) хозяйств и личных подсобных хозяйств на приобретение сельскохозяйственных животных альтернативных свиноводству могут </w:t>
      </w:r>
      <w:r w:rsidRPr="00BC5DC9">
        <w:rPr>
          <w:b/>
        </w:rPr>
        <w:t>с 20 по 30 октября 2018 года</w:t>
      </w:r>
      <w:r>
        <w:t xml:space="preserve"> представить документы в соответствии с постановлением Администрации Волгоградской области от 07.06.2017 №286-п «Об утверждении Порядка предоставления субсидий на возмещение части затрат крестьянских (фермерских) хозяйств и личных подсобных хозяйств на приобретение сельскохозяйственных животных альтернативных свиноводству» (далее – Порядок №286-п.</w:t>
      </w:r>
    </w:p>
    <w:p w:rsidR="00DF7CDD" w:rsidRDefault="00DF7CDD" w:rsidP="00BC5DC9">
      <w:pPr>
        <w:spacing w:line="276" w:lineRule="auto"/>
        <w:ind w:firstLine="709"/>
        <w:jc w:val="both"/>
      </w:pPr>
      <w:r>
        <w:t>Субсидии предоставляются на возмещение части затрат на приобретение в текущем году одной нетели молочных пород крупного рогатого скота – в размере 50000 рублей на одно КФХ и (или) ЛПХ, но не более фактических затрат.</w:t>
      </w:r>
    </w:p>
    <w:p w:rsidR="00DF7CDD" w:rsidRDefault="00DF7CDD" w:rsidP="00BC5DC9">
      <w:pPr>
        <w:spacing w:line="276" w:lineRule="auto"/>
        <w:ind w:firstLine="709"/>
        <w:jc w:val="both"/>
      </w:pPr>
      <w:r>
        <w:t>Обращаем внимание на то, что условиями предоставления субсидий является:</w:t>
      </w:r>
    </w:p>
    <w:p w:rsidR="00DF7CDD" w:rsidRDefault="00DF7CDD" w:rsidP="00BC5DC9">
      <w:pPr>
        <w:spacing w:line="276" w:lineRule="auto"/>
        <w:ind w:firstLine="709"/>
        <w:jc w:val="both"/>
      </w:pPr>
      <w:r>
        <w:t>Отказ от разведения свиней на срок не менее трех лет;</w:t>
      </w:r>
    </w:p>
    <w:p w:rsidR="00DF7CDD" w:rsidRDefault="00DF7CDD" w:rsidP="00BC5DC9">
      <w:pPr>
        <w:spacing w:line="276" w:lineRule="auto"/>
        <w:ind w:firstLine="709"/>
        <w:jc w:val="both"/>
      </w:pPr>
      <w:r>
        <w:t>Сохранность поголовья нетелей крупно рогатого скота молочного направления продуктивности не менее трех лет.</w:t>
      </w:r>
    </w:p>
    <w:p w:rsidR="00DF7CDD" w:rsidRDefault="00DF7CDD" w:rsidP="00BC5DC9">
      <w:pPr>
        <w:spacing w:line="276" w:lineRule="auto"/>
        <w:ind w:firstLine="709"/>
        <w:jc w:val="both"/>
      </w:pPr>
      <w:r>
        <w:t xml:space="preserve">Формы документов и формы соглашений (договоров) о предоставлении из областного бюджета субсидии размещены на портале Губернатора и Администрации Волгоградской области – подсистеме комплексной информационной системы «Электронное правительство Волгоградской области» в информационно-телекоммуникационной сети Интернет по адресу: </w:t>
      </w:r>
      <w:hyperlink r:id="rId4" w:history="1">
        <w:r w:rsidRPr="00BB2304">
          <w:rPr>
            <w:rStyle w:val="a3"/>
          </w:rPr>
          <w:t>https://ksh.volgograd.ru/</w:t>
        </w:r>
      </w:hyperlink>
      <w:r>
        <w:t xml:space="preserve">. </w:t>
      </w:r>
    </w:p>
    <w:p w:rsidR="00DF7CDD" w:rsidRDefault="00DF7CDD" w:rsidP="00BC5DC9">
      <w:pPr>
        <w:spacing w:line="276" w:lineRule="auto"/>
        <w:ind w:firstLine="709"/>
        <w:jc w:val="both"/>
      </w:pPr>
    </w:p>
    <w:sectPr w:rsidR="00DF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50"/>
    <w:rsid w:val="000C1860"/>
    <w:rsid w:val="00146B99"/>
    <w:rsid w:val="002E254A"/>
    <w:rsid w:val="00780050"/>
    <w:rsid w:val="00BC5DC9"/>
    <w:rsid w:val="00C70EE0"/>
    <w:rsid w:val="00D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74ECF-CE23-4C44-AC43-2FF97C54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54A"/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2E254A"/>
    <w:pPr>
      <w:keepNext/>
      <w:jc w:val="center"/>
      <w:outlineLvl w:val="3"/>
    </w:pPr>
    <w:rPr>
      <w:b/>
      <w:color w:val="0000FF"/>
      <w:sz w:val="18"/>
    </w:rPr>
  </w:style>
  <w:style w:type="paragraph" w:styleId="5">
    <w:name w:val="heading 5"/>
    <w:basedOn w:val="a"/>
    <w:next w:val="a"/>
    <w:link w:val="50"/>
    <w:qFormat/>
    <w:rsid w:val="002E254A"/>
    <w:pPr>
      <w:keepNext/>
      <w:jc w:val="center"/>
      <w:outlineLvl w:val="4"/>
    </w:pPr>
    <w:rPr>
      <w:b/>
      <w:color w:val="0000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E254A"/>
    <w:rPr>
      <w:b/>
      <w:color w:val="0000FF"/>
      <w:sz w:val="18"/>
      <w:lang w:eastAsia="ru-RU"/>
    </w:rPr>
  </w:style>
  <w:style w:type="character" w:customStyle="1" w:styleId="50">
    <w:name w:val="Заголовок 5 Знак"/>
    <w:basedOn w:val="a0"/>
    <w:link w:val="5"/>
    <w:rsid w:val="002E254A"/>
    <w:rPr>
      <w:b/>
      <w:color w:val="0000FF"/>
      <w:lang w:eastAsia="ru-RU"/>
    </w:rPr>
  </w:style>
  <w:style w:type="character" w:styleId="a3">
    <w:name w:val="Hyperlink"/>
    <w:basedOn w:val="a0"/>
    <w:uiPriority w:val="99"/>
    <w:unhideWhenUsed/>
    <w:rsid w:val="00DF7C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sh.volgogra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User2</cp:lastModifiedBy>
  <cp:revision>2</cp:revision>
  <dcterms:created xsi:type="dcterms:W3CDTF">2018-09-06T07:48:00Z</dcterms:created>
  <dcterms:modified xsi:type="dcterms:W3CDTF">2018-09-06T07:48:00Z</dcterms:modified>
</cp:coreProperties>
</file>