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jc w:val="left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23"/>
      </w:tblGrid>
      <w:tr>
        <w:trPr>
          <w:trHeight w:val="109" w:hRule="atLeast"/>
        </w:trPr>
        <w:tc>
          <w:tcPr>
            <w:tcW w:w="10323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jc w:val="left"/>
        <w:rPr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01.04.2022 года                                                                                            №41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</w:t>
      </w:r>
      <w:r>
        <w:rPr>
          <w:b/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поселения», утвержденный постановлением администрации Ильевского сельского поселения Калачевского муниципального района Волгоградской области </w:t>
      </w:r>
      <w:r>
        <w:rPr>
          <w:b/>
          <w:sz w:val="28"/>
          <w:szCs w:val="28"/>
        </w:rPr>
        <w:t>от 16.09.2019 № 75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bCs/>
          <w:color w:val="000000"/>
          <w:sz w:val="28"/>
          <w:szCs w:val="28"/>
        </w:rPr>
        <w:t>Калачевского муниципального района Волгоградской области</w:t>
      </w:r>
      <w:bookmarkEnd w:id="0"/>
      <w:r>
        <w:rPr>
          <w:bCs/>
          <w:color w:val="000000"/>
          <w:sz w:val="28"/>
          <w:szCs w:val="28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поселения», утвержденный постановлением администрации Ильевского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16.09.2019 № 75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ilievka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ulcraft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bCs/>
          <w:color w:val="000000"/>
          <w:sz w:val="28"/>
          <w:szCs w:val="28"/>
        </w:rPr>
        <w:t>(</w:t>
      </w:r>
      <w:hyperlink r:id="rId2">
        <w:r>
          <w:rPr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18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bCs/>
          <w:color w:val="000000"/>
          <w:sz w:val="28"/>
          <w:szCs w:val="28"/>
        </w:rPr>
        <w:t>(</w:t>
      </w:r>
      <w:hyperlink r:id="rId3">
        <w:r>
          <w:rPr>
            <w:bCs/>
            <w:color w:val="000000"/>
            <w:sz w:val="28"/>
            <w:szCs w:val="28"/>
            <w:lang w:val="en-US"/>
          </w:rPr>
          <w:t>www</w:t>
        </w:r>
        <w:r>
          <w:rPr>
            <w:bCs/>
            <w:color w:val="000000"/>
            <w:sz w:val="28"/>
            <w:szCs w:val="28"/>
          </w:rPr>
          <w:t>.</w:t>
        </w:r>
        <w:r>
          <w:rPr>
            <w:bCs/>
            <w:color w:val="000000"/>
            <w:sz w:val="28"/>
            <w:szCs w:val="28"/>
            <w:lang w:val="en-US"/>
          </w:rPr>
          <w:t>ilievka</w:t>
        </w:r>
        <w:r>
          <w:rPr>
            <w:bCs/>
            <w:color w:val="000000"/>
            <w:sz w:val="28"/>
            <w:szCs w:val="28"/>
          </w:rPr>
          <w:t>.</w:t>
        </w:r>
        <w:r>
          <w:rPr>
            <w:bCs/>
            <w:color w:val="000000"/>
            <w:sz w:val="28"/>
            <w:szCs w:val="28"/>
            <w:lang w:val="en-US"/>
          </w:rPr>
          <w:t>ulcraft</w:t>
        </w:r>
        <w:r>
          <w:rPr>
            <w:bCs/>
            <w:color w:val="000000"/>
            <w:sz w:val="28"/>
            <w:szCs w:val="28"/>
          </w:rPr>
          <w:t>.</w:t>
        </w:r>
        <w:r>
          <w:rPr>
            <w:bCs/>
            <w:color w:val="000000"/>
            <w:sz w:val="28"/>
            <w:szCs w:val="28"/>
            <w:lang w:val="en-US"/>
          </w:rPr>
          <w:t>com</w:t>
        </w:r>
        <w:r>
          <w:rPr>
            <w:bCs/>
            <w:color w:val="000000"/>
            <w:sz w:val="28"/>
            <w:szCs w:val="28"/>
            <w:u w:val="none"/>
          </w:rPr>
          <w:t>).»</w:t>
        </w:r>
      </w:hyperlink>
      <w:r>
        <w:rPr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/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  <w:tab/>
        <w:tab/>
        <w:tab/>
        <w:t xml:space="preserve">                                     И.В. Горбатова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709" w:header="709" w:top="1134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48185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5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557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e25d6c"/>
    <w:rPr>
      <w:rFonts w:ascii="Arial" w:hAnsi="Arial" w:eastAsia="Times New Roman" w:cs="Arial"/>
      <w:sz w:val="20"/>
      <w:szCs w:val="20"/>
      <w:lang w:eastAsia="ru-RU"/>
    </w:rPr>
  </w:style>
  <w:style w:type="character" w:styleId="Hyperlink" w:customStyle="1">
    <w:name w:val="hyperlink"/>
    <w:basedOn w:val="DefaultParagraphFont"/>
    <w:qFormat/>
    <w:rsid w:val="00593baa"/>
    <w:rPr/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semiHidden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qFormat/>
    <w:rsid w:val="00e25d6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d08a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20d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04ed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title1" w:customStyle="1">
    <w:name w:val="consplustitle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paragraph" w:styleId="Consplusnormal2" w:customStyle="1">
    <w:name w:val="consplusnormal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LibreOffice/7.1.4.2$Windows_X86_64 LibreOffice_project/a529a4fab45b75fefc5b6226684193eb000654f6</Application>
  <AppVersion>15.0000</AppVersion>
  <Pages>2</Pages>
  <Words>501</Words>
  <Characters>4002</Characters>
  <CharactersWithSpaces>4625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2022-04-11T13:34:00Z</dcterms:created>
  <dc:creator>OEM</dc:creator>
  <dc:description/>
  <dc:language>ru-RU</dc:language>
  <cp:lastModifiedBy/>
  <cp:lastPrinted>2022-04-25T14:40:25Z</cp:lastPrinted>
  <dcterms:modified xsi:type="dcterms:W3CDTF">2022-04-25T14:42:58Z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