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i w:val="false"/>
          <w:iCs w:val="false"/>
          <w:color w:val="000000"/>
          <w:sz w:val="28"/>
          <w:szCs w:val="28"/>
        </w:rPr>
        <w:t>АДМИНИСТРАЦИЯ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i w:val="false"/>
          <w:iCs w:val="false"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i w:val="false"/>
          <w:iCs w:val="false"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i w:val="false"/>
          <w:iCs w:val="false"/>
          <w:color w:val="000000"/>
          <w:sz w:val="28"/>
          <w:szCs w:val="28"/>
        </w:rPr>
        <w:t>ВОЛГОГРАДСКОЙ ОБЛАСТИ</w:t>
      </w:r>
    </w:p>
    <w:tbl>
      <w:tblPr>
        <w:tblW w:w="92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26"/>
      </w:tblGrid>
      <w:tr>
        <w:trPr>
          <w:trHeight w:val="231" w:hRule="atLeast"/>
        </w:trPr>
        <w:tc>
          <w:tcPr>
            <w:tcW w:w="9226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cs="Arial"/>
                <w:i w:val="false"/>
                <w:iCs w:val="false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i w:val="false"/>
          <w:iCs w:val="false"/>
          <w:color w:val="000000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Arial"/>
          <w:b/>
          <w:bCs/>
          <w:i w:val="false"/>
          <w:iCs w:val="false"/>
          <w:color w:val="000000"/>
          <w:sz w:val="28"/>
          <w:szCs w:val="28"/>
        </w:rPr>
        <w:t>от 07.06.2023г.</w:t>
        <w:tab/>
        <w:tab/>
        <w:tab/>
        <w:tab/>
        <w:tab/>
        <w:tab/>
        <w:tab/>
        <w:tab/>
        <w:t xml:space="preserve">                     №36</w:t>
      </w:r>
    </w:p>
    <w:p>
      <w:pPr>
        <w:pStyle w:val="Normal"/>
        <w:rPr>
          <w:rFonts w:ascii="Times New Roman" w:hAnsi="Times New Roman" w:cs="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Arial"/>
          <w:b/>
          <w:bCs/>
          <w:i w:val="false"/>
          <w:iCs w:val="false"/>
          <w:color w:val="000000"/>
          <w:sz w:val="24"/>
          <w:szCs w:val="24"/>
        </w:rPr>
      </w:r>
    </w:p>
    <w:p>
      <w:pPr>
        <w:pStyle w:val="ConsPlusCel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О внесении изменений в постановление администрации Ильевского сельского поселения Калачевского муниципального района Волгоградской области от 15.11.2021 № 117 «Об утверждении 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(в ред. Постановления от 15.11.2022 № 163)</w:t>
      </w:r>
    </w:p>
    <w:p>
      <w:pPr>
        <w:pStyle w:val="Norma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руководствуясь Уставом </w:t>
      </w:r>
      <w:r>
        <w:rPr>
          <w:bCs/>
          <w:i w:val="false"/>
          <w:iCs w:val="false"/>
          <w:color w:val="000000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области, </w:t>
      </w:r>
      <w:r>
        <w:rPr>
          <w:i w:val="false"/>
          <w:iCs w:val="false"/>
          <w:color w:val="000000"/>
          <w:sz w:val="28"/>
          <w:szCs w:val="28"/>
        </w:rPr>
        <w:t>а</w:t>
      </w:r>
      <w:r>
        <w:rPr>
          <w:bCs/>
          <w:i w:val="false"/>
          <w:iCs w:val="false"/>
          <w:color w:val="000000"/>
          <w:sz w:val="28"/>
          <w:szCs w:val="28"/>
        </w:rPr>
        <w:t>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/>
          <w:spacing w:val="30"/>
          <w:sz w:val="28"/>
          <w:szCs w:val="28"/>
        </w:rPr>
        <w:t>ПОСТАНОВЛЯЕТ</w:t>
      </w:r>
      <w:r>
        <w:rPr>
          <w:i w:val="false"/>
          <w:iCs w:val="false"/>
          <w:color w:val="000000"/>
          <w:sz w:val="28"/>
          <w:szCs w:val="28"/>
        </w:rPr>
        <w:t>:</w:t>
      </w:r>
    </w:p>
    <w:p>
      <w:pPr>
        <w:pStyle w:val="ConsPlusCell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</w:t>
      </w:r>
      <w:r>
        <w:rPr>
          <w:rFonts w:cs="Times New Roman" w:ascii="Times New Roman" w:hAnsi="Times New Roman"/>
          <w:bCs/>
          <w:i w:val="false"/>
          <w:iCs w:val="false"/>
          <w:color w:val="000000"/>
          <w:sz w:val="28"/>
          <w:szCs w:val="28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от 15.11.2021 № 117 (в ред. Постановления от 15.11.2022 № 163)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следующие изменения: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1) в пункте 2.4.1: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- в абзаце втором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«не более 30 дней» заменить словами «не более 20 дней»;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- в абзацах третьем, четвертом слова «не более 67 дней» заменить словами «не более 57 дней»;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2) в пункте 2.4.3: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- в абзацах втором, четвертом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«не более 30 дней» заменить словами «не более 20 дней»;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 xml:space="preserve">- в абзацах третьем, пятом </w:t>
      </w:r>
      <w:r>
        <w:rPr>
          <w:i w:val="false"/>
          <w:iCs w:val="false"/>
          <w:color w:val="000000"/>
          <w:sz w:val="28"/>
          <w:szCs w:val="28"/>
        </w:rPr>
        <w:t>слова «не более 67 дней» заменить словами «не более 57 дней»;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3) в пункте 2.4.5: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- в абзаце первом слова «в 2022 году» заменить словами «в 2022 и 2023 годах»;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- абзац седьмой исключить;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4) пункт 2.4.5 считать пунктом 2.4.4;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5) в абзаце шестнадцатом пункта 2.5 слова «в 2022 году» заменить словами «в 2022 и 2023 годах»;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6) пункт 3.5.10 изложить в следующей редакции:</w:t>
      </w:r>
    </w:p>
    <w:p>
      <w:pPr>
        <w:pStyle w:val="Normal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«3.5.10. Максимальный срок исполнения административной процедуры – 7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7) в подпункте 3 пункта 3.6.3, подпункте 3 пункта 3.12.3 слово «способ» заменить словом «способы»;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8) в пункте 3.6.5 слова «не более 30 дней» заменить словами «не более 20 дней»;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9) в пункте 3.7.12 слова «не более 67 дней» заменить словами «не более 57 дней»;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10) пункт 3.11.9 изложить в следующей редакции:</w:t>
      </w:r>
    </w:p>
    <w:p>
      <w:pPr>
        <w:pStyle w:val="Normal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«3.11.9. Максимальный срок исполнения административной процедуры –10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11) в пункте 3.12.4 слова «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не более 30 дней» заменить словами «не более 20 дней»;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12) в пункте 3.13.8: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слова «30 дней» заменить словами «20 дней»;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слова «67 дней» заменить словами «57 дней»;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13) пункт 3.14.5 изложить в следующей редакции:</w:t>
      </w:r>
    </w:p>
    <w:p>
      <w:pPr>
        <w:pStyle w:val="Normal"/>
        <w:ind w:firstLine="851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rFonts w:eastAsia="Calibri"/>
          <w:i w:val="false"/>
          <w:iCs w:val="false"/>
          <w:color w:val="000000"/>
          <w:sz w:val="28"/>
          <w:szCs w:val="28"/>
        </w:rPr>
        <w:t>«</w:t>
      </w:r>
      <w:r>
        <w:rPr>
          <w:i w:val="false"/>
          <w:iCs w:val="false"/>
          <w:color w:val="000000"/>
          <w:sz w:val="28"/>
          <w:szCs w:val="28"/>
        </w:rPr>
        <w:t xml:space="preserve">3.14.5.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ind w:firstLine="53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>
      <w:pPr>
        <w:pStyle w:val="Normal"/>
        <w:ind w:firstLine="70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53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  </w:t>
      </w:r>
      <w:r>
        <w:rPr>
          <w:i w:val="false"/>
          <w:iCs w:val="false"/>
          <w:color w:val="000000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539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i w:val="false"/>
          <w:iCs w:val="false"/>
          <w:color w:val="000000"/>
          <w:sz w:val="28"/>
          <w:szCs w:val="28"/>
        </w:rPr>
        <w:t xml:space="preserve">  </w:t>
      </w:r>
      <w:r>
        <w:rPr>
          <w:i w:val="false"/>
          <w:iCs w:val="false"/>
          <w:color w:val="000000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/>
          <w:sz w:val="28"/>
          <w:szCs w:val="28"/>
        </w:rPr>
        <w:t>2</w:t>
      </w:r>
      <w:r>
        <w:rPr>
          <w:i w:val="false"/>
          <w:iCs w:val="false"/>
          <w:color w:val="000000"/>
          <w:sz w:val="28"/>
          <w:szCs w:val="28"/>
        </w:rPr>
        <w:t xml:space="preserve">.Настоящее постановление подлежит размещению на официальном сайте администрации Ильевского сельского поселения Калачевского муниципального района 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www.ilievka.ulcraft.com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/>
          <w:sz w:val="28"/>
          <w:szCs w:val="28"/>
        </w:rPr>
        <w:t>3</w:t>
      </w:r>
      <w:r>
        <w:rPr>
          <w:i w:val="false"/>
          <w:iCs w:val="false"/>
          <w:color w:val="000000"/>
          <w:sz w:val="28"/>
          <w:szCs w:val="28"/>
        </w:rPr>
        <w:t>. Контроль исполнения постановления оставляю за собой.</w:t>
      </w:r>
    </w:p>
    <w:p>
      <w:pPr>
        <w:pStyle w:val="Norma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/>
          <w:sz w:val="28"/>
          <w:szCs w:val="28"/>
        </w:rPr>
        <w:t xml:space="preserve">Глава Ильевского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</w:rPr>
      </w:pPr>
      <w:r>
        <w:rPr>
          <w:b/>
          <w:i w:val="false"/>
          <w:iCs w:val="false"/>
          <w:color w:val="000000"/>
          <w:sz w:val="28"/>
          <w:szCs w:val="28"/>
        </w:rPr>
        <w:t>сельского поселения                                                     И.В. Горбатова</w:t>
      </w:r>
    </w:p>
    <w:p>
      <w:pPr>
        <w:pStyle w:val="Normal"/>
        <w:widowControl w:val="false"/>
        <w:jc w:val="right"/>
        <w:rPr>
          <w:rFonts w:ascii="Arial" w:hAnsi="Arial" w:cs="Arial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644" w:right="851" w:header="0" w:top="709" w:footer="0" w:bottom="851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81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86585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rsid w:val="00e86585"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rsid w:val="00e86585"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rsid w:val="00e86585"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rsid w:val="00e86585"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rsid w:val="00e86585"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rsid w:val="00e86585"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rsid w:val="00e86585"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semiHidden/>
    <w:qFormat/>
    <w:rsid w:val="0035048d"/>
    <w:rPr>
      <w:lang w:val="ru-RU" w:eastAsia="ru-RU" w:bidi="ar-SA"/>
    </w:rPr>
  </w:style>
  <w:style w:type="character" w:styleId="Style11" w:customStyle="1">
    <w:name w:val="Нижний колонтитул Знак"/>
    <w:basedOn w:val="DefaultParagraphFont"/>
    <w:link w:val="af6"/>
    <w:qFormat/>
    <w:rsid w:val="00335492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rsid w:val="00e86585"/>
    <w:pPr>
      <w:jc w:val="both"/>
    </w:pPr>
    <w:rPr>
      <w:sz w:val="28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rsid w:val="00e86585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rsid w:val="00e86585"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rsid w:val="00e86585"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rsid w:val="00e86585"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rsid w:val="00e8658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0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uiPriority w:val="99"/>
    <w:qFormat/>
    <w:rsid w:val="00ca42c2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>
    <w:name w:val="Endnote Text"/>
    <w:basedOn w:val="Normal"/>
    <w:link w:val="af0"/>
    <w:semiHidden/>
    <w:rsid w:val="00ca42c2"/>
    <w:pPr/>
    <w:rPr/>
  </w:style>
  <w:style w:type="paragraph" w:styleId="Style23">
    <w:name w:val="Footnote Text"/>
    <w:basedOn w:val="Normal"/>
    <w:semiHidden/>
    <w:rsid w:val="00615b2c"/>
    <w:pPr/>
    <w:rPr/>
  </w:style>
  <w:style w:type="paragraph" w:styleId="DocumentMap">
    <w:name w:val="Document Map"/>
    <w:basedOn w:val="Normal"/>
    <w:semiHidden/>
    <w:qFormat/>
    <w:rsid w:val="004d52c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unhideWhenUsed/>
    <w:qFormat/>
    <w:rsid w:val="00b32cf0"/>
    <w:pPr>
      <w:spacing w:beforeAutospacing="1" w:afterAutospacing="1"/>
    </w:pPr>
    <w:rPr>
      <w:sz w:val="24"/>
      <w:szCs w:val="24"/>
    </w:rPr>
  </w:style>
  <w:style w:type="paragraph" w:styleId="Style24">
    <w:name w:val="Footer"/>
    <w:basedOn w:val="Normal"/>
    <w:link w:val="af7"/>
    <w:rsid w:val="00335492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344B-A224-424C-ABB3-4BA3A8E8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3</Pages>
  <Words>962</Words>
  <Characters>5485</Characters>
  <CharactersWithSpaces>6435</CharactersWithSpaces>
  <Paragraphs>12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2023-06-22T09:44:00Z</dcterms:created>
  <dc:creator>111</dc:creator>
  <dc:description/>
  <dc:language>ru-RU</dc:language>
  <cp:lastModifiedBy/>
  <cp:lastPrinted>2023-06-22T14:20:27Z</cp:lastPrinted>
  <dcterms:modified xsi:type="dcterms:W3CDTF">2023-06-22T14:20:48Z</dcterms:modified>
  <cp:revision>4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