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tbl>
      <w:tblPr>
        <w:tblW w:w="9713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713"/>
      </w:tblGrid>
      <w:tr>
        <w:trPr>
          <w:trHeight w:val="129" w:hRule="atLeast"/>
        </w:trPr>
        <w:tc>
          <w:tcPr>
            <w:tcW w:w="9713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rPr>
                <w:sz w:val="6"/>
                <w:szCs w:val="16"/>
              </w:rPr>
            </w:pPr>
            <w:r>
              <w:rPr>
                <w:sz w:val="6"/>
                <w:szCs w:val="16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РЕШЕНИЕ</w:t>
      </w:r>
    </w:p>
    <w:p>
      <w:pPr>
        <w:pStyle w:val="Normal"/>
        <w:ind w:left="-567" w:hanging="0"/>
        <w:rPr>
          <w:b/>
          <w:b/>
          <w:sz w:val="28"/>
        </w:rPr>
      </w:pPr>
      <w:r>
        <w:rPr>
          <w:b/>
          <w:sz w:val="28"/>
        </w:rPr>
        <w:t>19.09.20</w:t>
      </w:r>
      <w:r>
        <w:rPr>
          <w:b/>
          <w:sz w:val="28"/>
        </w:rPr>
        <w:t>24</w:t>
      </w:r>
      <w:r>
        <w:rPr>
          <w:b/>
          <w:sz w:val="28"/>
        </w:rPr>
        <w:t xml:space="preserve"> года                                                                                                         №</w:t>
      </w:r>
      <w:r>
        <w:rPr>
          <w:b/>
          <w:sz w:val="28"/>
        </w:rPr>
        <w:t>4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1 -е организационное заседание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</w:rPr>
        <w:t xml:space="preserve">  </w:t>
      </w:r>
    </w:p>
    <w:p>
      <w:pPr>
        <w:pStyle w:val="21"/>
        <w:shd w:val="clear" w:color="auto" w:fill="auto"/>
        <w:spacing w:lineRule="auto" w:line="240" w:before="0" w:after="0"/>
        <w:ind w:left="142" w:right="4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Об образовании постоянных депутатских комиссий Ильевского сельского Совета Ильевского сельского поселения и избрания их председателей</w:t>
      </w:r>
    </w:p>
    <w:p>
      <w:pPr>
        <w:pStyle w:val="21"/>
        <w:shd w:val="clear" w:color="auto" w:fill="auto"/>
        <w:spacing w:lineRule="auto" w:line="240" w:before="0" w:after="0"/>
        <w:ind w:left="142" w:right="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hd w:val="clear" w:color="auto" w:fill="auto"/>
        <w:spacing w:lineRule="auto" w:line="276" w:before="0" w:after="0"/>
        <w:ind w:left="-426" w:firstLine="446"/>
        <w:rPr>
          <w:sz w:val="28"/>
          <w:szCs w:val="28"/>
        </w:rPr>
      </w:pPr>
      <w:r>
        <w:rPr>
          <w:sz w:val="28"/>
          <w:szCs w:val="28"/>
        </w:rPr>
        <w:t>В соответствии с Регламентом Ильевского сельского Совета Ильевского сельского поселения,</w:t>
      </w:r>
    </w:p>
    <w:p>
      <w:pPr>
        <w:pStyle w:val="11"/>
        <w:shd w:val="clear" w:color="auto" w:fill="auto"/>
        <w:spacing w:lineRule="auto" w:line="276" w:before="0" w:after="0"/>
        <w:ind w:left="-709" w:firstLine="72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Ильевский сельский Совет</w:t>
      </w:r>
    </w:p>
    <w:p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. Образовать следующие депутатские комиссии:</w:t>
      </w:r>
    </w:p>
    <w:p>
      <w:pPr>
        <w:pStyle w:val="Normal"/>
        <w:ind w:left="675" w:hanging="0"/>
        <w:rPr>
          <w:sz w:val="28"/>
          <w:szCs w:val="28"/>
        </w:rPr>
      </w:pPr>
      <w:r>
        <w:rPr>
          <w:sz w:val="28"/>
          <w:szCs w:val="28"/>
        </w:rPr>
        <w:t>- по бюджетной, налоговой и экономической политике;</w:t>
      </w:r>
    </w:p>
    <w:p>
      <w:pPr>
        <w:pStyle w:val="Normal"/>
        <w:ind w:left="675" w:hanging="0"/>
        <w:rPr/>
      </w:pPr>
      <w:r>
        <w:rPr/>
        <w:t xml:space="preserve">- </w:t>
      </w:r>
      <w:r>
        <w:rPr>
          <w:sz w:val="28"/>
          <w:szCs w:val="28"/>
        </w:rPr>
        <w:t xml:space="preserve"> по социальной политике и защите прав граждан;</w:t>
      </w:r>
    </w:p>
    <w:p>
      <w:pPr>
        <w:pStyle w:val="Normal"/>
        <w:ind w:left="675" w:hanging="0"/>
        <w:rPr/>
      </w:pPr>
      <w:r>
        <w:rPr>
          <w:sz w:val="28"/>
          <w:szCs w:val="28"/>
        </w:rPr>
        <w:t>-  по землепользованию, охране окружающей среды и      благоустройству;</w:t>
      </w:r>
    </w:p>
    <w:p>
      <w:pPr>
        <w:pStyle w:val="Normal"/>
        <w:ind w:left="675" w:hanging="0"/>
        <w:rPr/>
      </w:pPr>
      <w:r>
        <w:rPr>
          <w:sz w:val="28"/>
          <w:szCs w:val="28"/>
        </w:rPr>
        <w:t>- по Регламенту и депутатской  этике</w:t>
      </w:r>
    </w:p>
    <w:p>
      <w:pPr>
        <w:pStyle w:val="Normal"/>
        <w:jc w:val="both"/>
        <w:rPr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2</w:t>
      </w:r>
      <w:r>
        <w:rPr>
          <w:spacing w:val="5"/>
          <w:sz w:val="28"/>
          <w:szCs w:val="28"/>
        </w:rPr>
        <w:t xml:space="preserve">.  </w:t>
      </w:r>
      <w:r>
        <w:rPr>
          <w:b/>
          <w:spacing w:val="5"/>
          <w:sz w:val="28"/>
          <w:szCs w:val="28"/>
        </w:rPr>
        <w:t xml:space="preserve">Председателем  </w:t>
      </w:r>
      <w:r>
        <w:rPr>
          <w:spacing w:val="5"/>
          <w:sz w:val="28"/>
          <w:szCs w:val="28"/>
        </w:rPr>
        <w:t xml:space="preserve">постоянной комиссии по бюджетной, налоговой  и экономической политике </w:t>
      </w:r>
      <w:r>
        <w:rPr>
          <w:spacing w:val="5"/>
          <w:sz w:val="28"/>
          <w:szCs w:val="28"/>
        </w:rPr>
        <w:t xml:space="preserve">избрать: </w:t>
      </w:r>
      <w:r>
        <w:rPr>
          <w:b/>
          <w:bCs/>
          <w:spacing w:val="5"/>
          <w:sz w:val="28"/>
          <w:szCs w:val="28"/>
        </w:rPr>
        <w:t>Юшкевич Константин Николаевич, заместитель Шарапов Владимир Алексеевич</w:t>
      </w:r>
    </w:p>
    <w:p>
      <w:pPr>
        <w:pStyle w:val="Normal"/>
        <w:ind w:left="644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Члены  комиссии:</w:t>
      </w:r>
    </w:p>
    <w:p>
      <w:pPr>
        <w:pStyle w:val="Normal"/>
        <w:numPr>
          <w:ilvl w:val="0"/>
          <w:numId w:val="0"/>
        </w:numPr>
        <w:ind w:left="206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Барабанов Василий Филиппович</w:t>
      </w:r>
    </w:p>
    <w:p>
      <w:pPr>
        <w:pStyle w:val="Normal"/>
        <w:numPr>
          <w:ilvl w:val="0"/>
          <w:numId w:val="0"/>
        </w:numPr>
        <w:ind w:left="206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Безденежных Владлен Михайлович</w:t>
      </w:r>
    </w:p>
    <w:p>
      <w:pPr>
        <w:pStyle w:val="Normal"/>
        <w:numPr>
          <w:ilvl w:val="0"/>
          <w:numId w:val="0"/>
        </w:numPr>
        <w:ind w:left="206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Евсеева Оксана Викторовна</w:t>
      </w:r>
    </w:p>
    <w:p>
      <w:pPr>
        <w:pStyle w:val="Normal"/>
        <w:numPr>
          <w:ilvl w:val="0"/>
          <w:numId w:val="0"/>
        </w:numPr>
        <w:ind w:left="206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Заикин Андрей Михайлович</w:t>
      </w:r>
    </w:p>
    <w:p>
      <w:pPr>
        <w:pStyle w:val="Normal"/>
        <w:numPr>
          <w:ilvl w:val="0"/>
          <w:numId w:val="0"/>
        </w:numPr>
        <w:ind w:left="206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Качалин Сергей Дмитриевич</w:t>
      </w:r>
    </w:p>
    <w:p>
      <w:pPr>
        <w:pStyle w:val="Normal"/>
        <w:numPr>
          <w:ilvl w:val="0"/>
          <w:numId w:val="0"/>
        </w:numPr>
        <w:ind w:left="206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Лавров Алексей Сергеевич</w:t>
      </w:r>
    </w:p>
    <w:p>
      <w:pPr>
        <w:pStyle w:val="Normal"/>
        <w:numPr>
          <w:ilvl w:val="0"/>
          <w:numId w:val="0"/>
        </w:numPr>
        <w:ind w:left="206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>Петренко Игорь Александрович</w:t>
      </w:r>
    </w:p>
    <w:p>
      <w:pPr>
        <w:pStyle w:val="Normal"/>
        <w:numPr>
          <w:ilvl w:val="0"/>
          <w:numId w:val="0"/>
        </w:numPr>
        <w:ind w:left="271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Пятницкий Алексей Александрович</w:t>
      </w:r>
    </w:p>
    <w:p>
      <w:pPr>
        <w:pStyle w:val="Normal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>
      <w:pPr>
        <w:pStyle w:val="Normal"/>
        <w:ind w:hang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  Председателем </w:t>
      </w:r>
      <w:r>
        <w:rPr>
          <w:sz w:val="28"/>
          <w:szCs w:val="28"/>
        </w:rPr>
        <w:t xml:space="preserve"> постоянной комиссии по социальной политике и защите прав граждан </w:t>
      </w:r>
      <w:r>
        <w:rPr>
          <w:b w:val="false"/>
          <w:bCs w:val="false"/>
          <w:sz w:val="28"/>
          <w:szCs w:val="28"/>
        </w:rPr>
        <w:t xml:space="preserve">избрать: </w:t>
      </w:r>
      <w:r>
        <w:rPr>
          <w:b/>
          <w:sz w:val="28"/>
          <w:szCs w:val="28"/>
        </w:rPr>
        <w:t>Заикин Андрей Михайлович, заместитель Евсеева Оксана Викторовна</w:t>
      </w:r>
    </w:p>
    <w:p>
      <w:pPr>
        <w:pStyle w:val="Normal"/>
        <w:ind w:left="644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Члены  комиссии:</w:t>
      </w:r>
    </w:p>
    <w:p>
      <w:pPr>
        <w:pStyle w:val="Normal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>Качалин Сергей Дмитриевич</w:t>
      </w:r>
      <w:r>
        <w:rPr>
          <w:sz w:val="28"/>
          <w:szCs w:val="28"/>
        </w:rPr>
        <w:t xml:space="preserve"> </w:t>
      </w:r>
    </w:p>
    <w:p>
      <w:pPr>
        <w:pStyle w:val="Normal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Пятницкий Алексей Александрович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 </w:t>
      </w:r>
      <w:r>
        <w:rPr>
          <w:b/>
          <w:sz w:val="28"/>
          <w:szCs w:val="28"/>
        </w:rPr>
        <w:t>Председателем</w:t>
      </w:r>
      <w:r>
        <w:rPr>
          <w:sz w:val="28"/>
          <w:szCs w:val="28"/>
        </w:rPr>
        <w:t xml:space="preserve">  постоянной комиссии  по  по землепользованию, охране окружающей среды и благоустройству избрать:  </w:t>
      </w:r>
      <w:r>
        <w:rPr>
          <w:b/>
          <w:bCs/>
          <w:sz w:val="28"/>
          <w:szCs w:val="28"/>
        </w:rPr>
        <w:t>Лаврова Алексея Сергеевича, заместителем Шарапов Владимир Алексеевич</w:t>
      </w:r>
    </w:p>
    <w:p>
      <w:pPr>
        <w:pStyle w:val="Normal"/>
        <w:ind w:left="644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Члены  комиссии:</w:t>
      </w:r>
    </w:p>
    <w:p>
      <w:pPr>
        <w:pStyle w:val="Normal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sz w:val="28"/>
          <w:szCs w:val="28"/>
        </w:rPr>
        <w:t>Барабанов Василий Филиппович</w:t>
      </w:r>
    </w:p>
    <w:p>
      <w:pPr>
        <w:pStyle w:val="Normal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>2) Пятницкий Алексей Александрович</w:t>
      </w:r>
      <w:r>
        <w:rPr>
          <w:sz w:val="28"/>
          <w:szCs w:val="28"/>
        </w:rPr>
        <w:t xml:space="preserve">  </w:t>
      </w:r>
    </w:p>
    <w:p>
      <w:pPr>
        <w:pStyle w:val="Normal"/>
        <w:shd w:val="clear" w:color="auto" w:fill="FFFFFF"/>
        <w:tabs>
          <w:tab w:val="clear" w:pos="708"/>
          <w:tab w:val="left" w:pos="4162" w:leader="none"/>
          <w:tab w:val="left" w:pos="7824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Председателем  </w:t>
      </w:r>
      <w:r>
        <w:rPr>
          <w:sz w:val="28"/>
          <w:szCs w:val="28"/>
        </w:rPr>
        <w:t>постоянной комиссии по Регламенту и депутатской  этике  избрать: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Барабанов Василий Филиппович, заместитель Безденежных Владлен Михайлович</w:t>
      </w:r>
    </w:p>
    <w:p>
      <w:pPr>
        <w:pStyle w:val="Normal"/>
        <w:shd w:val="clear" w:color="auto" w:fill="FFFFFF"/>
        <w:tabs>
          <w:tab w:val="clear" w:pos="708"/>
          <w:tab w:val="left" w:pos="4162" w:leader="none"/>
          <w:tab w:val="left" w:pos="7824" w:leader="none"/>
        </w:tabs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Члены  комиссии:</w:t>
      </w:r>
    </w:p>
    <w:p>
      <w:pPr>
        <w:pStyle w:val="Normal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sz w:val="28"/>
          <w:szCs w:val="28"/>
        </w:rPr>
        <w:t>Пятницкий Алексей Александрович</w:t>
      </w:r>
    </w:p>
    <w:p>
      <w:pPr>
        <w:pStyle w:val="Normal"/>
        <w:ind w:left="64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>
        <w:rPr>
          <w:sz w:val="28"/>
          <w:szCs w:val="28"/>
        </w:rPr>
        <w:t>Юшкевич Константин Николаевич</w:t>
      </w:r>
    </w:p>
    <w:p>
      <w:pPr>
        <w:pStyle w:val="Normal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И.В.Горбатова</w:t>
      </w:r>
    </w:p>
    <w:p>
      <w:pPr>
        <w:pStyle w:val="Normal"/>
        <w:widowControl/>
        <w:jc w:val="center"/>
        <w:rPr>
          <w:sz w:val="24"/>
          <w:szCs w:val="24"/>
        </w:rPr>
      </w:pPr>
      <w:r>
        <w:rPr/>
        <w:t xml:space="preserve">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274" w:header="0" w:top="540" w:footer="0" w:bottom="5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2069"/>
        </w:tabs>
        <w:ind w:left="2069" w:hanging="1425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6a1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c6a18"/>
    <w:pPr>
      <w:keepNext w:val="true"/>
      <w:widowControl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Normal"/>
    <w:next w:val="Normal"/>
    <w:qFormat/>
    <w:rsid w:val="005c6a18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basedOn w:val="DefaultParagraphFont"/>
    <w:link w:val="10"/>
    <w:qFormat/>
    <w:rsid w:val="00111542"/>
    <w:rPr>
      <w:spacing w:val="5"/>
      <w:sz w:val="25"/>
      <w:szCs w:val="25"/>
      <w:shd w:fill="FFFFFF" w:val="clear"/>
    </w:rPr>
  </w:style>
  <w:style w:type="character" w:styleId="Style13" w:customStyle="1">
    <w:name w:val="Текст выноски Знак"/>
    <w:basedOn w:val="DefaultParagraphFont"/>
    <w:link w:val="a6"/>
    <w:semiHidden/>
    <w:qFormat/>
    <w:rsid w:val="00b2719d"/>
    <w:rPr>
      <w:rFonts w:ascii="Segoe UI" w:hAnsi="Segoe UI" w:cs="Segoe UI"/>
      <w:sz w:val="18"/>
      <w:szCs w:val="18"/>
    </w:rPr>
  </w:style>
  <w:style w:type="character" w:styleId="2" w:customStyle="1">
    <w:name w:val="Основной текст (2)_"/>
    <w:basedOn w:val="DefaultParagraphFont"/>
    <w:link w:val="21"/>
    <w:qFormat/>
    <w:rsid w:val="008e4ab1"/>
    <w:rPr>
      <w:b/>
      <w:bCs/>
      <w:spacing w:val="5"/>
      <w:sz w:val="25"/>
      <w:szCs w:val="25"/>
      <w:shd w:fill="FFFFFF" w:val="clear"/>
    </w:rPr>
  </w:style>
  <w:style w:type="character" w:styleId="3" w:customStyle="1">
    <w:name w:val="Основной текст (3)_"/>
    <w:basedOn w:val="DefaultParagraphFont"/>
    <w:link w:val="30"/>
    <w:qFormat/>
    <w:rsid w:val="006d716a"/>
    <w:rPr>
      <w:i/>
      <w:iCs/>
      <w:spacing w:val="-1"/>
      <w:sz w:val="25"/>
      <w:szCs w:val="25"/>
      <w:shd w:fill="FFFFFF" w:val="clear"/>
    </w:rPr>
  </w:style>
  <w:style w:type="character" w:styleId="30pt" w:customStyle="1">
    <w:name w:val="Основной текст (3) + Не курсив;Интервал 0 pt"/>
    <w:basedOn w:val="3"/>
    <w:qFormat/>
    <w:rsid w:val="006d716a"/>
    <w:rPr>
      <w:i/>
      <w:iCs/>
      <w:color w:val="000000"/>
      <w:spacing w:val="6"/>
      <w:w w:val="100"/>
      <w:sz w:val="25"/>
      <w:szCs w:val="25"/>
      <w:shd w:fill="FFFFFF" w:val="clear"/>
      <w:lang w:val="ru-RU"/>
    </w:rPr>
  </w:style>
  <w:style w:type="character" w:styleId="0pt" w:customStyle="1">
    <w:name w:val="Основной текст + Курсив;Интервал 0 pt"/>
    <w:basedOn w:val="Style12"/>
    <w:qFormat/>
    <w:rsid w:val="006d71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"/>
      <w:w w:val="100"/>
      <w:sz w:val="25"/>
      <w:szCs w:val="25"/>
      <w:u w:val="none"/>
      <w:shd w:fill="FFFFFF" w:val="clear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5c6a18"/>
    <w:pPr>
      <w:widowControl/>
      <w:jc w:val="center"/>
    </w:pPr>
    <w:rPr>
      <w:b/>
      <w:sz w:val="16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c6a18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5c6a18"/>
    <w:pPr>
      <w:widowControl/>
    </w:pPr>
    <w:rPr>
      <w:b/>
      <w:sz w:val="16"/>
    </w:rPr>
  </w:style>
  <w:style w:type="paragraph" w:styleId="Style19">
    <w:name w:val="Body Text Indent"/>
    <w:basedOn w:val="Normal"/>
    <w:rsid w:val="006c1472"/>
    <w:pPr>
      <w:spacing w:before="0" w:after="120"/>
      <w:ind w:left="283" w:hanging="0"/>
    </w:pPr>
    <w:rPr/>
  </w:style>
  <w:style w:type="paragraph" w:styleId="11" w:customStyle="1">
    <w:name w:val="Основной текст1"/>
    <w:basedOn w:val="Normal"/>
    <w:link w:val="a5"/>
    <w:qFormat/>
    <w:rsid w:val="00111542"/>
    <w:pPr>
      <w:shd w:val="clear" w:color="auto" w:fill="FFFFFF"/>
      <w:spacing w:lineRule="atLeast" w:line="0" w:before="540" w:after="780"/>
      <w:jc w:val="both"/>
    </w:pPr>
    <w:rPr>
      <w:spacing w:val="5"/>
      <w:sz w:val="25"/>
      <w:szCs w:val="25"/>
    </w:rPr>
  </w:style>
  <w:style w:type="paragraph" w:styleId="BalloonText">
    <w:name w:val="Balloon Text"/>
    <w:basedOn w:val="Normal"/>
    <w:link w:val="a7"/>
    <w:semiHidden/>
    <w:unhideWhenUsed/>
    <w:qFormat/>
    <w:rsid w:val="00b2719d"/>
    <w:pPr/>
    <w:rPr>
      <w:rFonts w:ascii="Segoe UI" w:hAnsi="Segoe UI" w:cs="Segoe UI"/>
      <w:sz w:val="18"/>
      <w:szCs w:val="18"/>
    </w:rPr>
  </w:style>
  <w:style w:type="paragraph" w:styleId="21" w:customStyle="1">
    <w:name w:val="Основной текст (2)"/>
    <w:basedOn w:val="Normal"/>
    <w:link w:val="20"/>
    <w:qFormat/>
    <w:rsid w:val="008e4ab1"/>
    <w:pPr>
      <w:shd w:val="clear" w:color="auto" w:fill="FFFFFF"/>
      <w:spacing w:lineRule="exact" w:line="324" w:before="0" w:after="480"/>
      <w:jc w:val="center"/>
    </w:pPr>
    <w:rPr>
      <w:b/>
      <w:bCs/>
      <w:spacing w:val="5"/>
      <w:sz w:val="25"/>
      <w:szCs w:val="25"/>
    </w:rPr>
  </w:style>
  <w:style w:type="paragraph" w:styleId="31" w:customStyle="1">
    <w:name w:val="Основной текст (3)"/>
    <w:basedOn w:val="Normal"/>
    <w:link w:val="3"/>
    <w:qFormat/>
    <w:rsid w:val="006d716a"/>
    <w:pPr>
      <w:shd w:val="clear" w:color="auto" w:fill="FFFFFF"/>
      <w:spacing w:lineRule="exact" w:line="482"/>
    </w:pPr>
    <w:rPr>
      <w:i/>
      <w:iCs/>
      <w:spacing w:val="-1"/>
      <w:sz w:val="25"/>
      <w:szCs w:val="25"/>
    </w:rPr>
  </w:style>
  <w:style w:type="paragraph" w:styleId="ListParagraph">
    <w:name w:val="List Paragraph"/>
    <w:basedOn w:val="Normal"/>
    <w:uiPriority w:val="34"/>
    <w:qFormat/>
    <w:rsid w:val="005f50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LibreOffice/7.1.4.2$Windows_X86_64 LibreOffice_project/a529a4fab45b75fefc5b6226684193eb000654f6</Application>
  <AppVersion>15.0000</AppVersion>
  <Pages>2</Pages>
  <Words>226</Words>
  <Characters>1665</Characters>
  <CharactersWithSpaces>2244</CharactersWithSpaces>
  <Paragraphs>44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2019-09-19T09:01:00Z</dcterms:created>
  <dc:creator>Правовой отдел</dc:creator>
  <dc:description/>
  <dc:language>ru-RU</dc:language>
  <cp:lastModifiedBy/>
  <cp:lastPrinted>2024-09-23T14:41:16Z</cp:lastPrinted>
  <dcterms:modified xsi:type="dcterms:W3CDTF">2024-09-23T14:42:32Z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