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ПРОЕКТ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21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       </w:t>
      </w:r>
      <w:r>
        <w:rPr>
          <w:b/>
          <w:spacing w:val="20"/>
          <w:sz w:val="26"/>
          <w:szCs w:val="26"/>
        </w:rPr>
        <w:t xml:space="preserve">года </w:t>
        <w:tab/>
        <w:tab/>
        <w:tab/>
        <w:tab/>
        <w:tab/>
        <w:tab/>
        <w:t xml:space="preserve"> </w:t>
        <w:tab/>
        <w:tab/>
        <w:t xml:space="preserve">        №</w:t>
      </w:r>
    </w:p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  <w:lang w:val="ru-RU"/>
        </w:rPr>
        <w:t xml:space="preserve">администрации </w:t>
      </w:r>
      <w:r>
        <w:rPr>
          <w:b/>
          <w:color w:val="000000"/>
          <w:kern w:val="2"/>
          <w:sz w:val="28"/>
          <w:szCs w:val="28"/>
          <w:lang w:val="ru-RU"/>
        </w:rPr>
        <w:t xml:space="preserve">Ильевского сельского поселения Калачевского муниципального района Волгоградской области </w:t>
      </w:r>
      <w:r>
        <w:rPr>
          <w:b/>
          <w:color w:val="000000"/>
          <w:sz w:val="28"/>
          <w:szCs w:val="28"/>
          <w:shd w:fill="FFFFFF" w:val="clear"/>
        </w:rPr>
        <w:t>№1</w:t>
      </w:r>
      <w:r>
        <w:rPr>
          <w:rFonts w:eastAsia="Times New Roman" w:cs="Times New Roman"/>
          <w:b/>
          <w:color w:val="000000"/>
          <w:kern w:val="0"/>
          <w:sz w:val="28"/>
          <w:szCs w:val="28"/>
          <w:shd w:fill="FFFFFF" w:val="clear"/>
          <w:lang w:val="en-US" w:eastAsia="ru-RU" w:bidi="ar-SA"/>
        </w:rPr>
        <w:t>06</w:t>
      </w:r>
      <w:r>
        <w:rPr>
          <w:b/>
          <w:color w:val="000000"/>
          <w:sz w:val="28"/>
          <w:szCs w:val="28"/>
          <w:shd w:fill="FFFFFF" w:val="clear"/>
        </w:rPr>
        <w:t xml:space="preserve"> от </w:t>
      </w:r>
      <w:r>
        <w:rPr>
          <w:b/>
          <w:color w:val="000000"/>
          <w:sz w:val="28"/>
          <w:szCs w:val="28"/>
          <w:shd w:fill="FFFFFF" w:val="clear"/>
          <w:lang w:val="ru-RU"/>
        </w:rPr>
        <w:t>12.11.2021г</w:t>
      </w:r>
      <w:r>
        <w:rPr>
          <w:b/>
          <w:color w:val="000000"/>
          <w:sz w:val="28"/>
          <w:szCs w:val="28"/>
          <w:shd w:fill="FFFFFF" w:val="clear"/>
        </w:rPr>
        <w:t xml:space="preserve">. 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"Об утверждении административного регламента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предоставления муниципальной услуги «Продажа земельных участков, находящихся в муниципальной собственности Ильевского сельского поселения, без проведения торгов»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постановлением Администрации Волгоградской области от 11.12.2021 года №678-п «О признании утратившим силу постановления Администрации Волгоградской области от 09 ноября 2015 года №644-п «О государственной информационной системе «Портал государственных и муниципальных услуг (функций) Волгоградской области», согласно которому с 01.01.2022 года государственная информационная система «Портал государственных и муниципальных услуг (функций) Волгоградской области» прекратила свое функционирование, и в соответствии с Уставом </w:t>
      </w:r>
      <w:r>
        <w:rPr>
          <w:kern w:val="2"/>
          <w:sz w:val="28"/>
          <w:szCs w:val="28"/>
        </w:rPr>
        <w:t>Ильевского сельского поселения,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>Продажа земельных участков, находящихся в муниципальной собственности Ильевского сельского поселения, без проведения торгов</w:t>
      </w:r>
      <w:r>
        <w:rPr>
          <w:sz w:val="28"/>
          <w:szCs w:val="28"/>
        </w:rPr>
        <w:t xml:space="preserve">», утвержденный постановлением </w:t>
      </w:r>
      <w:r>
        <w:rPr>
          <w:kern w:val="2"/>
          <w:sz w:val="28"/>
          <w:szCs w:val="28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fill="FFFFFF" w:val="clear"/>
        </w:rPr>
        <w:t xml:space="preserve">№ 106 от 12.11.2021 </w:t>
      </w:r>
      <w:r>
        <w:rPr>
          <w:color w:val="000000"/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пункт 1.3.2 Регламента изложить в следующей редакции: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администрации Ильевского сельского поселения Калачевского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Ильевского сельского поселения Калачевского муниципального района Волгоградской области</w:t>
      </w:r>
      <w:r>
        <w:rPr>
          <w:sz w:val="24"/>
          <w:szCs w:val="24"/>
        </w:rPr>
        <w:t>)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(sa_iliev@mail.ru), в случае письменного обращения заявителя;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 на официальном сайте администрации Ильевского сельского поселения Калачевского муниципального района Волгоградской области (www.ilievka.ulcraft.com),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gosuslugi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пункт 2.1</w:t>
      </w:r>
      <w:r>
        <w:rPr>
          <w:sz w:val="28"/>
          <w:szCs w:val="28"/>
        </w:rPr>
        <w:t>4</w:t>
      </w:r>
      <w:r>
        <w:rPr>
          <w:sz w:val="28"/>
          <w:szCs w:val="28"/>
        </w:rPr>
        <w:t>.4  Регламента изложить в следующей редакции:</w:t>
      </w:r>
    </w:p>
    <w:p>
      <w:pPr>
        <w:pStyle w:val="ConsPlus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2.14.4. Требования к информационным стендам.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настоящего Административного регламента;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и образцы документов для заполнения.</w:t>
      </w:r>
    </w:p>
    <w:p>
      <w:pPr>
        <w:pStyle w:val="ConsPlusNonformat"/>
        <w:spacing w:before="0" w:after="0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www.gosuslugi.ru</w:t>
        </w:r>
      </w:hyperlink>
      <w:r>
        <w:rPr>
          <w:rFonts w:cs="Times New Roman" w:ascii="Times New Roman" w:hAnsi="Times New Roman"/>
          <w:sz w:val="28"/>
          <w:szCs w:val="28"/>
        </w:rPr>
        <w:t>), а также на официальном сайте уполномоченного органа (www.ilievka.ulcraft.com).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3)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 </w:t>
      </w:r>
      <w:r>
        <w:rPr>
          <w:rFonts w:eastAsia="Times New Roman" w:cs="Times New Roman;Times New Roman" w:ascii="Times New Roman;Times New Roman" w:hAnsi="Times New Roman;Times New Roman"/>
          <w:sz w:val="28"/>
          <w:szCs w:val="28"/>
          <w:lang w:eastAsia="ru-RU"/>
        </w:rPr>
        <w:t>5.2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Регламента изложить в следующей редакции: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«5.2. Жалоба подается в письменной форме на бумажном носителе, в электронной форме в </w:t>
      </w:r>
      <w:r>
        <w:rPr>
          <w:iCs/>
          <w:color w:val="000000"/>
          <w:sz w:val="28"/>
          <w:szCs w:val="28"/>
        </w:rPr>
        <w:t>администрации Ильевского сельского поселения</w:t>
      </w:r>
      <w:r>
        <w:rPr>
          <w:color w:val="000000"/>
          <w:sz w:val="28"/>
          <w:szCs w:val="28"/>
        </w:rPr>
        <w:t xml:space="preserve">, МФЦ,  либо в комитет экономической политики и развития  Волгоградской области, являющийся учредителем МФЦ (далее –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должностного лица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sz w:val="28"/>
          <w:szCs w:val="28"/>
        </w:rPr>
        <w:t xml:space="preserve">, муниципального служащего, руководителя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4)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Абзац 19 пункта 2.5 Регламента признать утратившим силу.</w:t>
      </w:r>
    </w:p>
    <w:p>
      <w:pPr>
        <w:pStyle w:val="Normal"/>
        <w:widowControl w:val="false"/>
        <w:ind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Ильевского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сельского поселения                         </w:t>
        <w:tab/>
        <w:tab/>
        <w:tab/>
        <w:tab/>
        <w:t xml:space="preserve">   И.В.Горбатова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f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cd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4"/>
    <w:qFormat/>
    <w:rsid w:val="0020776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сноски Знак"/>
    <w:basedOn w:val="DefaultParagraphFont"/>
    <w:link w:val="a6"/>
    <w:semiHidden/>
    <w:qFormat/>
    <w:rsid w:val="0096348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963488"/>
    <w:rPr>
      <w:vertAlign w:val="superscript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5fff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0"/>
    <w:qFormat/>
    <w:rsid w:val="00cd2375"/>
    <w:pPr>
      <w:ind w:right="6111" w:hanging="0"/>
    </w:pPr>
    <w:rPr>
      <w:sz w:val="28"/>
    </w:rPr>
  </w:style>
  <w:style w:type="paragraph" w:styleId="ConsPlusNormal" w:customStyle="1">
    <w:name w:val="ConsPlusNormal"/>
    <w:qFormat/>
    <w:rsid w:val="00cd237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Body Text Indent"/>
    <w:basedOn w:val="Normal"/>
    <w:link w:val="a5"/>
    <w:rsid w:val="00207761"/>
    <w:pPr>
      <w:spacing w:before="0" w:after="120"/>
      <w:ind w:left="283" w:hanging="0"/>
    </w:pPr>
    <w:rPr>
      <w:sz w:val="20"/>
      <w:szCs w:val="20"/>
    </w:rPr>
  </w:style>
  <w:style w:type="paragraph" w:styleId="ConsPlusCell" w:customStyle="1">
    <w:name w:val="ConsPlusCell"/>
    <w:qFormat/>
    <w:rsid w:val="008256d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Footnote Text"/>
    <w:basedOn w:val="Normal"/>
    <w:link w:val="a7"/>
    <w:semiHidden/>
    <w:rsid w:val="00963488"/>
    <w:pPr>
      <w:suppressAutoHyphens w:val="true"/>
    </w:pPr>
    <w:rPr>
      <w:sz w:val="20"/>
      <w:szCs w:val="20"/>
      <w:lang w:eastAsia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;Times New Roman" w:cs="Courier New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LibreOffice/7.1.4.2$Windows_X86_64 LibreOffice_project/a529a4fab45b75fefc5b6226684193eb000654f6</Application>
  <AppVersion>15.0000</AppVersion>
  <Pages>3</Pages>
  <Words>653</Words>
  <Characters>5268</Characters>
  <CharactersWithSpaces>5959</CharactersWithSpaces>
  <Paragraphs>42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2019-12-17T11:43:00Z</dcterms:created>
  <dc:creator>Шатилова Марина Васильевна</dc:creator>
  <dc:description/>
  <dc:language>ru-RU</dc:language>
  <cp:lastModifiedBy/>
  <cp:lastPrinted>2019-06-26T03:48:00Z</cp:lastPrinted>
  <dcterms:modified xsi:type="dcterms:W3CDTF">2022-01-26T15:06:44Z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