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4625">
      <w:pPr>
        <w:pStyle w:val="6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>
        <w:rPr>
          <w:rStyle w:val="4"/>
          <w:color w:val="252525"/>
        </w:rPr>
        <w:t>Отчет</w:t>
      </w:r>
    </w:p>
    <w:p w14:paraId="309151BD">
      <w:pPr>
        <w:pStyle w:val="6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>
        <w:rPr>
          <w:rStyle w:val="4"/>
          <w:color w:val="252525"/>
        </w:rPr>
        <w:t>о проведенном мониторинге коррупционных рисков в администрации Ильевского сельского поселения Калачевского муниципального района для определения перечня должностей, в наибольшей степени подверженных риску коррупции в 202</w:t>
      </w:r>
      <w:r>
        <w:rPr>
          <w:rStyle w:val="4"/>
          <w:rFonts w:hint="default"/>
          <w:color w:val="252525"/>
          <w:lang w:val="ru-RU"/>
        </w:rPr>
        <w:t>4</w:t>
      </w:r>
      <w:r>
        <w:rPr>
          <w:rStyle w:val="4"/>
          <w:color w:val="252525"/>
        </w:rPr>
        <w:t xml:space="preserve"> году</w:t>
      </w:r>
    </w:p>
    <w:p w14:paraId="5F1F230E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Во исполнение Плана мероприятий по противодействию коррупции в администрации Ильевского сельского поселения Калачевского муниципального района Волгоградской области на 2022-2024 годы, утвержденного постановлением администрации Ильевского сельского поселения Калачевского муниципального района Волгоградской области от 01.11.2021 № 102 (далее-План мероприятий по противодействию коррупции) в целях определения перечня муниципальных должностей, в наибольшей степени подверженных риску коррупции администрацией Ильевского  сельского поселения Калачевского муниципального района Волгоградской области ежегодно проводится мониторинг коррупционных рисков.</w:t>
      </w:r>
    </w:p>
    <w:p w14:paraId="21252574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Мониторинг коррупционных рисков проводится на основании данных, полученных по результатам:</w:t>
      </w:r>
    </w:p>
    <w:p w14:paraId="6F2B737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независимой экспертизы проектов нормативных правовых актов и нормативных правовых актов органов местного самоуправления Ильевского сельского поселения Калачевского муниципального района на коррупциогенность;</w:t>
      </w:r>
    </w:p>
    <w:p w14:paraId="76416314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экспертизы раздела на официальном сайте администрации Ильевского сельского поселения «Интернет приемная администрации Ильевского сельского поселения» в разделе «Форма обращений граждан» на наличие сведений о фактах коррупции;</w:t>
      </w:r>
    </w:p>
    <w:p w14:paraId="3A18594B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14:paraId="47FE449C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Ильевского сельского поселения, и принятых мерах по их предотвращению;</w:t>
      </w:r>
    </w:p>
    <w:p w14:paraId="741E693C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</w:t>
      </w:r>
      <w:r>
        <w:rPr>
          <w:rStyle w:val="4"/>
          <w:color w:val="252525"/>
        </w:rPr>
        <w:t>итоги мониторинга восприятия уровня коррупции в Ильевском сельском поселении</w:t>
      </w:r>
    </w:p>
    <w:p w14:paraId="6FB20E61">
      <w:pPr>
        <w:pStyle w:val="7"/>
        <w:shd w:val="clear" w:color="auto" w:fill="FFFFFF"/>
        <w:ind w:left="0"/>
        <w:jc w:val="both"/>
        <w:rPr>
          <w:color w:val="252525"/>
        </w:rPr>
      </w:pPr>
      <w:r>
        <w:rPr>
          <w:color w:val="252525"/>
        </w:rPr>
        <w:t xml:space="preserve">1. </w:t>
      </w:r>
      <w:r>
        <w:t xml:space="preserve">В соответствии с постановлением от 30.05.2018 года № 42  «Об антикоррупционной экспертизе нормативных правовых актов  и проектов нормативных правовых актов главы Администрации Ильевского сельского поселения Калачевского муниципального района Волгоградской области и Администрации Ильевского сельского поселения Калачевского муниципального района Волгоградской области» </w:t>
      </w:r>
      <w:r>
        <w:rPr>
          <w:color w:val="252525"/>
        </w:rPr>
        <w:t>в целях недопущения включения в них положений, способствующих созданию условий для проявления коррупции   ведущим специалистом администрации Ильевского сельского поселения проводится антикоррупционная экспертиза нормативных правовых актов и проектов нормативных правовых актов администрации Ильевского сельского поселения.</w:t>
      </w:r>
    </w:p>
    <w:p w14:paraId="1218F53E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</w:p>
    <w:p w14:paraId="10CBFF38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Результаты экспертизы муниципальных нормативных правовых актов оформляются заключением по результатам проведения антикоррупционной экспертизы ведущим  специалистом администрации. В ходе анализа данных антикоррупционной экспертизы нормативных правовых актов и проектов нормативных правовых актов установлено следующее:</w:t>
      </w:r>
    </w:p>
    <w:p w14:paraId="38BDBFA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в 20</w:t>
      </w:r>
      <w:r>
        <w:rPr>
          <w:rFonts w:hint="default"/>
          <w:color w:val="252525"/>
          <w:lang w:val="ru-RU"/>
        </w:rPr>
        <w:t>24</w:t>
      </w:r>
      <w:r>
        <w:rPr>
          <w:color w:val="252525"/>
        </w:rPr>
        <w:t xml:space="preserve"> году проведена антикоррупционная эксперт</w:t>
      </w:r>
      <w:r>
        <w:rPr>
          <w:color w:val="auto"/>
        </w:rPr>
        <w:t xml:space="preserve">иза </w:t>
      </w:r>
      <w:r>
        <w:rPr>
          <w:rFonts w:hint="default"/>
          <w:color w:val="auto"/>
          <w:lang w:val="ru-RU"/>
        </w:rPr>
        <w:t>33</w:t>
      </w:r>
      <w:r>
        <w:rPr>
          <w:color w:val="auto"/>
        </w:rPr>
        <w:t xml:space="preserve"> проектов н</w:t>
      </w:r>
      <w:r>
        <w:rPr>
          <w:color w:val="252525"/>
        </w:rPr>
        <w:t>ормативных правовых актов, замечаний на наличие коррупциогенных фактов в проектах не выявлено.</w:t>
      </w:r>
    </w:p>
    <w:p w14:paraId="29827DA2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 xml:space="preserve">- проекты нормативных правовых актов были размещены на официальном сайте администрации Ильевского сельского поселения. </w:t>
      </w:r>
    </w:p>
    <w:p w14:paraId="0BBA4D0B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все нормативные правовые акты и их проекты направляются в прокуратуру Калачевского муниципального района. В 202</w:t>
      </w:r>
      <w:r>
        <w:rPr>
          <w:rFonts w:hint="default"/>
          <w:color w:val="252525"/>
          <w:lang w:val="ru-RU"/>
        </w:rPr>
        <w:t>4</w:t>
      </w:r>
      <w:r>
        <w:rPr>
          <w:color w:val="252525"/>
        </w:rPr>
        <w:t xml:space="preserve"> году заключений(замечаний) на наличие коррупциогенных фактов в проектах не выявлено.</w:t>
      </w:r>
    </w:p>
    <w:p w14:paraId="03E405FB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муниципальные правовые акты публикуются в печатном издании «Борьба». В 202</w:t>
      </w:r>
      <w:r>
        <w:rPr>
          <w:rFonts w:hint="default"/>
          <w:color w:val="252525"/>
          <w:lang w:val="ru-RU"/>
        </w:rPr>
        <w:t>4</w:t>
      </w:r>
      <w:r>
        <w:rPr>
          <w:color w:val="252525"/>
        </w:rPr>
        <w:t xml:space="preserve"> году опубликовано 2 решения Ильевского сельского совета Ильевского  сельского поселения.</w:t>
      </w:r>
    </w:p>
    <w:p w14:paraId="5513675E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2.  В целях предотвращения коррупционных рисков при работе с входящей корреспонденцией, поступающей от физических и юридических лиц, осуществляется контроль за соблюдением федерального законодательства (Федеральные законы от 2 мая 2006 г. № 59-ФЗ «О порядке рассмотрения обращений граждан РФ», от 25.12.2008 № 273-ФЗ «О противодействии коррупции»).</w:t>
      </w:r>
    </w:p>
    <w:p w14:paraId="01A673CC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202</w:t>
      </w:r>
      <w:r>
        <w:rPr>
          <w:rFonts w:hint="default"/>
          <w:color w:val="252525"/>
          <w:lang w:val="ru-RU"/>
        </w:rPr>
        <w:t>4</w:t>
      </w:r>
      <w:r>
        <w:rPr>
          <w:color w:val="252525"/>
        </w:rPr>
        <w:t xml:space="preserve"> году на официальный сайт администрации  Ильевского сельского поселения обращений, связанный с коррупцией, не поступало. Сведений о коррупционных фактах или иных правонарушениях, совершенных муниципальными служащими, а также информации о фактах коррупции в иных сферах деятельности не поступало.</w:t>
      </w:r>
    </w:p>
    <w:p w14:paraId="7724E863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3. Перечень должностей муниципальной службы в администрации Ильевского сельского поселения, в наибольшей степени подверженных риску коррупции:</w:t>
      </w:r>
    </w:p>
    <w:p w14:paraId="32FDF55E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Глава Ильевского сельского поселения Калачевского муниципального района</w:t>
      </w:r>
    </w:p>
    <w:p w14:paraId="036AC5C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Старшие должности муниципальной службы:</w:t>
      </w:r>
    </w:p>
    <w:p w14:paraId="7F205D96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          Главный  специалист;</w:t>
      </w:r>
    </w:p>
    <w:p w14:paraId="7EDACB0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Младшие должности муниципальной службы:</w:t>
      </w:r>
    </w:p>
    <w:p w14:paraId="6BAC1702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специалист 2-й категории;</w:t>
      </w:r>
    </w:p>
    <w:p w14:paraId="27B4C738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Замещение вышеуказанных должностей связано со следующими сферами муниципального управления:</w:t>
      </w:r>
    </w:p>
    <w:p w14:paraId="0CA99BD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непосредственным предоставлением услуг заявителям, а также иных контактов с гражданами и организациями;</w:t>
      </w:r>
    </w:p>
    <w:p w14:paraId="2D44CE13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осуществлением контрольных мероприятий;</w:t>
      </w:r>
    </w:p>
    <w:p w14:paraId="4604E5A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о распределении бюджетных средств, субсидий, межбюджетных трансфертов;</w:t>
      </w:r>
    </w:p>
    <w:p w14:paraId="5A4C7F5D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владение, пользование и распоряжение имуще</w:t>
      </w:r>
      <w:bookmarkStart w:id="0" w:name="_GoBack"/>
      <w:bookmarkEnd w:id="0"/>
      <w:r>
        <w:rPr>
          <w:color w:val="252525"/>
        </w:rPr>
        <w:t>ством, находящимся в муниципальной собственности Ильевского сельского поселения;</w:t>
      </w:r>
    </w:p>
    <w:p w14:paraId="7B6E9B3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исполнением функций муниципального контроля;</w:t>
      </w:r>
    </w:p>
    <w:p w14:paraId="60A639EF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по выдаче разрешений;</w:t>
      </w:r>
    </w:p>
    <w:p w14:paraId="3497C4E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решений, связанных с осуществлением закупок для муниципальных нужд;</w:t>
      </w:r>
    </w:p>
    <w:p w14:paraId="7A9786C8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14:paraId="0F017964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подготовка и (или) принятие решений, связанных с назначением на коррупциогенные должности.</w:t>
      </w:r>
    </w:p>
    <w:p w14:paraId="39C7652F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14:paraId="71525FE0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При проведении анализа должностных инструкций охвачены следующие направления:</w:t>
      </w:r>
    </w:p>
    <w:p w14:paraId="7F1FE38F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соответствие квалификационным требованиям, уровню и характеру знаний и навыков;</w:t>
      </w:r>
    </w:p>
    <w:p w14:paraId="7C8D4928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33AF44EA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381BD89A">
      <w:pPr>
        <w:pStyle w:val="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14:paraId="3476FC88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4"/>
          <w:color w:val="252525"/>
        </w:rPr>
        <w:t>Проанализировав служебную деятельность  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1D321CA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6F0EE2F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факторов, способствующих ненадлежащему исполнению либо превышению должностных обязанностей, не выявлено;</w:t>
      </w:r>
    </w:p>
    <w:p w14:paraId="1E7CD3D7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необходимость внесения изменений в должностные инструкции муниципальных служащих отсутствует.</w:t>
      </w:r>
    </w:p>
    <w:p w14:paraId="4EAB76A4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4"/>
          <w:color w:val="252525"/>
        </w:rPr>
        <w:t> 4.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Ильевского сельского поселения и принятые меры по их предотвращению</w:t>
      </w:r>
    </w:p>
    <w:p w14:paraId="2653548D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4"/>
          <w:color w:val="252525"/>
        </w:rPr>
        <w:t xml:space="preserve">    </w:t>
      </w:r>
      <w:r>
        <w:rPr>
          <w:color w:val="252525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Ильевского сельского поселения от 25.08.2021 № 74 </w:t>
      </w:r>
      <w:r>
        <w:t xml:space="preserve">«Об утверждении Положения о комиссии по соблюдению требований к служебному поведению муниципальных служащих </w:t>
      </w:r>
      <w:r>
        <w:rPr>
          <w:kern w:val="2"/>
        </w:rPr>
        <w:t>Ильевского сельского поселения Калачевского муниципального района Волгоградской области</w:t>
      </w:r>
      <w:r>
        <w:t xml:space="preserve">, замещающих должности муниципальной службы в  администрации </w:t>
      </w:r>
      <w:r>
        <w:rPr>
          <w:kern w:val="2"/>
        </w:rPr>
        <w:t>Ильевского сельского поселения Калачевского муниципального района Волгоградской области</w:t>
      </w:r>
      <w:r>
        <w:t>, и урегулированию конфликта интересов»</w:t>
      </w:r>
    </w:p>
    <w:p w14:paraId="67872C96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отчетном периоде муниципальные служащие администрации Ильевского сельского поселения,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14:paraId="59CAB3F2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202</w:t>
      </w:r>
      <w:r>
        <w:rPr>
          <w:rFonts w:hint="default"/>
          <w:color w:val="252525"/>
          <w:lang w:val="ru-RU"/>
        </w:rPr>
        <w:t>4</w:t>
      </w:r>
      <w:r>
        <w:rPr>
          <w:color w:val="252525"/>
        </w:rPr>
        <w:t xml:space="preserve"> году не поступало уведомлений о факте обращения в целях склонения муниципальных служащих администрации Ильевского сельского поселения к совершению коррупционного правонарушения.</w:t>
      </w:r>
    </w:p>
    <w:p w14:paraId="011C2283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202</w:t>
      </w:r>
      <w:r>
        <w:rPr>
          <w:rFonts w:hint="default"/>
          <w:color w:val="252525"/>
          <w:lang w:val="ru-RU"/>
        </w:rPr>
        <w:t>4</w:t>
      </w:r>
      <w:r>
        <w:rPr>
          <w:color w:val="252525"/>
        </w:rPr>
        <w:t xml:space="preserve"> году от муниципальных служащих администрации Ильевского сельского поселения  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14:paraId="1E2D6CFB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5. 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Ильевского сельского поселения, подведомственных учреждений (организаций) и их должностных лиц отсутствуют.</w:t>
      </w:r>
    </w:p>
    <w:p w14:paraId="5D139EFB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6.</w:t>
      </w:r>
      <w:r>
        <w:rPr>
          <w:color w:val="auto"/>
        </w:rPr>
        <w:t xml:space="preserve"> С 1 по </w:t>
      </w:r>
      <w:r>
        <w:rPr>
          <w:rFonts w:hint="default"/>
          <w:color w:val="auto"/>
          <w:lang w:val="ru-RU"/>
        </w:rPr>
        <w:t>20</w:t>
      </w:r>
      <w:r>
        <w:rPr>
          <w:color w:val="auto"/>
        </w:rPr>
        <w:t xml:space="preserve"> декабря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года проведено социологическое исследование в целях мониторинга восприятия уро</w:t>
      </w:r>
      <w:r>
        <w:rPr>
          <w:color w:val="252525"/>
        </w:rPr>
        <w:t>вня коррупции и эффективности мер и программ противодействия коррупции на территории Ильевского сельского поселения.</w:t>
      </w:r>
    </w:p>
    <w:p w14:paraId="09C9448F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ходе социологического исследования опрашивалось 1</w:t>
      </w:r>
      <w:r>
        <w:rPr>
          <w:rFonts w:hint="default"/>
          <w:color w:val="252525"/>
          <w:lang w:val="ru-RU"/>
        </w:rPr>
        <w:t>5</w:t>
      </w:r>
      <w:r>
        <w:rPr>
          <w:color w:val="252525"/>
        </w:rPr>
        <w:t xml:space="preserve"> физических лиц, постоянно проживающих на территории Ильевского сельского поселения в возрасте от 18 лет и старше.</w:t>
      </w:r>
    </w:p>
    <w:p w14:paraId="14776CC0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Социологическое исследование проводилось в поселке Пятиморск и поселок Ильевка. Метод проведения социологического исследования  – личное интервью с респондентами по месту их постоянного проживания.</w:t>
      </w:r>
    </w:p>
    <w:p w14:paraId="1570EFC5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ходе социологических исследований (отмечалось несколько вариантов ответов) было выявлено, что:</w:t>
      </w:r>
    </w:p>
    <w:p w14:paraId="1009B00D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понятие «коррупция» большинство опрошенных (</w:t>
      </w:r>
      <w:r>
        <w:rPr>
          <w:rFonts w:hint="default"/>
          <w:color w:val="252525"/>
          <w:lang w:val="ru-RU"/>
        </w:rPr>
        <w:t>70</w:t>
      </w:r>
      <w:r>
        <w:rPr>
          <w:color w:val="252525"/>
        </w:rPr>
        <w:t xml:space="preserve"> %) формулирует как «вымогательство»; 20 % опрошенных — злоупотребление служебным положением, </w:t>
      </w:r>
      <w:r>
        <w:rPr>
          <w:rFonts w:hint="default"/>
          <w:color w:val="252525"/>
          <w:lang w:val="ru-RU"/>
        </w:rPr>
        <w:t>1</w:t>
      </w:r>
      <w:r>
        <w:rPr>
          <w:color w:val="252525"/>
        </w:rPr>
        <w:t>0 %-подношение подарков должностным лицам.</w:t>
      </w:r>
    </w:p>
    <w:p w14:paraId="09A3EF36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Уровень коррупции в поселении </w:t>
      </w:r>
      <w:r>
        <w:rPr>
          <w:rFonts w:hint="default"/>
          <w:color w:val="252525"/>
          <w:lang w:val="ru-RU"/>
        </w:rPr>
        <w:t>7</w:t>
      </w:r>
      <w:r>
        <w:rPr>
          <w:color w:val="252525"/>
        </w:rPr>
        <w:t>0% опрошенных  считает- низким.</w:t>
      </w:r>
    </w:p>
    <w:p w14:paraId="0AFED949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На вопрос –сталкивались ли Вы лично с фактами коррупции лично, </w:t>
      </w:r>
      <w:r>
        <w:rPr>
          <w:rFonts w:hint="default"/>
          <w:color w:val="252525"/>
          <w:lang w:val="ru-RU"/>
        </w:rPr>
        <w:t>6</w:t>
      </w:r>
      <w:r>
        <w:rPr>
          <w:color w:val="252525"/>
        </w:rPr>
        <w:t>0% опрошенных ответили да.</w:t>
      </w:r>
    </w:p>
    <w:p w14:paraId="52674FBD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Муниципальные служащие администрации сельского поселения ознакомлены с кодексом этики и служебного поведения  муниципальных служащих.</w:t>
      </w:r>
    </w:p>
    <w:p w14:paraId="67DE52BA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Создана комиссия по соблюдению требований к служебному поведению муниципальных служащих.</w:t>
      </w:r>
    </w:p>
    <w:p w14:paraId="1E875176">
      <w:pPr>
        <w:pStyle w:val="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Регулярно с коллективом проводятся беседы по соблюдению требований к служебному поведению и урегулированию конфликта интересов при получении подарков.</w:t>
      </w:r>
    </w:p>
    <w:p w14:paraId="3C610E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3"/>
    <w:rsid w:val="00011C73"/>
    <w:rsid w:val="000774AB"/>
    <w:rsid w:val="00083BB8"/>
    <w:rsid w:val="000A03A5"/>
    <w:rsid w:val="0024282F"/>
    <w:rsid w:val="003955F0"/>
    <w:rsid w:val="0044676A"/>
    <w:rsid w:val="004C561E"/>
    <w:rsid w:val="004D442D"/>
    <w:rsid w:val="005170B9"/>
    <w:rsid w:val="00792600"/>
    <w:rsid w:val="007A3063"/>
    <w:rsid w:val="00A50FD5"/>
    <w:rsid w:val="00BD378E"/>
    <w:rsid w:val="00C352C3"/>
    <w:rsid w:val="00F71993"/>
    <w:rsid w:val="0389379E"/>
    <w:rsid w:val="128B2EB7"/>
    <w:rsid w:val="527C7F5F"/>
    <w:rsid w:val="7B1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1556</Words>
  <Characters>8870</Characters>
  <Lines>73</Lines>
  <Paragraphs>20</Paragraphs>
  <TotalTime>455</TotalTime>
  <ScaleCrop>false</ScaleCrop>
  <LinksUpToDate>false</LinksUpToDate>
  <CharactersWithSpaces>10406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2024-02-13T05:24:00Z</dcterms:created>
  <dc:creator>User1</dc:creator>
  <cp:lastModifiedBy>User1</cp:lastModifiedBy>
  <cp:lastPrinted>2025-01-20T10:50:21Z</cp:lastPrinted>
  <dcterms:modified xsi:type="dcterms:W3CDTF">2025-01-20T10:50:54Z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A20BC642AAB6446BBCD168DE7E0EED35_12</vt:lpwstr>
  </property>
</Properties>
</file>