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D51A32" w:rsidRDefault="00D51A32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D166E8" w:rsidP="002E4497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12</w:t>
      </w:r>
      <w:r w:rsidR="00DE2FC8">
        <w:rPr>
          <w:b/>
          <w:color w:val="000000"/>
          <w:spacing w:val="9"/>
          <w:sz w:val="28"/>
          <w:szCs w:val="28"/>
        </w:rPr>
        <w:t>.0</w:t>
      </w:r>
      <w:r w:rsidR="0006619E">
        <w:rPr>
          <w:b/>
          <w:color w:val="000000"/>
          <w:spacing w:val="9"/>
          <w:sz w:val="28"/>
          <w:szCs w:val="28"/>
        </w:rPr>
        <w:t>7</w:t>
      </w:r>
      <w:r w:rsidR="00DE2FC8">
        <w:rPr>
          <w:b/>
          <w:color w:val="000000"/>
          <w:spacing w:val="9"/>
          <w:sz w:val="28"/>
          <w:szCs w:val="28"/>
        </w:rPr>
        <w:t>.</w:t>
      </w:r>
      <w:r w:rsidR="0006619E">
        <w:rPr>
          <w:b/>
          <w:color w:val="000000"/>
          <w:spacing w:val="9"/>
          <w:sz w:val="28"/>
          <w:szCs w:val="28"/>
        </w:rPr>
        <w:t>2017</w:t>
      </w:r>
      <w:r w:rsidR="00AC5F94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</w:t>
      </w:r>
      <w:r w:rsidR="00295B8F">
        <w:rPr>
          <w:b/>
          <w:color w:val="000000"/>
          <w:sz w:val="28"/>
          <w:szCs w:val="28"/>
        </w:rPr>
        <w:t xml:space="preserve">                          </w:t>
      </w:r>
      <w:r w:rsidR="00295B8F">
        <w:rPr>
          <w:b/>
          <w:color w:val="000000"/>
          <w:sz w:val="28"/>
          <w:szCs w:val="28"/>
        </w:rPr>
        <w:tab/>
        <w:t xml:space="preserve"> </w:t>
      </w:r>
      <w:r w:rsidR="00D613E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>86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662D13" w:rsidRDefault="00E8077B" w:rsidP="00414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66E8">
        <w:rPr>
          <w:b/>
          <w:sz w:val="28"/>
          <w:szCs w:val="28"/>
        </w:rPr>
        <w:t>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</w:t>
      </w:r>
      <w:r>
        <w:rPr>
          <w:b/>
          <w:sz w:val="28"/>
          <w:szCs w:val="28"/>
        </w:rPr>
        <w:t>»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E8077B" w:rsidRDefault="004146AB" w:rsidP="004146AB">
      <w:pPr>
        <w:jc w:val="both"/>
        <w:rPr>
          <w:spacing w:val="-4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r w:rsidR="00D166E8" w:rsidRPr="00D166E8">
        <w:rPr>
          <w:spacing w:val="-4"/>
          <w:sz w:val="28"/>
          <w:szCs w:val="28"/>
        </w:rPr>
        <w:t xml:space="preserve">В соответствии со </w:t>
      </w:r>
      <w:hyperlink r:id="rId6" w:history="1">
        <w:r w:rsidR="00D166E8" w:rsidRPr="00D166E8">
          <w:rPr>
            <w:rStyle w:val="a8"/>
            <w:spacing w:val="-4"/>
            <w:sz w:val="28"/>
            <w:szCs w:val="28"/>
          </w:rPr>
          <w:t>ст. 84</w:t>
        </w:r>
      </w:hyperlink>
      <w:r w:rsidR="00D166E8" w:rsidRPr="00D166E8">
        <w:rPr>
          <w:spacing w:val="-4"/>
          <w:sz w:val="28"/>
          <w:szCs w:val="28"/>
        </w:rPr>
        <w:t xml:space="preserve"> Лесного кодекса Российской Федерации, </w:t>
      </w:r>
      <w:hyperlink r:id="rId7" w:history="1">
        <w:r w:rsidR="00D166E8" w:rsidRPr="00D166E8">
          <w:rPr>
            <w:rStyle w:val="a8"/>
            <w:spacing w:val="-4"/>
            <w:sz w:val="28"/>
            <w:szCs w:val="28"/>
          </w:rPr>
          <w:t>п. 10 ст. 3</w:t>
        </w:r>
      </w:hyperlink>
      <w:r w:rsidR="00D166E8" w:rsidRPr="00D166E8">
        <w:rPr>
          <w:spacing w:val="-4"/>
          <w:sz w:val="28"/>
          <w:szCs w:val="28"/>
        </w:rPr>
        <w:t xml:space="preserve"> Федерального закона от 25.10.2001 N 137-ФЗ "О введении в действие Земельного кодекса РФ", </w:t>
      </w:r>
      <w:hyperlink r:id="rId8" w:history="1">
        <w:r w:rsidR="00D166E8" w:rsidRPr="00D166E8">
          <w:rPr>
            <w:rStyle w:val="a8"/>
            <w:spacing w:val="-4"/>
            <w:sz w:val="28"/>
            <w:szCs w:val="28"/>
          </w:rPr>
          <w:t>Федеральным законом</w:t>
        </w:r>
      </w:hyperlink>
      <w:r w:rsidR="00D166E8" w:rsidRPr="00D166E8">
        <w:rPr>
          <w:spacing w:val="-4"/>
          <w:sz w:val="28"/>
          <w:szCs w:val="28"/>
        </w:rPr>
        <w:t xml:space="preserve"> от 10.01.2002 N 7-ФЗ "Об охране окружающей среды", с </w:t>
      </w:r>
      <w:hyperlink r:id="rId9" w:history="1">
        <w:r w:rsidR="00D166E8" w:rsidRPr="00D166E8">
          <w:rPr>
            <w:rStyle w:val="a8"/>
            <w:spacing w:val="-4"/>
            <w:sz w:val="28"/>
            <w:szCs w:val="28"/>
          </w:rPr>
          <w:t>пунктом 13</w:t>
        </w:r>
      </w:hyperlink>
      <w:r w:rsidR="00D166E8" w:rsidRPr="00D166E8">
        <w:rPr>
          <w:spacing w:val="-4"/>
          <w:sz w:val="28"/>
          <w:szCs w:val="28"/>
        </w:rPr>
        <w:t xml:space="preserve"> Методики 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</w:t>
      </w:r>
      <w:hyperlink r:id="rId10" w:history="1">
        <w:r w:rsidR="00D166E8" w:rsidRPr="00D166E8">
          <w:rPr>
            <w:rStyle w:val="a8"/>
            <w:spacing w:val="-4"/>
            <w:sz w:val="28"/>
            <w:szCs w:val="28"/>
          </w:rPr>
          <w:t>приложением N 3</w:t>
        </w:r>
      </w:hyperlink>
      <w:r w:rsidR="00D166E8" w:rsidRPr="00D166E8">
        <w:rPr>
          <w:spacing w:val="-4"/>
          <w:sz w:val="28"/>
          <w:szCs w:val="28"/>
        </w:rPr>
        <w:t xml:space="preserve"> к Постановлению Правительства Российской Федерации от 8 мая 2007 г. N 273 "Об исчислении размера вреда, причиненного лесам вследствие нарушения лесного законодательства", на основании Устава</w:t>
      </w:r>
      <w:r w:rsidR="00D166E8">
        <w:rPr>
          <w:spacing w:val="-4"/>
          <w:sz w:val="28"/>
          <w:szCs w:val="28"/>
        </w:rPr>
        <w:t xml:space="preserve"> Ильевского сельского поселения </w:t>
      </w:r>
      <w:r w:rsidR="00D166E8" w:rsidRPr="00D166E8">
        <w:rPr>
          <w:spacing w:val="-4"/>
          <w:sz w:val="28"/>
          <w:szCs w:val="28"/>
        </w:rPr>
        <w:t xml:space="preserve"> </w:t>
      </w: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D166E8" w:rsidRPr="00D166E8" w:rsidRDefault="00D166E8" w:rsidP="00D166E8">
      <w:pPr>
        <w:rPr>
          <w:spacing w:val="-4"/>
          <w:sz w:val="28"/>
          <w:szCs w:val="28"/>
        </w:rPr>
      </w:pPr>
      <w:bookmarkStart w:id="0" w:name="sub_1"/>
      <w:r>
        <w:rPr>
          <w:spacing w:val="-4"/>
          <w:sz w:val="28"/>
          <w:szCs w:val="28"/>
        </w:rPr>
        <w:t>1. Утвердить</w:t>
      </w:r>
      <w:r w:rsidRPr="00D166E8">
        <w:rPr>
          <w:spacing w:val="-4"/>
          <w:sz w:val="28"/>
          <w:szCs w:val="28"/>
        </w:rPr>
        <w:t xml:space="preserve"> цены и нормативы затрат, которые непосредственно связаны с выращиванием деревьев и кустарников, а также с уходом за ними до возраста уничтоженных или поврежденных, которые произрастают на землях, находящихся в муниципальной собственности </w:t>
      </w:r>
      <w:r>
        <w:rPr>
          <w:spacing w:val="-4"/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 w:rsidR="00C27B17">
        <w:rPr>
          <w:spacing w:val="-4"/>
          <w:sz w:val="28"/>
          <w:szCs w:val="28"/>
        </w:rPr>
        <w:t>,</w:t>
      </w:r>
      <w:r w:rsidRPr="00D166E8">
        <w:rPr>
          <w:spacing w:val="-4"/>
          <w:sz w:val="28"/>
          <w:szCs w:val="28"/>
        </w:rPr>
        <w:t xml:space="preserve"> согласно </w:t>
      </w:r>
      <w:hyperlink w:anchor="sub_1000" w:history="1">
        <w:r w:rsidRPr="00D166E8">
          <w:rPr>
            <w:spacing w:val="-4"/>
            <w:sz w:val="28"/>
            <w:szCs w:val="28"/>
          </w:rPr>
          <w:t>приложению</w:t>
        </w:r>
      </w:hyperlink>
      <w:r w:rsidRPr="00D166E8">
        <w:rPr>
          <w:spacing w:val="-4"/>
          <w:sz w:val="28"/>
          <w:szCs w:val="28"/>
        </w:rPr>
        <w:t>.</w:t>
      </w:r>
    </w:p>
    <w:p w:rsidR="00C27B17" w:rsidRPr="00C27B17" w:rsidRDefault="00C27B17" w:rsidP="00C27B17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bookmarkStart w:id="1" w:name="sub_5"/>
      <w:bookmarkStart w:id="2" w:name="sub_3"/>
      <w:bookmarkEnd w:id="0"/>
      <w:r w:rsidRPr="00C27B17">
        <w:rPr>
          <w:spacing w:val="-4"/>
          <w:sz w:val="28"/>
          <w:szCs w:val="28"/>
        </w:rPr>
        <w:t xml:space="preserve">2. При исчислении объема уничтоженных или поврежденных деревьев руководствоваться действующими методиками, применяемыми в лесном хозяйстве, и учитывать, что в соответствии с разделом "II. Таксы для исчисления объема ущерба, причиненного не отнесенным к лесным насаждениям" таксы для исчисления размера ущерба, причиненного лесным насаждениям или не отнесенным к лесным насаждениям деревьям и кустарникам вследствие нарушения </w:t>
      </w:r>
      <w:hyperlink r:id="rId11" w:history="1">
        <w:r w:rsidRPr="00C27B17">
          <w:rPr>
            <w:spacing w:val="-4"/>
            <w:sz w:val="28"/>
            <w:szCs w:val="28"/>
          </w:rPr>
          <w:t>лесного законодательства</w:t>
        </w:r>
      </w:hyperlink>
      <w:r w:rsidRPr="00C27B17">
        <w:rPr>
          <w:spacing w:val="-4"/>
          <w:sz w:val="28"/>
          <w:szCs w:val="28"/>
        </w:rPr>
        <w:t xml:space="preserve">, заготовка древесины которых допускается согласно </w:t>
      </w:r>
      <w:hyperlink r:id="rId12" w:history="1">
        <w:r w:rsidRPr="00C27B17">
          <w:rPr>
            <w:spacing w:val="-4"/>
            <w:sz w:val="28"/>
            <w:szCs w:val="28"/>
          </w:rPr>
          <w:t>приложению N 1</w:t>
        </w:r>
      </w:hyperlink>
      <w:r w:rsidRPr="00C27B17">
        <w:rPr>
          <w:spacing w:val="-4"/>
          <w:sz w:val="28"/>
          <w:szCs w:val="28"/>
        </w:rPr>
        <w:t xml:space="preserve"> к постановлению Правительства Российской Федерации от 8 мая 2007 года N 273 "Об исчислении размера вреда, причиненного лесам вследствие нарушения лесного законодательства" за уничтожение или повреждение деревьев, кустарников, не отнесенным к лесным насаждениям, взыскивается 5-кратный размер затрат, связанных с выращиванием деревьев и кустарников до возраста уничтоженных или поврежденных дерева и кустарника - за каждые уничтоженные или поврежденные дерево и кустарник.</w:t>
      </w:r>
    </w:p>
    <w:p w:rsidR="00C27B17" w:rsidRPr="00C27B17" w:rsidRDefault="00C27B17" w:rsidP="00C27B17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bookmarkStart w:id="3" w:name="sub_6"/>
      <w:bookmarkEnd w:id="1"/>
      <w:r w:rsidRPr="00C27B17">
        <w:rPr>
          <w:spacing w:val="-4"/>
          <w:sz w:val="28"/>
          <w:szCs w:val="28"/>
        </w:rPr>
        <w:t xml:space="preserve">3. Определить, что в приложении к настоящему постановлению категории земель распределены, согласно </w:t>
      </w:r>
      <w:hyperlink r:id="rId13" w:history="1">
        <w:r w:rsidRPr="00C27B17">
          <w:rPr>
            <w:spacing w:val="-4"/>
            <w:sz w:val="28"/>
            <w:szCs w:val="28"/>
          </w:rPr>
          <w:t>Земельного кодекса</w:t>
        </w:r>
      </w:hyperlink>
      <w:r w:rsidRPr="00C27B17">
        <w:rPr>
          <w:spacing w:val="-4"/>
          <w:sz w:val="28"/>
          <w:szCs w:val="28"/>
        </w:rPr>
        <w:t xml:space="preserve"> Российской Федерации, следующим </w:t>
      </w:r>
      <w:r w:rsidRPr="00C27B17">
        <w:rPr>
          <w:spacing w:val="-4"/>
          <w:sz w:val="28"/>
          <w:szCs w:val="28"/>
        </w:rPr>
        <w:lastRenderedPageBreak/>
        <w:t>образом:</w:t>
      </w:r>
    </w:p>
    <w:bookmarkEnd w:id="3"/>
    <w:p w:rsidR="00C27B17" w:rsidRPr="00C27B17" w:rsidRDefault="00C27B17" w:rsidP="00C27B17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C27B17">
        <w:rPr>
          <w:spacing w:val="-4"/>
          <w:sz w:val="28"/>
          <w:szCs w:val="28"/>
        </w:rPr>
        <w:t>- земли I категории - земли особо охраняемых природных территорий местного значения;</w:t>
      </w:r>
    </w:p>
    <w:p w:rsidR="00C27B17" w:rsidRPr="00C27B17" w:rsidRDefault="00C27B17" w:rsidP="00C27B17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C27B17">
        <w:rPr>
          <w:spacing w:val="-4"/>
          <w:sz w:val="28"/>
          <w:szCs w:val="28"/>
        </w:rPr>
        <w:t>- земли II категории - земли особо охраняемых территорий (кроме ООПТ), земли сельскохозяйственного назначения, занятые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явлений;</w:t>
      </w:r>
    </w:p>
    <w:p w:rsidR="00C27B17" w:rsidRPr="00C27B17" w:rsidRDefault="00C27B17" w:rsidP="00C27B17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C27B17">
        <w:rPr>
          <w:spacing w:val="-4"/>
          <w:sz w:val="28"/>
          <w:szCs w:val="28"/>
        </w:rPr>
        <w:t xml:space="preserve">- земли III категории - земли иных категорий, предусмотренных </w:t>
      </w:r>
      <w:hyperlink r:id="rId14" w:history="1">
        <w:r w:rsidRPr="00C27B17">
          <w:rPr>
            <w:spacing w:val="-4"/>
            <w:sz w:val="28"/>
            <w:szCs w:val="28"/>
          </w:rPr>
          <w:t>Земельным кодексом</w:t>
        </w:r>
      </w:hyperlink>
      <w:r w:rsidRPr="00C27B17">
        <w:rPr>
          <w:spacing w:val="-4"/>
          <w:sz w:val="28"/>
          <w:szCs w:val="28"/>
        </w:rPr>
        <w:t xml:space="preserve"> РФ, кроме: земель особо охраняемых территорий, земель сельскохозяйственного назначения, занятых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лесных земель, находящихся в муниципальной собственности.</w:t>
      </w:r>
    </w:p>
    <w:p w:rsidR="00C27B17" w:rsidRPr="00C27B17" w:rsidRDefault="00C27B17" w:rsidP="00C27B17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C27B17">
        <w:rPr>
          <w:spacing w:val="-4"/>
          <w:sz w:val="28"/>
          <w:szCs w:val="28"/>
        </w:rPr>
        <w:t xml:space="preserve">Перечень видов (пород) деревьев и кустарников, заготовка древесины которых не допускается, определяется в соответствии с </w:t>
      </w:r>
      <w:hyperlink r:id="rId15" w:history="1">
        <w:r w:rsidRPr="00C27B17">
          <w:rPr>
            <w:spacing w:val="-4"/>
            <w:sz w:val="28"/>
            <w:szCs w:val="28"/>
          </w:rPr>
          <w:t>частью 6 статьи 29</w:t>
        </w:r>
      </w:hyperlink>
      <w:r w:rsidRPr="00C27B17">
        <w:rPr>
          <w:spacing w:val="-4"/>
          <w:sz w:val="28"/>
          <w:szCs w:val="28"/>
        </w:rPr>
        <w:t xml:space="preserve"> Лесного кодекса Российской Федерации.</w:t>
      </w:r>
      <w:bookmarkStart w:id="4" w:name="sub_7"/>
    </w:p>
    <w:p w:rsidR="00C27B17" w:rsidRPr="00C27B17" w:rsidRDefault="00C27B17" w:rsidP="00C27B17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bookmarkStart w:id="5" w:name="sub_8"/>
      <w:bookmarkEnd w:id="4"/>
      <w:r>
        <w:rPr>
          <w:spacing w:val="-4"/>
          <w:sz w:val="28"/>
          <w:szCs w:val="28"/>
        </w:rPr>
        <w:t>4</w:t>
      </w:r>
      <w:r w:rsidRPr="00C27B17">
        <w:rPr>
          <w:spacing w:val="-4"/>
          <w:sz w:val="28"/>
          <w:szCs w:val="28"/>
        </w:rPr>
        <w:t>. Настоящее постановление вступает в силу со дня</w:t>
      </w:r>
      <w:r>
        <w:rPr>
          <w:spacing w:val="-4"/>
          <w:sz w:val="28"/>
          <w:szCs w:val="28"/>
        </w:rPr>
        <w:t xml:space="preserve"> его обнародования.</w:t>
      </w:r>
    </w:p>
    <w:p w:rsidR="00C27B17" w:rsidRPr="00C27B17" w:rsidRDefault="00C27B17" w:rsidP="00C27B17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bookmarkStart w:id="6" w:name="sub_9"/>
      <w:bookmarkEnd w:id="5"/>
      <w:r>
        <w:rPr>
          <w:spacing w:val="-4"/>
          <w:sz w:val="28"/>
          <w:szCs w:val="28"/>
        </w:rPr>
        <w:t>5</w:t>
      </w:r>
      <w:r w:rsidRPr="00C27B17">
        <w:rPr>
          <w:spacing w:val="-4"/>
          <w:sz w:val="28"/>
          <w:szCs w:val="28"/>
        </w:rPr>
        <w:t>. Контроль за исполнением настоящего постановления оставляю за собой.</w:t>
      </w:r>
    </w:p>
    <w:bookmarkEnd w:id="2"/>
    <w:bookmarkEnd w:id="6"/>
    <w:p w:rsidR="00D166E8" w:rsidRPr="00C27B17" w:rsidRDefault="00D166E8" w:rsidP="00D166E8">
      <w:pPr>
        <w:rPr>
          <w:spacing w:val="-4"/>
          <w:sz w:val="28"/>
          <w:szCs w:val="28"/>
        </w:rPr>
      </w:pPr>
    </w:p>
    <w:p w:rsidR="00DB7B56" w:rsidRDefault="00DB7B56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B7B56">
        <w:rPr>
          <w:b/>
          <w:sz w:val="28"/>
          <w:szCs w:val="28"/>
        </w:rPr>
        <w:t>И.В.</w:t>
      </w:r>
      <w:r w:rsidR="0006619E">
        <w:rPr>
          <w:b/>
          <w:sz w:val="28"/>
          <w:szCs w:val="28"/>
        </w:rPr>
        <w:t xml:space="preserve"> </w:t>
      </w:r>
      <w:r w:rsidR="00DB7B56">
        <w:rPr>
          <w:b/>
          <w:sz w:val="28"/>
          <w:szCs w:val="28"/>
        </w:rPr>
        <w:t>Горбатова</w:t>
      </w:r>
    </w:p>
    <w:p w:rsidR="004146AB" w:rsidRPr="004146AB" w:rsidRDefault="004146AB" w:rsidP="004146AB">
      <w:pPr>
        <w:rPr>
          <w:lang w:eastAsia="ru-RU"/>
        </w:rPr>
      </w:pPr>
    </w:p>
    <w:p w:rsidR="00222E50" w:rsidRDefault="00222E50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br w:type="page"/>
      </w:r>
    </w:p>
    <w:p w:rsidR="00222E50" w:rsidRDefault="00222E50" w:rsidP="00222E50"/>
    <w:p w:rsidR="00222E50" w:rsidRPr="00222E50" w:rsidRDefault="00222E50" w:rsidP="00222E50">
      <w:pPr>
        <w:widowControl w:val="0"/>
        <w:autoSpaceDE w:val="0"/>
        <w:autoSpaceDN w:val="0"/>
        <w:adjustRightInd w:val="0"/>
        <w:ind w:firstLine="720"/>
        <w:jc w:val="right"/>
        <w:rPr>
          <w:spacing w:val="-4"/>
          <w:sz w:val="28"/>
          <w:szCs w:val="28"/>
        </w:rPr>
      </w:pPr>
      <w:bookmarkStart w:id="7" w:name="sub_14"/>
      <w:r w:rsidRPr="00222E50">
        <w:rPr>
          <w:b/>
          <w:bCs/>
          <w:spacing w:val="-4"/>
          <w:sz w:val="28"/>
          <w:szCs w:val="28"/>
        </w:rPr>
        <w:t>Приложение</w:t>
      </w:r>
    </w:p>
    <w:bookmarkEnd w:id="7"/>
    <w:p w:rsidR="00222E50" w:rsidRDefault="00222E50" w:rsidP="00222E5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pacing w:val="-4"/>
          <w:sz w:val="28"/>
          <w:szCs w:val="28"/>
        </w:rPr>
      </w:pPr>
      <w:r w:rsidRPr="00222E50">
        <w:rPr>
          <w:b/>
          <w:bCs/>
          <w:spacing w:val="-4"/>
          <w:sz w:val="28"/>
          <w:szCs w:val="28"/>
        </w:rPr>
        <w:t xml:space="preserve">к </w:t>
      </w:r>
      <w:hyperlink w:anchor="sub_0" w:history="1">
        <w:r w:rsidRPr="00222E50">
          <w:rPr>
            <w:spacing w:val="-4"/>
            <w:sz w:val="28"/>
            <w:szCs w:val="28"/>
          </w:rPr>
          <w:t>постановлению</w:t>
        </w:r>
      </w:hyperlink>
      <w:r>
        <w:rPr>
          <w:b/>
          <w:bCs/>
          <w:spacing w:val="-4"/>
          <w:sz w:val="28"/>
          <w:szCs w:val="28"/>
        </w:rPr>
        <w:t xml:space="preserve"> а</w:t>
      </w:r>
      <w:r w:rsidRPr="00222E50">
        <w:rPr>
          <w:b/>
          <w:bCs/>
          <w:spacing w:val="-4"/>
          <w:sz w:val="28"/>
          <w:szCs w:val="28"/>
        </w:rPr>
        <w:t>дминистрации</w:t>
      </w:r>
    </w:p>
    <w:p w:rsidR="00222E50" w:rsidRPr="00222E50" w:rsidRDefault="00222E50" w:rsidP="00222E50">
      <w:pPr>
        <w:widowControl w:val="0"/>
        <w:autoSpaceDE w:val="0"/>
        <w:autoSpaceDN w:val="0"/>
        <w:adjustRightInd w:val="0"/>
        <w:ind w:firstLine="720"/>
        <w:jc w:val="right"/>
        <w:rPr>
          <w:spacing w:val="-4"/>
          <w:sz w:val="28"/>
          <w:szCs w:val="28"/>
        </w:rPr>
      </w:pPr>
      <w:r w:rsidRPr="00222E50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Ильевского сельского поселения</w:t>
      </w:r>
    </w:p>
    <w:p w:rsidR="00222E50" w:rsidRPr="00222E50" w:rsidRDefault="00222E50" w:rsidP="00222E50">
      <w:pPr>
        <w:widowControl w:val="0"/>
        <w:autoSpaceDE w:val="0"/>
        <w:autoSpaceDN w:val="0"/>
        <w:adjustRightInd w:val="0"/>
        <w:ind w:firstLine="720"/>
        <w:jc w:val="right"/>
        <w:rPr>
          <w:spacing w:val="-4"/>
          <w:sz w:val="28"/>
          <w:szCs w:val="28"/>
        </w:rPr>
      </w:pPr>
      <w:r w:rsidRPr="00222E50">
        <w:rPr>
          <w:b/>
          <w:bCs/>
          <w:spacing w:val="-4"/>
          <w:sz w:val="28"/>
          <w:szCs w:val="28"/>
        </w:rPr>
        <w:t xml:space="preserve">от </w:t>
      </w:r>
      <w:r>
        <w:rPr>
          <w:b/>
          <w:bCs/>
          <w:spacing w:val="-4"/>
          <w:sz w:val="28"/>
          <w:szCs w:val="28"/>
        </w:rPr>
        <w:t>12 июля 2017</w:t>
      </w:r>
      <w:r w:rsidR="008F0E45">
        <w:rPr>
          <w:b/>
          <w:bCs/>
          <w:spacing w:val="-4"/>
          <w:sz w:val="28"/>
          <w:szCs w:val="28"/>
        </w:rPr>
        <w:t xml:space="preserve"> г. N 86</w:t>
      </w:r>
    </w:p>
    <w:p w:rsidR="00222E50" w:rsidRPr="00222E50" w:rsidRDefault="00222E50" w:rsidP="00222E50">
      <w:pPr>
        <w:widowControl w:val="0"/>
        <w:autoSpaceDE w:val="0"/>
        <w:autoSpaceDN w:val="0"/>
        <w:adjustRightInd w:val="0"/>
        <w:ind w:firstLine="720"/>
        <w:jc w:val="right"/>
        <w:rPr>
          <w:spacing w:val="-4"/>
          <w:sz w:val="28"/>
          <w:szCs w:val="28"/>
        </w:rPr>
      </w:pPr>
    </w:p>
    <w:p w:rsidR="00222E50" w:rsidRPr="00222E50" w:rsidRDefault="00222E50" w:rsidP="00222E50">
      <w:pPr>
        <w:widowControl w:val="0"/>
        <w:autoSpaceDE w:val="0"/>
        <w:autoSpaceDN w:val="0"/>
        <w:adjustRightInd w:val="0"/>
        <w:ind w:firstLine="720"/>
        <w:jc w:val="center"/>
        <w:rPr>
          <w:spacing w:val="-4"/>
          <w:sz w:val="28"/>
          <w:szCs w:val="28"/>
        </w:rPr>
      </w:pPr>
      <w:r w:rsidRPr="00222E50">
        <w:rPr>
          <w:spacing w:val="-4"/>
          <w:sz w:val="28"/>
          <w:szCs w:val="28"/>
        </w:rPr>
        <w:t>Цены и нормативы затрат,</w:t>
      </w:r>
      <w:r w:rsidRPr="00222E50">
        <w:rPr>
          <w:spacing w:val="-4"/>
          <w:sz w:val="28"/>
          <w:szCs w:val="28"/>
        </w:rPr>
        <w:br/>
        <w:t xml:space="preserve"> которые непосредственно связаны</w:t>
      </w:r>
      <w:r w:rsidRPr="00222E50">
        <w:rPr>
          <w:spacing w:val="-4"/>
          <w:sz w:val="28"/>
          <w:szCs w:val="28"/>
        </w:rPr>
        <w:br/>
        <w:t xml:space="preserve"> с выращиванием деревьев и кустарников, </w:t>
      </w:r>
      <w:r w:rsidRPr="00222E50">
        <w:rPr>
          <w:spacing w:val="-4"/>
          <w:sz w:val="28"/>
          <w:szCs w:val="28"/>
        </w:rPr>
        <w:br/>
        <w:t>а также с уходом за ними до возраста уничтоженных или поврежденных,</w:t>
      </w:r>
      <w:r w:rsidRPr="00222E50">
        <w:rPr>
          <w:spacing w:val="-4"/>
          <w:sz w:val="28"/>
          <w:szCs w:val="28"/>
        </w:rPr>
        <w:br/>
        <w:t xml:space="preserve"> которые произрастают на землях, находящихся в муниципальной собственности</w:t>
      </w:r>
      <w:r w:rsidRPr="00222E50">
        <w:rPr>
          <w:spacing w:val="-4"/>
          <w:sz w:val="28"/>
          <w:szCs w:val="28"/>
        </w:rPr>
        <w:br/>
        <w:t xml:space="preserve"> </w:t>
      </w:r>
      <w:r w:rsidR="00004ADE">
        <w:rPr>
          <w:spacing w:val="-4"/>
          <w:sz w:val="28"/>
          <w:szCs w:val="28"/>
        </w:rPr>
        <w:t>Ильевского сельского поселения</w:t>
      </w:r>
      <w:r w:rsidRPr="00222E50">
        <w:rPr>
          <w:spacing w:val="-4"/>
          <w:sz w:val="28"/>
          <w:szCs w:val="28"/>
        </w:rPr>
        <w:t xml:space="preserve"> </w:t>
      </w:r>
    </w:p>
    <w:p w:rsidR="00222E50" w:rsidRPr="00222E50" w:rsidRDefault="00222E50" w:rsidP="00222E50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</w:p>
    <w:p w:rsidR="00222E50" w:rsidRPr="00222E50" w:rsidRDefault="00222E50" w:rsidP="00222E50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bookmarkStart w:id="8" w:name="sub_11"/>
      <w:r w:rsidRPr="00222E50">
        <w:rPr>
          <w:spacing w:val="-4"/>
          <w:sz w:val="28"/>
          <w:szCs w:val="28"/>
        </w:rPr>
        <w:t>1. Цена (руб.) за кубометр деревьев хвойных пород с диаметром ствола 12 см и более, произрастающих на землях</w:t>
      </w:r>
      <w:r w:rsidR="00004ADE">
        <w:rPr>
          <w:spacing w:val="-4"/>
          <w:sz w:val="28"/>
          <w:szCs w:val="28"/>
        </w:rPr>
        <w:t>,</w:t>
      </w:r>
      <w:r w:rsidRPr="00222E50">
        <w:rPr>
          <w:spacing w:val="-4"/>
          <w:sz w:val="28"/>
          <w:szCs w:val="28"/>
        </w:rPr>
        <w:t xml:space="preserve"> находящихся в муниципальной собственности </w:t>
      </w:r>
      <w:r w:rsidR="00004ADE">
        <w:rPr>
          <w:spacing w:val="-4"/>
          <w:sz w:val="28"/>
          <w:szCs w:val="28"/>
        </w:rPr>
        <w:t>Ильевского сельского поселения</w:t>
      </w:r>
      <w:r w:rsidRPr="00222E50">
        <w:rPr>
          <w:spacing w:val="-4"/>
          <w:sz w:val="28"/>
          <w:szCs w:val="28"/>
        </w:rPr>
        <w:t xml:space="preserve"> 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1295"/>
        <w:gridCol w:w="865"/>
        <w:gridCol w:w="1259"/>
        <w:gridCol w:w="1080"/>
        <w:gridCol w:w="1080"/>
        <w:gridCol w:w="1189"/>
      </w:tblGrid>
      <w:tr w:rsidR="00222E50" w:rsidRPr="00222E50" w:rsidTr="00602349">
        <w:tblPrEx>
          <w:tblCellMar>
            <w:top w:w="0" w:type="dxa"/>
            <w:bottom w:w="0" w:type="dxa"/>
          </w:tblCellMar>
        </w:tblPrEx>
        <w:tc>
          <w:tcPr>
            <w:tcW w:w="298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Порода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Цена (руб.) за кубометр деревьев хвойных пород с диаметром ствола 12 см и более, произрастающих на землях категории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 xml:space="preserve">Цена (руб.) за кубометр деревьев </w:t>
            </w:r>
            <w:proofErr w:type="gramStart"/>
            <w:r w:rsidRPr="00222E50">
              <w:rPr>
                <w:spacing w:val="-4"/>
                <w:sz w:val="28"/>
                <w:szCs w:val="28"/>
              </w:rPr>
              <w:t>хвойных пород</w:t>
            </w:r>
            <w:proofErr w:type="gramEnd"/>
            <w:r w:rsidRPr="00222E50">
              <w:rPr>
                <w:spacing w:val="-4"/>
                <w:sz w:val="28"/>
                <w:szCs w:val="28"/>
              </w:rPr>
              <w:t xml:space="preserve"> не достигших диаметра ствола 12 см, произрастающих на землях категории</w:t>
            </w:r>
          </w:p>
        </w:tc>
      </w:tr>
      <w:tr w:rsidR="00222E50" w:rsidRPr="00222E50" w:rsidTr="00222E50">
        <w:tblPrEx>
          <w:tblCellMar>
            <w:top w:w="0" w:type="dxa"/>
            <w:bottom w:w="0" w:type="dxa"/>
          </w:tblCellMar>
        </w:tblPrEx>
        <w:tc>
          <w:tcPr>
            <w:tcW w:w="298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II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II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III</w:t>
            </w:r>
          </w:p>
        </w:tc>
      </w:tr>
      <w:tr w:rsidR="00222E50" w:rsidRPr="00222E50" w:rsidTr="00222E50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Деревья, заготовка древесины которых не допускается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11200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9600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9800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8400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7000</w:t>
            </w:r>
          </w:p>
        </w:tc>
      </w:tr>
      <w:tr w:rsidR="00222E50" w:rsidRPr="00222E50" w:rsidTr="00222E50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Сосна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2800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2400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1600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1400</w:t>
            </w:r>
          </w:p>
        </w:tc>
      </w:tr>
      <w:tr w:rsidR="00222E50" w:rsidRPr="00222E50" w:rsidTr="00222E50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Лиственница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2200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2000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1300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1100</w:t>
            </w:r>
          </w:p>
        </w:tc>
      </w:tr>
      <w:tr w:rsidR="00222E50" w:rsidRPr="00222E50" w:rsidTr="00222E50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Ель, пихта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2500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2100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1200</w:t>
            </w:r>
          </w:p>
        </w:tc>
      </w:tr>
    </w:tbl>
    <w:p w:rsidR="00222E50" w:rsidRDefault="00222E50" w:rsidP="00222E50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bookmarkStart w:id="9" w:name="sub_12"/>
    </w:p>
    <w:p w:rsidR="00222E50" w:rsidRPr="00222E50" w:rsidRDefault="00222E50" w:rsidP="00222E50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222E50">
        <w:rPr>
          <w:spacing w:val="-4"/>
          <w:sz w:val="28"/>
          <w:szCs w:val="28"/>
        </w:rPr>
        <w:t>2. Цена (руб.) за кубометр деревьев лиственных пород с диаметром ствола 16 см и более, произрастающих на землях</w:t>
      </w:r>
      <w:r w:rsidR="00004ADE">
        <w:rPr>
          <w:spacing w:val="-4"/>
          <w:sz w:val="28"/>
          <w:szCs w:val="28"/>
        </w:rPr>
        <w:t>,</w:t>
      </w:r>
      <w:r w:rsidRPr="00222E50">
        <w:rPr>
          <w:spacing w:val="-4"/>
          <w:sz w:val="28"/>
          <w:szCs w:val="28"/>
        </w:rPr>
        <w:t xml:space="preserve"> находящихся в муниципальной собственности </w:t>
      </w:r>
      <w:r w:rsidR="00004ADE">
        <w:rPr>
          <w:spacing w:val="-4"/>
          <w:sz w:val="28"/>
          <w:szCs w:val="28"/>
        </w:rPr>
        <w:t>Ильевского сельского поселения</w:t>
      </w:r>
      <w:r w:rsidRPr="00222E50">
        <w:rPr>
          <w:spacing w:val="-4"/>
          <w:sz w:val="28"/>
          <w:szCs w:val="28"/>
        </w:rPr>
        <w:t xml:space="preserve"> </w:t>
      </w:r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899"/>
        <w:gridCol w:w="1260"/>
        <w:gridCol w:w="1260"/>
        <w:gridCol w:w="1079"/>
        <w:gridCol w:w="1080"/>
        <w:gridCol w:w="1290"/>
      </w:tblGrid>
      <w:tr w:rsidR="00222E50" w:rsidRPr="00222E50" w:rsidTr="00602349">
        <w:tblPrEx>
          <w:tblCellMar>
            <w:top w:w="0" w:type="dxa"/>
            <w:bottom w:w="0" w:type="dxa"/>
          </w:tblCellMar>
        </w:tblPrEx>
        <w:tc>
          <w:tcPr>
            <w:tcW w:w="298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Порода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Цена (руб.) за кубометр деревьев лиственных пород с диаметром ствола 16 см и более, произрастающих на землях категории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 xml:space="preserve">Цена (руб.) за кубометр деревьев </w:t>
            </w:r>
            <w:proofErr w:type="gramStart"/>
            <w:r w:rsidRPr="00222E50">
              <w:rPr>
                <w:spacing w:val="-4"/>
                <w:sz w:val="28"/>
                <w:szCs w:val="28"/>
              </w:rPr>
              <w:t>лиственных пород</w:t>
            </w:r>
            <w:proofErr w:type="gramEnd"/>
            <w:r w:rsidRPr="00222E50">
              <w:rPr>
                <w:spacing w:val="-4"/>
                <w:sz w:val="28"/>
                <w:szCs w:val="28"/>
              </w:rPr>
              <w:t xml:space="preserve"> не достигших диаметра ствола 16 см, произрастающие на землях категории</w:t>
            </w:r>
          </w:p>
        </w:tc>
      </w:tr>
      <w:tr w:rsidR="00222E50" w:rsidRPr="00222E50" w:rsidTr="00602349">
        <w:tblPrEx>
          <w:tblCellMar>
            <w:top w:w="0" w:type="dxa"/>
            <w:bottom w:w="0" w:type="dxa"/>
          </w:tblCellMar>
        </w:tblPrEx>
        <w:tc>
          <w:tcPr>
            <w:tcW w:w="298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III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III</w:t>
            </w:r>
          </w:p>
        </w:tc>
      </w:tr>
      <w:tr w:rsidR="00222E50" w:rsidRPr="00222E50" w:rsidTr="00602349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pacing w:val="-4"/>
              </w:rPr>
            </w:pPr>
            <w:r w:rsidRPr="00222E50">
              <w:rPr>
                <w:spacing w:val="-4"/>
              </w:rPr>
              <w:t>Деревья, заготовка древесины которых не допускается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9600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8000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9800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8400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7000</w:t>
            </w:r>
          </w:p>
        </w:tc>
      </w:tr>
      <w:tr w:rsidR="00222E50" w:rsidRPr="00222E50" w:rsidTr="00602349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pacing w:val="-4"/>
              </w:rPr>
            </w:pPr>
            <w:r w:rsidRPr="00222E50">
              <w:rPr>
                <w:spacing w:val="-4"/>
              </w:rPr>
              <w:t>Дуб, ясень, клен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8300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5900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5800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4900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4100</w:t>
            </w:r>
          </w:p>
        </w:tc>
      </w:tr>
      <w:tr w:rsidR="00222E50" w:rsidRPr="00222E50" w:rsidTr="00602349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pacing w:val="-4"/>
              </w:rPr>
            </w:pPr>
            <w:r w:rsidRPr="00222E50">
              <w:rPr>
                <w:spacing w:val="-4"/>
              </w:rPr>
              <w:t>Береза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980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840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690</w:t>
            </w:r>
          </w:p>
        </w:tc>
      </w:tr>
      <w:tr w:rsidR="00222E50" w:rsidRPr="00222E50" w:rsidTr="00602349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pacing w:val="-4"/>
              </w:rPr>
            </w:pPr>
            <w:r w:rsidRPr="00222E50">
              <w:rPr>
                <w:spacing w:val="-4"/>
              </w:rPr>
              <w:lastRenderedPageBreak/>
              <w:t>Ольха черная, граб, ильм,</w:t>
            </w:r>
          </w:p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pacing w:val="-4"/>
              </w:rPr>
            </w:pPr>
            <w:r w:rsidRPr="00222E50">
              <w:rPr>
                <w:spacing w:val="-4"/>
              </w:rPr>
              <w:t>липа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500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400</w:t>
            </w:r>
          </w:p>
        </w:tc>
      </w:tr>
      <w:tr w:rsidR="00222E50" w:rsidRPr="00222E50" w:rsidTr="00602349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pacing w:val="-4"/>
              </w:rPr>
            </w:pPr>
            <w:r w:rsidRPr="00222E50">
              <w:rPr>
                <w:spacing w:val="-4"/>
              </w:rPr>
              <w:t>Осина, ольха белая, тополь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170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140</w:t>
            </w:r>
          </w:p>
        </w:tc>
      </w:tr>
      <w:tr w:rsidR="00222E50" w:rsidRPr="00222E50" w:rsidTr="00602349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pacing w:val="-4"/>
              </w:rPr>
            </w:pPr>
            <w:r w:rsidRPr="00222E50">
              <w:rPr>
                <w:spacing w:val="-4"/>
              </w:rPr>
              <w:t>Иные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100</w:t>
            </w:r>
          </w:p>
        </w:tc>
      </w:tr>
    </w:tbl>
    <w:p w:rsidR="00222E50" w:rsidRPr="00222E50" w:rsidRDefault="00222E50" w:rsidP="00222E50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</w:p>
    <w:p w:rsidR="00222E50" w:rsidRPr="00222E50" w:rsidRDefault="00222E50" w:rsidP="00222E50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bookmarkStart w:id="10" w:name="sub_13"/>
      <w:r w:rsidRPr="00222E50">
        <w:rPr>
          <w:spacing w:val="-4"/>
          <w:sz w:val="28"/>
          <w:szCs w:val="28"/>
        </w:rPr>
        <w:t>3. Цена (руб.) за каждый куст хвойных и лиственных пород, произрастающих на землях</w:t>
      </w:r>
      <w:r w:rsidR="00E8077B">
        <w:rPr>
          <w:spacing w:val="-4"/>
          <w:sz w:val="28"/>
          <w:szCs w:val="28"/>
        </w:rPr>
        <w:t>,</w:t>
      </w:r>
      <w:r w:rsidRPr="00222E50">
        <w:rPr>
          <w:spacing w:val="-4"/>
          <w:sz w:val="28"/>
          <w:szCs w:val="28"/>
        </w:rPr>
        <w:t xml:space="preserve"> находящихся в муниципальной собственности </w:t>
      </w:r>
      <w:r w:rsidR="00E8077B">
        <w:rPr>
          <w:spacing w:val="-4"/>
          <w:sz w:val="28"/>
          <w:szCs w:val="28"/>
        </w:rPr>
        <w:t>Ильевского сельского поселения</w:t>
      </w:r>
      <w:r w:rsidRPr="00222E50">
        <w:rPr>
          <w:spacing w:val="-4"/>
          <w:sz w:val="28"/>
          <w:szCs w:val="28"/>
        </w:rPr>
        <w:t xml:space="preserve"> </w:t>
      </w:r>
      <w:bookmarkStart w:id="11" w:name="_GoBack"/>
      <w:bookmarkEnd w:id="10"/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1799"/>
        <w:gridCol w:w="1619"/>
        <w:gridCol w:w="1722"/>
      </w:tblGrid>
      <w:tr w:rsidR="00222E50" w:rsidRPr="00222E50" w:rsidTr="00602349">
        <w:tblPrEx>
          <w:tblCellMar>
            <w:top w:w="0" w:type="dxa"/>
            <w:bottom w:w="0" w:type="dxa"/>
          </w:tblCellMar>
        </w:tblPrEx>
        <w:tc>
          <w:tcPr>
            <w:tcW w:w="460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Порода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Цена (руб.) за каждый куст хвойных и лиственных пород, произрастающих на землях категории</w:t>
            </w:r>
          </w:p>
        </w:tc>
      </w:tr>
      <w:tr w:rsidR="00222E50" w:rsidRPr="00222E50" w:rsidTr="00602349">
        <w:tblPrEx>
          <w:tblCellMar>
            <w:top w:w="0" w:type="dxa"/>
            <w:bottom w:w="0" w:type="dxa"/>
          </w:tblCellMar>
        </w:tblPrEx>
        <w:tc>
          <w:tcPr>
            <w:tcW w:w="460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II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222E50">
              <w:rPr>
                <w:spacing w:val="-4"/>
                <w:sz w:val="28"/>
                <w:szCs w:val="28"/>
              </w:rPr>
              <w:t>III</w:t>
            </w:r>
          </w:p>
        </w:tc>
      </w:tr>
      <w:tr w:rsidR="00222E50" w:rsidRPr="00222E50" w:rsidTr="00602349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Кустарники, заготовка древесины которых не допускается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550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500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400</w:t>
            </w:r>
          </w:p>
        </w:tc>
      </w:tr>
      <w:tr w:rsidR="00222E50" w:rsidRPr="00222E50" w:rsidTr="00602349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Иные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400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350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50" w:rsidRPr="00222E50" w:rsidRDefault="00222E50" w:rsidP="00222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E50">
              <w:rPr>
                <w:spacing w:val="-4"/>
              </w:rPr>
              <w:t>300</w:t>
            </w:r>
          </w:p>
        </w:tc>
      </w:tr>
    </w:tbl>
    <w:p w:rsidR="00222E50" w:rsidRPr="00222E50" w:rsidRDefault="00222E50" w:rsidP="00222E50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</w:p>
    <w:p w:rsidR="00222E50" w:rsidRPr="00222E50" w:rsidRDefault="00222E50" w:rsidP="00222E50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</w:p>
    <w:sectPr w:rsidR="00222E50" w:rsidRPr="00222E50" w:rsidSect="00222E50"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04ADE"/>
    <w:rsid w:val="00021CE5"/>
    <w:rsid w:val="00033D4E"/>
    <w:rsid w:val="00064A36"/>
    <w:rsid w:val="0006590C"/>
    <w:rsid w:val="0006619E"/>
    <w:rsid w:val="00067FE1"/>
    <w:rsid w:val="000A7A37"/>
    <w:rsid w:val="000C49A5"/>
    <w:rsid w:val="000D12BA"/>
    <w:rsid w:val="000D294B"/>
    <w:rsid w:val="000E1035"/>
    <w:rsid w:val="001040FC"/>
    <w:rsid w:val="00110D48"/>
    <w:rsid w:val="001318FC"/>
    <w:rsid w:val="00191A44"/>
    <w:rsid w:val="00192DEF"/>
    <w:rsid w:val="001969AB"/>
    <w:rsid w:val="001A4532"/>
    <w:rsid w:val="001C0075"/>
    <w:rsid w:val="001C4ADE"/>
    <w:rsid w:val="001E67D4"/>
    <w:rsid w:val="0021065B"/>
    <w:rsid w:val="00222E50"/>
    <w:rsid w:val="0024511A"/>
    <w:rsid w:val="00282EB4"/>
    <w:rsid w:val="00295B8F"/>
    <w:rsid w:val="002A109B"/>
    <w:rsid w:val="002B4DD5"/>
    <w:rsid w:val="002C241F"/>
    <w:rsid w:val="002E4497"/>
    <w:rsid w:val="002F622A"/>
    <w:rsid w:val="00377345"/>
    <w:rsid w:val="003A6E52"/>
    <w:rsid w:val="003D0E40"/>
    <w:rsid w:val="003E72E8"/>
    <w:rsid w:val="0041452C"/>
    <w:rsid w:val="004146AB"/>
    <w:rsid w:val="004171F6"/>
    <w:rsid w:val="004330A4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A23"/>
    <w:rsid w:val="005919B1"/>
    <w:rsid w:val="005F4917"/>
    <w:rsid w:val="006321DA"/>
    <w:rsid w:val="00637CB5"/>
    <w:rsid w:val="0067174B"/>
    <w:rsid w:val="006F5395"/>
    <w:rsid w:val="00742864"/>
    <w:rsid w:val="007B546D"/>
    <w:rsid w:val="007C1525"/>
    <w:rsid w:val="007D7F59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F0E45"/>
    <w:rsid w:val="008F7901"/>
    <w:rsid w:val="00905E1F"/>
    <w:rsid w:val="0090772E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55B68"/>
    <w:rsid w:val="00A82144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4663E"/>
    <w:rsid w:val="00B60DEE"/>
    <w:rsid w:val="00B644B9"/>
    <w:rsid w:val="00B94A47"/>
    <w:rsid w:val="00BA0574"/>
    <w:rsid w:val="00BB718E"/>
    <w:rsid w:val="00BC6FDE"/>
    <w:rsid w:val="00BF1A87"/>
    <w:rsid w:val="00C2110B"/>
    <w:rsid w:val="00C27B17"/>
    <w:rsid w:val="00C47115"/>
    <w:rsid w:val="00CB015A"/>
    <w:rsid w:val="00CD205F"/>
    <w:rsid w:val="00CD73DB"/>
    <w:rsid w:val="00CF72C8"/>
    <w:rsid w:val="00CF78E3"/>
    <w:rsid w:val="00D033A0"/>
    <w:rsid w:val="00D166E8"/>
    <w:rsid w:val="00D20968"/>
    <w:rsid w:val="00D2602A"/>
    <w:rsid w:val="00D2718E"/>
    <w:rsid w:val="00D3315E"/>
    <w:rsid w:val="00D37263"/>
    <w:rsid w:val="00D408B9"/>
    <w:rsid w:val="00D51A32"/>
    <w:rsid w:val="00D6117C"/>
    <w:rsid w:val="00D613EA"/>
    <w:rsid w:val="00D617AC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8077B"/>
    <w:rsid w:val="00EB0CFD"/>
    <w:rsid w:val="00EB202B"/>
    <w:rsid w:val="00EB609A"/>
    <w:rsid w:val="00EE502E"/>
    <w:rsid w:val="00EF35D0"/>
    <w:rsid w:val="00F01B8F"/>
    <w:rsid w:val="00F55A50"/>
    <w:rsid w:val="00F56B33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7FBAF6-4DEB-4376-A587-4732455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22E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  <w:style w:type="character" w:styleId="a8">
    <w:name w:val="Hyperlink"/>
    <w:basedOn w:val="a0"/>
    <w:unhideWhenUsed/>
    <w:rsid w:val="00D166E8"/>
    <w:rPr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D166E8"/>
    <w:rPr>
      <w:color w:val="106BBE"/>
    </w:rPr>
  </w:style>
  <w:style w:type="character" w:customStyle="1" w:styleId="10">
    <w:name w:val="Заголовок 1 Знак"/>
    <w:basedOn w:val="a0"/>
    <w:link w:val="1"/>
    <w:rsid w:val="00222E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aa">
    <w:name w:val="Цветовое выделение"/>
    <w:uiPriority w:val="99"/>
    <w:rsid w:val="00222E50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222E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22E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hyperlink" Target="garantF1://1202462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4625.310" TargetMode="External"/><Relationship Id="rId12" Type="http://schemas.openxmlformats.org/officeDocument/2006/relationships/hyperlink" Target="garantF1://12053368.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0845.84" TargetMode="External"/><Relationship Id="rId11" Type="http://schemas.openxmlformats.org/officeDocument/2006/relationships/hyperlink" Target="garantF1://1205084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29" TargetMode="External"/><Relationship Id="rId10" Type="http://schemas.openxmlformats.org/officeDocument/2006/relationships/hyperlink" Target="garantF1://12053368.3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3368.3013" TargetMode="External"/><Relationship Id="rId14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171E-8910-4567-B677-8E1DBBD4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3</cp:revision>
  <cp:lastPrinted>2016-07-11T08:56:00Z</cp:lastPrinted>
  <dcterms:created xsi:type="dcterms:W3CDTF">2017-07-27T13:05:00Z</dcterms:created>
  <dcterms:modified xsi:type="dcterms:W3CDTF">2017-07-28T11:02:00Z</dcterms:modified>
</cp:coreProperties>
</file>