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№4</w:t>
      </w:r>
      <w:r>
        <w:rPr>
          <w:rFonts w:cs="Times New Roman" w:ascii="Times New Roman" w:hAnsi="Times New Roman"/>
          <w:b/>
          <w:spacing w:val="20"/>
          <w:sz w:val="28"/>
        </w:rPr>
        <w:t>9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Ильевского сельского поселения и предназначенного для сдачи в аренду, безвозмездное пользование, а также объектах, подлежащих приватизации», утвержденный постановлением администрации Ильевского сельского поселения Калачевского муниципального района Волгоградской области от  10.12.2019 № 131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Ильевского сельского поселения и предназначенного для сдачи в аренду, безвозмездное пользование, а также объектах, подлежащих приватизации», утвержденный постановлением администрации Ильевского сельского поселения Калачевского муниципального района Волгоградской области от  10.12.2019 № 131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Ильевского сельского поселения и предназначенного для сдачи в аренду, безвозмездное пользование, а также объектах, подлежащих приватизации»,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.2. абзац 14  пункта 2.5 исключить;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.4. пункт 5.2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LibreOffice/7.1.4.2$Windows_X86_64 LibreOffice_project/a529a4fab45b75fefc5b6226684193eb000654f6</Application>
  <AppVersion>15.0000</AppVersion>
  <Pages>3</Pages>
  <Words>525</Words>
  <Characters>4140</Characters>
  <CharactersWithSpaces>4813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2022-04-25T11:28:03Z</cp:lastPrinted>
  <dcterms:modified xsi:type="dcterms:W3CDTF">2022-04-25T11:57:23Z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