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22" w:rsidRPr="00CB67AA" w:rsidRDefault="00831422" w:rsidP="00914AA4">
      <w:pPr>
        <w:pStyle w:val="3"/>
        <w:tabs>
          <w:tab w:val="left" w:pos="6663"/>
        </w:tabs>
        <w:spacing w:before="51"/>
        <w:ind w:right="-62"/>
        <w:jc w:val="center"/>
        <w:rPr>
          <w:color w:val="000009"/>
          <w:lang w:val="ru-RU"/>
        </w:rPr>
      </w:pPr>
    </w:p>
    <w:p w:rsidR="00626AFA" w:rsidRPr="00A01D7B" w:rsidRDefault="00C0374A" w:rsidP="00914AA4">
      <w:pPr>
        <w:pStyle w:val="3"/>
        <w:spacing w:before="51"/>
        <w:ind w:right="-62"/>
        <w:jc w:val="center"/>
        <w:rPr>
          <w:sz w:val="22"/>
          <w:szCs w:val="22"/>
          <w:lang w:val="ru-RU"/>
        </w:rPr>
      </w:pPr>
      <w:r w:rsidRPr="00A01D7B">
        <w:rPr>
          <w:color w:val="000009"/>
          <w:sz w:val="22"/>
          <w:szCs w:val="22"/>
          <w:lang w:val="ru-RU"/>
        </w:rPr>
        <w:t>Аукционная д</w:t>
      </w:r>
      <w:r w:rsidR="00626AFA" w:rsidRPr="00A01D7B">
        <w:rPr>
          <w:color w:val="000009"/>
          <w:sz w:val="22"/>
          <w:szCs w:val="22"/>
          <w:lang w:val="ru-RU"/>
        </w:rPr>
        <w:t>окументация</w:t>
      </w:r>
      <w:r w:rsidR="0022638E" w:rsidRPr="00A01D7B">
        <w:rPr>
          <w:color w:val="000009"/>
          <w:sz w:val="22"/>
          <w:szCs w:val="22"/>
          <w:lang w:val="ru-RU"/>
        </w:rPr>
        <w:t xml:space="preserve"> </w:t>
      </w:r>
      <w:r w:rsidR="00626AFA" w:rsidRPr="00A01D7B">
        <w:rPr>
          <w:color w:val="000009"/>
          <w:sz w:val="22"/>
          <w:szCs w:val="22"/>
          <w:lang w:val="ru-RU"/>
        </w:rPr>
        <w:t>о</w:t>
      </w:r>
      <w:r w:rsidR="0022638E" w:rsidRPr="00A01D7B">
        <w:rPr>
          <w:color w:val="000009"/>
          <w:sz w:val="22"/>
          <w:szCs w:val="22"/>
          <w:lang w:val="ru-RU"/>
        </w:rPr>
        <w:t xml:space="preserve"> </w:t>
      </w:r>
      <w:r w:rsidRPr="00A01D7B">
        <w:rPr>
          <w:color w:val="000009"/>
          <w:sz w:val="22"/>
          <w:szCs w:val="22"/>
          <w:lang w:val="ru-RU"/>
        </w:rPr>
        <w:t>проведен</w:t>
      </w:r>
      <w:proofErr w:type="gramStart"/>
      <w:r w:rsidRPr="00A01D7B">
        <w:rPr>
          <w:color w:val="000009"/>
          <w:sz w:val="22"/>
          <w:szCs w:val="22"/>
          <w:lang w:val="ru-RU"/>
        </w:rPr>
        <w:t xml:space="preserve">ии </w:t>
      </w:r>
      <w:r w:rsidR="00626AFA" w:rsidRPr="00A01D7B">
        <w:rPr>
          <w:color w:val="000009"/>
          <w:sz w:val="22"/>
          <w:szCs w:val="22"/>
          <w:lang w:val="ru-RU"/>
        </w:rPr>
        <w:t>ау</w:t>
      </w:r>
      <w:proofErr w:type="gramEnd"/>
      <w:r w:rsidR="00626AFA" w:rsidRPr="00A01D7B">
        <w:rPr>
          <w:color w:val="000009"/>
          <w:sz w:val="22"/>
          <w:szCs w:val="22"/>
          <w:lang w:val="ru-RU"/>
        </w:rPr>
        <w:t>кциона на право</w:t>
      </w:r>
      <w:r w:rsidR="0022638E" w:rsidRPr="00A01D7B">
        <w:rPr>
          <w:color w:val="000009"/>
          <w:sz w:val="22"/>
          <w:szCs w:val="22"/>
          <w:lang w:val="ru-RU"/>
        </w:rPr>
        <w:t xml:space="preserve"> </w:t>
      </w:r>
      <w:r w:rsidR="00626AFA" w:rsidRPr="00A01D7B">
        <w:rPr>
          <w:color w:val="000009"/>
          <w:sz w:val="22"/>
          <w:szCs w:val="22"/>
          <w:lang w:val="ru-RU"/>
        </w:rPr>
        <w:t>заключения</w:t>
      </w:r>
      <w:r w:rsidR="0022638E" w:rsidRPr="00A01D7B">
        <w:rPr>
          <w:color w:val="000009"/>
          <w:sz w:val="22"/>
          <w:szCs w:val="22"/>
          <w:lang w:val="ru-RU"/>
        </w:rPr>
        <w:t xml:space="preserve"> </w:t>
      </w:r>
      <w:r w:rsidR="00626AFA" w:rsidRPr="00A01D7B">
        <w:rPr>
          <w:color w:val="000009"/>
          <w:sz w:val="22"/>
          <w:szCs w:val="22"/>
          <w:lang w:val="ru-RU"/>
        </w:rPr>
        <w:t>договора на</w:t>
      </w:r>
      <w:r w:rsidR="0022638E" w:rsidRPr="00A01D7B">
        <w:rPr>
          <w:color w:val="000009"/>
          <w:sz w:val="22"/>
          <w:szCs w:val="22"/>
          <w:lang w:val="ru-RU"/>
        </w:rPr>
        <w:t xml:space="preserve"> </w:t>
      </w:r>
      <w:r w:rsidR="00626AFA" w:rsidRPr="00A01D7B">
        <w:rPr>
          <w:color w:val="000009"/>
          <w:sz w:val="22"/>
          <w:szCs w:val="22"/>
          <w:lang w:val="ru-RU"/>
        </w:rPr>
        <w:t>размещение</w:t>
      </w:r>
      <w:r w:rsidR="0022638E" w:rsidRPr="00A01D7B">
        <w:rPr>
          <w:color w:val="000009"/>
          <w:sz w:val="22"/>
          <w:szCs w:val="22"/>
          <w:lang w:val="ru-RU"/>
        </w:rPr>
        <w:t xml:space="preserve"> </w:t>
      </w:r>
      <w:r w:rsidRPr="00A01D7B">
        <w:rPr>
          <w:color w:val="000009"/>
          <w:sz w:val="22"/>
          <w:szCs w:val="22"/>
          <w:lang w:val="ru-RU"/>
        </w:rPr>
        <w:t xml:space="preserve">нестационарных торговых </w:t>
      </w:r>
      <w:r w:rsidR="00626AFA" w:rsidRPr="00A01D7B">
        <w:rPr>
          <w:color w:val="000009"/>
          <w:sz w:val="22"/>
          <w:szCs w:val="22"/>
          <w:lang w:val="ru-RU"/>
        </w:rPr>
        <w:t>объектов</w:t>
      </w:r>
      <w:r w:rsidR="0022638E" w:rsidRPr="00A01D7B">
        <w:rPr>
          <w:color w:val="000009"/>
          <w:sz w:val="22"/>
          <w:szCs w:val="22"/>
          <w:lang w:val="ru-RU"/>
        </w:rPr>
        <w:t xml:space="preserve"> </w:t>
      </w:r>
      <w:r w:rsidR="00626AFA" w:rsidRPr="00A01D7B">
        <w:rPr>
          <w:color w:val="000009"/>
          <w:sz w:val="22"/>
          <w:szCs w:val="22"/>
          <w:lang w:val="ru-RU"/>
        </w:rPr>
        <w:t>на</w:t>
      </w:r>
      <w:r w:rsidR="0022638E" w:rsidRPr="00A01D7B">
        <w:rPr>
          <w:color w:val="000009"/>
          <w:sz w:val="22"/>
          <w:szCs w:val="22"/>
          <w:lang w:val="ru-RU"/>
        </w:rPr>
        <w:t xml:space="preserve"> </w:t>
      </w:r>
      <w:r w:rsidR="00626AFA" w:rsidRPr="00A01D7B">
        <w:rPr>
          <w:color w:val="000009"/>
          <w:sz w:val="22"/>
          <w:szCs w:val="22"/>
          <w:lang w:val="ru-RU"/>
        </w:rPr>
        <w:t xml:space="preserve">территории </w:t>
      </w:r>
      <w:proofErr w:type="spellStart"/>
      <w:r w:rsidR="00FD5380">
        <w:rPr>
          <w:color w:val="000009"/>
          <w:sz w:val="22"/>
          <w:szCs w:val="22"/>
          <w:lang w:val="ru-RU"/>
        </w:rPr>
        <w:t>Ильевского</w:t>
      </w:r>
      <w:proofErr w:type="spellEnd"/>
      <w:r w:rsidR="00FD5380">
        <w:rPr>
          <w:color w:val="000009"/>
          <w:sz w:val="22"/>
          <w:szCs w:val="22"/>
          <w:lang w:val="ru-RU"/>
        </w:rPr>
        <w:t xml:space="preserve"> сельского</w:t>
      </w:r>
      <w:r w:rsidR="00B74BD6" w:rsidRPr="00A01D7B">
        <w:rPr>
          <w:color w:val="000009"/>
          <w:sz w:val="22"/>
          <w:szCs w:val="22"/>
          <w:lang w:val="ru-RU"/>
        </w:rPr>
        <w:t xml:space="preserve"> поселения Калачевского муниципального района Волгоградской области</w:t>
      </w:r>
    </w:p>
    <w:p w:rsidR="00725117" w:rsidRPr="00A01D7B" w:rsidRDefault="00FE1591" w:rsidP="00914AA4">
      <w:pPr>
        <w:tabs>
          <w:tab w:val="left" w:pos="8592"/>
        </w:tabs>
        <w:ind w:right="-62"/>
        <w:jc w:val="center"/>
        <w:rPr>
          <w:b/>
          <w:lang w:val="ru-RU"/>
        </w:rPr>
      </w:pPr>
      <w:r w:rsidRPr="00A01D7B">
        <w:rPr>
          <w:b/>
          <w:lang w:val="ru-RU"/>
        </w:rPr>
        <w:t>Лот</w:t>
      </w:r>
      <w:r w:rsidR="00047DD2" w:rsidRPr="00A01D7B">
        <w:rPr>
          <w:b/>
          <w:lang w:val="ru-RU"/>
        </w:rPr>
        <w:t xml:space="preserve"> </w:t>
      </w:r>
      <w:r w:rsidR="00626AFA" w:rsidRPr="00A01D7B">
        <w:rPr>
          <w:b/>
          <w:lang w:val="ru-RU"/>
        </w:rPr>
        <w:t xml:space="preserve">№ </w:t>
      </w:r>
      <w:r w:rsidRPr="00A01D7B">
        <w:rPr>
          <w:b/>
          <w:lang w:val="ru-RU"/>
        </w:rPr>
        <w:t>1</w:t>
      </w:r>
    </w:p>
    <w:p w:rsidR="00B74BD6" w:rsidRPr="00A01D7B" w:rsidRDefault="00B74BD6" w:rsidP="00914AA4">
      <w:pPr>
        <w:pStyle w:val="a5"/>
        <w:numPr>
          <w:ilvl w:val="0"/>
          <w:numId w:val="20"/>
        </w:numPr>
        <w:tabs>
          <w:tab w:val="left" w:pos="1050"/>
        </w:tabs>
        <w:ind w:left="1050" w:right="-62"/>
        <w:rPr>
          <w:lang w:val="ru-RU"/>
        </w:rPr>
      </w:pPr>
      <w:r w:rsidRPr="00A01D7B">
        <w:rPr>
          <w:lang w:val="ru-RU"/>
        </w:rPr>
        <w:t>Время, место и форма аукциона:</w:t>
      </w:r>
    </w:p>
    <w:p w:rsidR="00B74BD6" w:rsidRPr="00A01D7B" w:rsidRDefault="00E57F50" w:rsidP="00914AA4">
      <w:pPr>
        <w:pStyle w:val="a3"/>
        <w:ind w:right="-62" w:firstLine="709"/>
        <w:jc w:val="both"/>
        <w:rPr>
          <w:sz w:val="22"/>
          <w:szCs w:val="22"/>
          <w:lang w:val="ru-RU"/>
        </w:rPr>
      </w:pPr>
      <w:r>
        <w:rPr>
          <w:sz w:val="22"/>
          <w:szCs w:val="22"/>
          <w:lang w:val="ru-RU"/>
        </w:rPr>
        <w:t>0</w:t>
      </w:r>
      <w:r w:rsidR="008A5E36">
        <w:rPr>
          <w:sz w:val="22"/>
          <w:szCs w:val="22"/>
          <w:lang w:val="ru-RU"/>
        </w:rPr>
        <w:t>5</w:t>
      </w:r>
      <w:r w:rsidR="009B4C4A" w:rsidRPr="00A01D7B">
        <w:rPr>
          <w:sz w:val="22"/>
          <w:szCs w:val="22"/>
          <w:lang w:val="ru-RU"/>
        </w:rPr>
        <w:t xml:space="preserve"> </w:t>
      </w:r>
      <w:r w:rsidR="008A5E36">
        <w:rPr>
          <w:sz w:val="22"/>
          <w:szCs w:val="22"/>
          <w:lang w:val="ru-RU"/>
        </w:rPr>
        <w:t>октября</w:t>
      </w:r>
      <w:r w:rsidR="000209A3" w:rsidRPr="00A01D7B">
        <w:rPr>
          <w:sz w:val="22"/>
          <w:szCs w:val="22"/>
          <w:lang w:val="ru-RU"/>
        </w:rPr>
        <w:t xml:space="preserve"> 20</w:t>
      </w:r>
      <w:r>
        <w:rPr>
          <w:sz w:val="22"/>
          <w:szCs w:val="22"/>
          <w:lang w:val="ru-RU"/>
        </w:rPr>
        <w:t>2</w:t>
      </w:r>
      <w:r w:rsidR="008A5E36">
        <w:rPr>
          <w:sz w:val="22"/>
          <w:szCs w:val="22"/>
          <w:lang w:val="ru-RU"/>
        </w:rPr>
        <w:t>2</w:t>
      </w:r>
      <w:r w:rsidR="00506CA2" w:rsidRPr="00A01D7B">
        <w:rPr>
          <w:sz w:val="22"/>
          <w:szCs w:val="22"/>
          <w:lang w:val="ru-RU"/>
        </w:rPr>
        <w:t xml:space="preserve"> года, в 10 час. 00 мин. по местному времени. Регистрация участников с 09-30 мин. до 09-55 мин. по местному времени по адресу: </w:t>
      </w:r>
      <w:r w:rsidR="00506CA2" w:rsidRPr="00A01D7B">
        <w:rPr>
          <w:sz w:val="22"/>
          <w:szCs w:val="22"/>
          <w:lang w:val="ru-RU" w:eastAsia="ru-RU"/>
        </w:rPr>
        <w:t xml:space="preserve">в </w:t>
      </w:r>
      <w:proofErr w:type="spellStart"/>
      <w:r>
        <w:rPr>
          <w:sz w:val="22"/>
          <w:szCs w:val="22"/>
          <w:lang w:val="ru-RU" w:eastAsia="ru-RU"/>
        </w:rPr>
        <w:t>п</w:t>
      </w:r>
      <w:proofErr w:type="gramStart"/>
      <w:r>
        <w:rPr>
          <w:sz w:val="22"/>
          <w:szCs w:val="22"/>
          <w:lang w:val="ru-RU" w:eastAsia="ru-RU"/>
        </w:rPr>
        <w:t>.И</w:t>
      </w:r>
      <w:proofErr w:type="gramEnd"/>
      <w:r>
        <w:rPr>
          <w:sz w:val="22"/>
          <w:szCs w:val="22"/>
          <w:lang w:val="ru-RU" w:eastAsia="ru-RU"/>
        </w:rPr>
        <w:t>льевка</w:t>
      </w:r>
      <w:proofErr w:type="spellEnd"/>
      <w:r w:rsidR="00506CA2" w:rsidRPr="00A01D7B">
        <w:rPr>
          <w:sz w:val="22"/>
          <w:szCs w:val="22"/>
          <w:lang w:val="ru-RU" w:eastAsia="ru-RU"/>
        </w:rPr>
        <w:t xml:space="preserve">, </w:t>
      </w:r>
      <w:proofErr w:type="spellStart"/>
      <w:r w:rsidR="00506CA2" w:rsidRPr="00A01D7B">
        <w:rPr>
          <w:sz w:val="22"/>
          <w:szCs w:val="22"/>
          <w:lang w:val="ru-RU" w:eastAsia="ru-RU"/>
        </w:rPr>
        <w:t>ул.</w:t>
      </w:r>
      <w:r>
        <w:rPr>
          <w:sz w:val="22"/>
          <w:szCs w:val="22"/>
          <w:lang w:val="ru-RU" w:eastAsia="ru-RU"/>
        </w:rPr>
        <w:t>Мира</w:t>
      </w:r>
      <w:proofErr w:type="spellEnd"/>
      <w:r w:rsidR="00506CA2" w:rsidRPr="00A01D7B">
        <w:rPr>
          <w:sz w:val="22"/>
          <w:szCs w:val="22"/>
          <w:lang w:val="ru-RU" w:eastAsia="ru-RU"/>
        </w:rPr>
        <w:t xml:space="preserve">, </w:t>
      </w:r>
      <w:r>
        <w:rPr>
          <w:sz w:val="22"/>
          <w:szCs w:val="22"/>
          <w:lang w:val="ru-RU" w:eastAsia="ru-RU"/>
        </w:rPr>
        <w:t>11, каб.2</w:t>
      </w:r>
      <w:r w:rsidR="00B74BD6" w:rsidRPr="00A01D7B">
        <w:rPr>
          <w:sz w:val="22"/>
          <w:szCs w:val="22"/>
          <w:lang w:val="ru-RU"/>
        </w:rPr>
        <w:t>.</w:t>
      </w:r>
    </w:p>
    <w:p w:rsidR="00B74BD6" w:rsidRPr="00A01D7B" w:rsidRDefault="00B74BD6" w:rsidP="00914AA4">
      <w:pPr>
        <w:pStyle w:val="a3"/>
        <w:ind w:right="-62" w:firstLine="709"/>
        <w:jc w:val="both"/>
        <w:rPr>
          <w:sz w:val="22"/>
          <w:szCs w:val="22"/>
          <w:lang w:val="ru-RU"/>
        </w:rPr>
      </w:pPr>
      <w:r w:rsidRPr="00A01D7B">
        <w:rPr>
          <w:sz w:val="22"/>
          <w:szCs w:val="22"/>
          <w:lang w:val="ru-RU"/>
        </w:rPr>
        <w:t xml:space="preserve">Форма аукциона: открытый аукцион </w:t>
      </w:r>
      <w:r w:rsidRPr="00A01D7B">
        <w:rPr>
          <w:color w:val="000009"/>
          <w:sz w:val="22"/>
          <w:szCs w:val="22"/>
          <w:lang w:val="ru-RU"/>
        </w:rPr>
        <w:t>на право</w:t>
      </w:r>
      <w:r w:rsidR="00047DD2" w:rsidRPr="00A01D7B">
        <w:rPr>
          <w:color w:val="000009"/>
          <w:sz w:val="22"/>
          <w:szCs w:val="22"/>
          <w:lang w:val="ru-RU"/>
        </w:rPr>
        <w:t xml:space="preserve"> </w:t>
      </w:r>
      <w:r w:rsidRPr="00A01D7B">
        <w:rPr>
          <w:color w:val="000009"/>
          <w:sz w:val="22"/>
          <w:szCs w:val="22"/>
          <w:lang w:val="ru-RU"/>
        </w:rPr>
        <w:t>заключения</w:t>
      </w:r>
      <w:r w:rsidR="00047DD2" w:rsidRPr="00A01D7B">
        <w:rPr>
          <w:color w:val="000009"/>
          <w:sz w:val="22"/>
          <w:szCs w:val="22"/>
          <w:lang w:val="ru-RU"/>
        </w:rPr>
        <w:t xml:space="preserve"> </w:t>
      </w:r>
      <w:r w:rsidRPr="00A01D7B">
        <w:rPr>
          <w:color w:val="000009"/>
          <w:sz w:val="22"/>
          <w:szCs w:val="22"/>
          <w:lang w:val="ru-RU"/>
        </w:rPr>
        <w:t>договора на</w:t>
      </w:r>
      <w:r w:rsidR="00047DD2" w:rsidRPr="00A01D7B">
        <w:rPr>
          <w:color w:val="000009"/>
          <w:sz w:val="22"/>
          <w:szCs w:val="22"/>
          <w:lang w:val="ru-RU"/>
        </w:rPr>
        <w:t xml:space="preserve"> </w:t>
      </w:r>
      <w:r w:rsidRPr="00A01D7B">
        <w:rPr>
          <w:color w:val="000009"/>
          <w:sz w:val="22"/>
          <w:szCs w:val="22"/>
          <w:lang w:val="ru-RU"/>
        </w:rPr>
        <w:t>размещение</w:t>
      </w:r>
      <w:r w:rsidR="00047DD2" w:rsidRPr="00A01D7B">
        <w:rPr>
          <w:color w:val="000009"/>
          <w:sz w:val="22"/>
          <w:szCs w:val="22"/>
          <w:lang w:val="ru-RU"/>
        </w:rPr>
        <w:t xml:space="preserve"> </w:t>
      </w:r>
      <w:r w:rsidRPr="00A01D7B">
        <w:rPr>
          <w:color w:val="000009"/>
          <w:sz w:val="22"/>
          <w:szCs w:val="22"/>
          <w:lang w:val="ru-RU"/>
        </w:rPr>
        <w:t>нестационарных торговых объектов</w:t>
      </w:r>
      <w:r w:rsidR="00047DD2" w:rsidRPr="00A01D7B">
        <w:rPr>
          <w:color w:val="000009"/>
          <w:sz w:val="22"/>
          <w:szCs w:val="22"/>
          <w:lang w:val="ru-RU"/>
        </w:rPr>
        <w:t xml:space="preserve"> </w:t>
      </w:r>
      <w:r w:rsidRPr="00A01D7B">
        <w:rPr>
          <w:color w:val="000009"/>
          <w:sz w:val="22"/>
          <w:szCs w:val="22"/>
          <w:lang w:val="ru-RU"/>
        </w:rPr>
        <w:t>на</w:t>
      </w:r>
      <w:r w:rsidR="00047DD2" w:rsidRPr="00A01D7B">
        <w:rPr>
          <w:color w:val="000009"/>
          <w:sz w:val="22"/>
          <w:szCs w:val="22"/>
          <w:lang w:val="ru-RU"/>
        </w:rPr>
        <w:t xml:space="preserve"> </w:t>
      </w:r>
      <w:r w:rsidRPr="00A01D7B">
        <w:rPr>
          <w:color w:val="000009"/>
          <w:sz w:val="22"/>
          <w:szCs w:val="22"/>
          <w:lang w:val="ru-RU"/>
        </w:rPr>
        <w:t xml:space="preserve">территории </w:t>
      </w:r>
      <w:proofErr w:type="spellStart"/>
      <w:r w:rsidR="00FD5380">
        <w:rPr>
          <w:sz w:val="22"/>
          <w:szCs w:val="22"/>
          <w:lang w:val="ru-RU" w:eastAsia="ru-RU"/>
        </w:rPr>
        <w:t>Ильевского</w:t>
      </w:r>
      <w:proofErr w:type="spellEnd"/>
      <w:r w:rsidR="00FD5380">
        <w:rPr>
          <w:sz w:val="22"/>
          <w:szCs w:val="22"/>
          <w:lang w:val="ru-RU" w:eastAsia="ru-RU"/>
        </w:rPr>
        <w:t xml:space="preserve"> сельского</w:t>
      </w:r>
      <w:r w:rsidRPr="00A01D7B">
        <w:rPr>
          <w:sz w:val="22"/>
          <w:szCs w:val="22"/>
          <w:lang w:val="ru-RU" w:eastAsia="ru-RU"/>
        </w:rPr>
        <w:t xml:space="preserve">  поселения Калачевского муниципального района Волгоградской области</w:t>
      </w:r>
      <w:r w:rsidRPr="00A01D7B">
        <w:rPr>
          <w:sz w:val="22"/>
          <w:szCs w:val="22"/>
          <w:lang w:val="ru-RU"/>
        </w:rPr>
        <w:t>.</w:t>
      </w:r>
    </w:p>
    <w:p w:rsidR="0072112D" w:rsidRPr="00A01D7B" w:rsidRDefault="0072112D" w:rsidP="00914AA4">
      <w:pPr>
        <w:pStyle w:val="a3"/>
        <w:ind w:right="-62" w:firstLine="709"/>
        <w:jc w:val="both"/>
        <w:rPr>
          <w:sz w:val="22"/>
          <w:szCs w:val="22"/>
          <w:lang w:val="ru-RU"/>
        </w:rPr>
      </w:pPr>
      <w:r w:rsidRPr="00A01D7B">
        <w:rPr>
          <w:sz w:val="22"/>
          <w:szCs w:val="22"/>
          <w:lang w:val="ru-RU"/>
        </w:rPr>
        <w:t xml:space="preserve">Организатор аукциона: </w:t>
      </w:r>
      <w:r w:rsidR="00506CA2" w:rsidRPr="00A01D7B">
        <w:rPr>
          <w:sz w:val="22"/>
          <w:szCs w:val="22"/>
          <w:lang w:val="ru-RU"/>
        </w:rPr>
        <w:t xml:space="preserve">Администрация </w:t>
      </w:r>
      <w:proofErr w:type="spellStart"/>
      <w:r w:rsidR="00FD5380">
        <w:rPr>
          <w:sz w:val="22"/>
          <w:szCs w:val="22"/>
          <w:lang w:val="ru-RU"/>
        </w:rPr>
        <w:t>Ильевского</w:t>
      </w:r>
      <w:proofErr w:type="spellEnd"/>
      <w:r w:rsidR="00FD5380">
        <w:rPr>
          <w:sz w:val="22"/>
          <w:szCs w:val="22"/>
          <w:lang w:val="ru-RU"/>
        </w:rPr>
        <w:t xml:space="preserve"> сельского</w:t>
      </w:r>
      <w:r w:rsidR="00506CA2" w:rsidRPr="00A01D7B">
        <w:rPr>
          <w:sz w:val="22"/>
          <w:szCs w:val="22"/>
          <w:lang w:val="ru-RU"/>
        </w:rPr>
        <w:t xml:space="preserve"> поселения Калачевского муниципального района Волгоградской области, расположенная </w:t>
      </w:r>
      <w:r w:rsidR="00506CA2" w:rsidRPr="00A01D7B">
        <w:rPr>
          <w:sz w:val="22"/>
          <w:szCs w:val="22"/>
          <w:lang w:val="ru-RU" w:eastAsia="ru-RU"/>
        </w:rPr>
        <w:t xml:space="preserve">по адресу: </w:t>
      </w:r>
      <w:r w:rsidR="00506CA2" w:rsidRPr="00A01D7B">
        <w:rPr>
          <w:sz w:val="22"/>
          <w:szCs w:val="22"/>
          <w:lang w:val="ru-RU"/>
        </w:rPr>
        <w:t xml:space="preserve">Волгоградская область, </w:t>
      </w:r>
      <w:proofErr w:type="spellStart"/>
      <w:r w:rsidR="00E57F50">
        <w:rPr>
          <w:sz w:val="22"/>
          <w:szCs w:val="22"/>
          <w:lang w:val="ru-RU"/>
        </w:rPr>
        <w:t>Калачевсвкий</w:t>
      </w:r>
      <w:proofErr w:type="spellEnd"/>
      <w:r w:rsidR="00E57F50">
        <w:rPr>
          <w:sz w:val="22"/>
          <w:szCs w:val="22"/>
          <w:lang w:val="ru-RU"/>
        </w:rPr>
        <w:t xml:space="preserve"> район, </w:t>
      </w:r>
      <w:proofErr w:type="spellStart"/>
      <w:r w:rsidR="00E57F50">
        <w:rPr>
          <w:sz w:val="22"/>
          <w:szCs w:val="22"/>
          <w:lang w:val="ru-RU" w:eastAsia="ru-RU"/>
        </w:rPr>
        <w:t>п</w:t>
      </w:r>
      <w:proofErr w:type="gramStart"/>
      <w:r w:rsidR="00E57F50">
        <w:rPr>
          <w:sz w:val="22"/>
          <w:szCs w:val="22"/>
          <w:lang w:val="ru-RU" w:eastAsia="ru-RU"/>
        </w:rPr>
        <w:t>.И</w:t>
      </w:r>
      <w:proofErr w:type="gramEnd"/>
      <w:r w:rsidR="00E57F50">
        <w:rPr>
          <w:sz w:val="22"/>
          <w:szCs w:val="22"/>
          <w:lang w:val="ru-RU" w:eastAsia="ru-RU"/>
        </w:rPr>
        <w:t>льевка</w:t>
      </w:r>
      <w:proofErr w:type="spellEnd"/>
      <w:r w:rsidR="00E57F50" w:rsidRPr="00A01D7B">
        <w:rPr>
          <w:sz w:val="22"/>
          <w:szCs w:val="22"/>
          <w:lang w:val="ru-RU" w:eastAsia="ru-RU"/>
        </w:rPr>
        <w:t xml:space="preserve">, </w:t>
      </w:r>
      <w:proofErr w:type="spellStart"/>
      <w:r w:rsidR="00E57F50" w:rsidRPr="00A01D7B">
        <w:rPr>
          <w:sz w:val="22"/>
          <w:szCs w:val="22"/>
          <w:lang w:val="ru-RU" w:eastAsia="ru-RU"/>
        </w:rPr>
        <w:t>ул.</w:t>
      </w:r>
      <w:r w:rsidR="00E57F50">
        <w:rPr>
          <w:sz w:val="22"/>
          <w:szCs w:val="22"/>
          <w:lang w:val="ru-RU" w:eastAsia="ru-RU"/>
        </w:rPr>
        <w:t>Мира</w:t>
      </w:r>
      <w:proofErr w:type="spellEnd"/>
      <w:r w:rsidR="00E57F50" w:rsidRPr="00A01D7B">
        <w:rPr>
          <w:sz w:val="22"/>
          <w:szCs w:val="22"/>
          <w:lang w:val="ru-RU" w:eastAsia="ru-RU"/>
        </w:rPr>
        <w:t xml:space="preserve">, </w:t>
      </w:r>
      <w:r w:rsidR="00E57F50">
        <w:rPr>
          <w:sz w:val="22"/>
          <w:szCs w:val="22"/>
          <w:lang w:val="ru-RU" w:eastAsia="ru-RU"/>
        </w:rPr>
        <w:t>11</w:t>
      </w:r>
      <w:r w:rsidR="00506CA2" w:rsidRPr="00A01D7B">
        <w:rPr>
          <w:sz w:val="22"/>
          <w:szCs w:val="22"/>
          <w:lang w:val="ru-RU"/>
        </w:rPr>
        <w:t xml:space="preserve">. Контактный телефон (факс): (84472) </w:t>
      </w:r>
      <w:r w:rsidR="00E57F50">
        <w:rPr>
          <w:sz w:val="22"/>
          <w:szCs w:val="22"/>
          <w:lang w:val="ru-RU"/>
        </w:rPr>
        <w:t>5</w:t>
      </w:r>
      <w:r w:rsidR="00506CA2" w:rsidRPr="00A01D7B">
        <w:rPr>
          <w:sz w:val="22"/>
          <w:szCs w:val="22"/>
          <w:lang w:val="ru-RU"/>
        </w:rPr>
        <w:t>-</w:t>
      </w:r>
      <w:r w:rsidR="00E57F50">
        <w:rPr>
          <w:sz w:val="22"/>
          <w:szCs w:val="22"/>
          <w:lang w:val="ru-RU"/>
        </w:rPr>
        <w:t>73</w:t>
      </w:r>
      <w:r w:rsidR="00506CA2" w:rsidRPr="00A01D7B">
        <w:rPr>
          <w:sz w:val="22"/>
          <w:szCs w:val="22"/>
          <w:lang w:val="ru-RU"/>
        </w:rPr>
        <w:t>-</w:t>
      </w:r>
      <w:r w:rsidR="00E57F50">
        <w:rPr>
          <w:sz w:val="22"/>
          <w:szCs w:val="22"/>
          <w:lang w:val="ru-RU"/>
        </w:rPr>
        <w:t>47</w:t>
      </w:r>
      <w:r w:rsidR="00506CA2" w:rsidRPr="00A01D7B">
        <w:rPr>
          <w:sz w:val="22"/>
          <w:szCs w:val="22"/>
          <w:lang w:val="ru-RU"/>
        </w:rPr>
        <w:t>. Адрес электронной почты:</w:t>
      </w:r>
      <w:r w:rsidR="00506CA2" w:rsidRPr="00A01D7B">
        <w:rPr>
          <w:sz w:val="22"/>
          <w:szCs w:val="22"/>
          <w:shd w:val="clear" w:color="auto" w:fill="FFFFFF"/>
          <w:lang w:val="ru-RU"/>
        </w:rPr>
        <w:t xml:space="preserve"> </w:t>
      </w:r>
      <w:proofErr w:type="spellStart"/>
      <w:r w:rsidR="00E57F50">
        <w:rPr>
          <w:sz w:val="22"/>
          <w:szCs w:val="22"/>
          <w:shd w:val="clear" w:color="auto" w:fill="FFFFFF"/>
        </w:rPr>
        <w:t>sa</w:t>
      </w:r>
      <w:proofErr w:type="spellEnd"/>
      <w:r w:rsidR="00E57F50" w:rsidRPr="00E57F50">
        <w:rPr>
          <w:sz w:val="22"/>
          <w:szCs w:val="22"/>
          <w:shd w:val="clear" w:color="auto" w:fill="FFFFFF"/>
          <w:lang w:val="ru-RU"/>
        </w:rPr>
        <w:t>_</w:t>
      </w:r>
      <w:proofErr w:type="spellStart"/>
      <w:r w:rsidR="00E57F50">
        <w:rPr>
          <w:sz w:val="22"/>
          <w:szCs w:val="22"/>
          <w:shd w:val="clear" w:color="auto" w:fill="FFFFFF"/>
        </w:rPr>
        <w:t>iliev</w:t>
      </w:r>
      <w:proofErr w:type="spellEnd"/>
      <w:r w:rsidR="00E57F50" w:rsidRPr="00E57F50">
        <w:rPr>
          <w:sz w:val="22"/>
          <w:szCs w:val="22"/>
          <w:shd w:val="clear" w:color="auto" w:fill="FFFFFF"/>
          <w:lang w:val="ru-RU"/>
        </w:rPr>
        <w:t>@</w:t>
      </w:r>
      <w:r w:rsidR="00E57F50">
        <w:rPr>
          <w:sz w:val="22"/>
          <w:szCs w:val="22"/>
          <w:shd w:val="clear" w:color="auto" w:fill="FFFFFF"/>
        </w:rPr>
        <w:t>mail</w:t>
      </w:r>
      <w:r w:rsidR="00506CA2" w:rsidRPr="00A01D7B">
        <w:rPr>
          <w:sz w:val="22"/>
          <w:szCs w:val="22"/>
          <w:shd w:val="clear" w:color="auto" w:fill="FFFFFF"/>
          <w:lang w:val="ru-RU"/>
        </w:rPr>
        <w:t>.</w:t>
      </w:r>
      <w:proofErr w:type="spellStart"/>
      <w:r w:rsidR="00506CA2" w:rsidRPr="00A01D7B">
        <w:rPr>
          <w:sz w:val="22"/>
          <w:szCs w:val="22"/>
          <w:shd w:val="clear" w:color="auto" w:fill="FFFFFF"/>
        </w:rPr>
        <w:t>ru</w:t>
      </w:r>
      <w:proofErr w:type="spellEnd"/>
      <w:r w:rsidRPr="00A01D7B">
        <w:rPr>
          <w:sz w:val="22"/>
          <w:szCs w:val="22"/>
          <w:lang w:val="ru-RU"/>
        </w:rPr>
        <w:t>.</w:t>
      </w:r>
    </w:p>
    <w:p w:rsidR="00B74BD6" w:rsidRPr="00A01D7B" w:rsidRDefault="00B74BD6" w:rsidP="00914AA4">
      <w:pPr>
        <w:pStyle w:val="a5"/>
        <w:numPr>
          <w:ilvl w:val="0"/>
          <w:numId w:val="20"/>
        </w:numPr>
        <w:tabs>
          <w:tab w:val="left" w:pos="1050"/>
        </w:tabs>
        <w:ind w:right="-62" w:firstLine="708"/>
        <w:rPr>
          <w:lang w:val="ru-RU"/>
        </w:rPr>
      </w:pPr>
      <w:r w:rsidRPr="00A01D7B">
        <w:rPr>
          <w:color w:val="000009"/>
          <w:lang w:val="ru-RU"/>
        </w:rPr>
        <w:t xml:space="preserve">Предмет открытого аукциона: </w:t>
      </w:r>
    </w:p>
    <w:p w:rsidR="00B74BD6" w:rsidRPr="00A01D7B" w:rsidRDefault="00506CA2" w:rsidP="00914AA4">
      <w:pPr>
        <w:pStyle w:val="a5"/>
        <w:tabs>
          <w:tab w:val="left" w:pos="1050"/>
        </w:tabs>
        <w:ind w:left="0" w:right="-62" w:firstLine="810"/>
        <w:rPr>
          <w:lang w:val="ru-RU"/>
        </w:rPr>
      </w:pPr>
      <w:r w:rsidRPr="00A01D7B">
        <w:rPr>
          <w:lang w:val="ru-RU"/>
        </w:rPr>
        <w:t xml:space="preserve">Право заключения договора на размещение нестационарного торгового объекта на </w:t>
      </w:r>
      <w:r w:rsidRPr="00A01D7B">
        <w:rPr>
          <w:lang w:val="ru-RU" w:eastAsia="ru-RU"/>
        </w:rPr>
        <w:t xml:space="preserve">территории </w:t>
      </w:r>
      <w:proofErr w:type="spellStart"/>
      <w:r w:rsidR="00FD5380">
        <w:rPr>
          <w:lang w:val="ru-RU" w:eastAsia="ru-RU"/>
        </w:rPr>
        <w:t>Ильевского</w:t>
      </w:r>
      <w:proofErr w:type="spellEnd"/>
      <w:r w:rsidR="00FD5380">
        <w:rPr>
          <w:lang w:val="ru-RU" w:eastAsia="ru-RU"/>
        </w:rPr>
        <w:t xml:space="preserve"> сельского</w:t>
      </w:r>
      <w:r w:rsidRPr="00A01D7B">
        <w:rPr>
          <w:lang w:val="ru-RU" w:eastAsia="ru-RU"/>
        </w:rPr>
        <w:t xml:space="preserve"> поселения Калачевского муниципального района Волгоградской области</w:t>
      </w:r>
      <w:r w:rsidRPr="00A01D7B">
        <w:rPr>
          <w:lang w:val="ru-RU"/>
        </w:rPr>
        <w:t xml:space="preserve"> открытого </w:t>
      </w:r>
      <w:r w:rsidRPr="009E67F5">
        <w:rPr>
          <w:lang w:val="ru-RU"/>
        </w:rPr>
        <w:t>аукциона</w:t>
      </w:r>
      <w:r w:rsidRPr="00A01D7B">
        <w:rPr>
          <w:lang w:val="ru-RU"/>
        </w:rPr>
        <w:t xml:space="preserve"> № </w:t>
      </w:r>
      <w:r w:rsidR="00EE3AC4" w:rsidRPr="00A01D7B">
        <w:rPr>
          <w:lang w:val="ru-RU"/>
        </w:rPr>
        <w:t>1</w:t>
      </w:r>
      <w:r w:rsidR="00CB6189">
        <w:rPr>
          <w:lang w:val="ru-RU"/>
        </w:rPr>
        <w:t>,</w:t>
      </w:r>
      <w:r w:rsidRPr="00A01D7B">
        <w:rPr>
          <w:lang w:val="ru-RU"/>
        </w:rPr>
        <w:t xml:space="preserve"> в соответствии с приложением №</w:t>
      </w:r>
      <w:r w:rsidR="00EE3AC4" w:rsidRPr="00A01D7B">
        <w:rPr>
          <w:lang w:val="ru-RU"/>
        </w:rPr>
        <w:t xml:space="preserve"> </w:t>
      </w:r>
      <w:r w:rsidRPr="00A01D7B">
        <w:rPr>
          <w:lang w:val="ru-RU"/>
        </w:rPr>
        <w:t xml:space="preserve">1 к </w:t>
      </w:r>
      <w:r w:rsidRPr="00A01D7B">
        <w:rPr>
          <w:color w:val="000009"/>
          <w:lang w:val="ru-RU"/>
        </w:rPr>
        <w:t>аукционной документации</w:t>
      </w:r>
      <w:r w:rsidR="00B74BD6" w:rsidRPr="00A01D7B">
        <w:rPr>
          <w:lang w:val="ru-RU"/>
        </w:rPr>
        <w:t>.</w:t>
      </w:r>
    </w:p>
    <w:p w:rsidR="009B4C4A" w:rsidRPr="00A01D7B" w:rsidRDefault="009B4C4A" w:rsidP="00914AA4">
      <w:pPr>
        <w:tabs>
          <w:tab w:val="left" w:pos="0"/>
        </w:tabs>
        <w:ind w:right="-62"/>
        <w:jc w:val="both"/>
        <w:rPr>
          <w:lang w:val="ru-RU"/>
        </w:rPr>
      </w:pPr>
      <w:r w:rsidRPr="00A01D7B">
        <w:rPr>
          <w:lang w:val="ru-RU"/>
        </w:rPr>
        <w:tab/>
        <w:t xml:space="preserve">Лот № 1. Место размещения нестационарного торгового объекта: </w:t>
      </w:r>
      <w:r w:rsidR="008A5E36" w:rsidRPr="008A5E36">
        <w:rPr>
          <w:lang w:val="ru-RU"/>
        </w:rPr>
        <w:t xml:space="preserve">Волгоградская область, Калачевский район, </w:t>
      </w:r>
      <w:proofErr w:type="spellStart"/>
      <w:r w:rsidR="008A5E36" w:rsidRPr="008A5E36">
        <w:rPr>
          <w:lang w:val="ru-RU"/>
        </w:rPr>
        <w:t>п</w:t>
      </w:r>
      <w:proofErr w:type="gramStart"/>
      <w:r w:rsidR="008A5E36" w:rsidRPr="008A5E36">
        <w:rPr>
          <w:lang w:val="ru-RU"/>
        </w:rPr>
        <w:t>.П</w:t>
      </w:r>
      <w:proofErr w:type="gramEnd"/>
      <w:r w:rsidR="008A5E36" w:rsidRPr="008A5E36">
        <w:rPr>
          <w:lang w:val="ru-RU"/>
        </w:rPr>
        <w:t>ятиморск</w:t>
      </w:r>
      <w:proofErr w:type="spellEnd"/>
      <w:r w:rsidR="008A5E36" w:rsidRPr="008A5E36">
        <w:rPr>
          <w:lang w:val="ru-RU"/>
        </w:rPr>
        <w:t xml:space="preserve"> </w:t>
      </w:r>
      <w:r w:rsidR="008A5E36" w:rsidRPr="008A5E36">
        <w:rPr>
          <w:sz w:val="24"/>
          <w:szCs w:val="24"/>
          <w:lang w:val="ru-RU"/>
        </w:rPr>
        <w:t xml:space="preserve">СНТ «Садовод» </w:t>
      </w:r>
      <w:proofErr w:type="spellStart"/>
      <w:r w:rsidR="008A5E36" w:rsidRPr="008A5E36">
        <w:rPr>
          <w:sz w:val="24"/>
          <w:szCs w:val="24"/>
          <w:lang w:val="ru-RU"/>
        </w:rPr>
        <w:t>ул.Раздельная</w:t>
      </w:r>
      <w:proofErr w:type="spellEnd"/>
      <w:r w:rsidR="008A5E36" w:rsidRPr="008A5E36">
        <w:rPr>
          <w:sz w:val="24"/>
          <w:szCs w:val="24"/>
          <w:lang w:val="ru-RU"/>
        </w:rPr>
        <w:t xml:space="preserve"> </w:t>
      </w:r>
      <w:r w:rsidR="008A5E36" w:rsidRPr="008A5E36">
        <w:rPr>
          <w:lang w:val="ru-RU"/>
        </w:rPr>
        <w:t xml:space="preserve">(№ места 15). Вид нестационарного торгового объекта: павильон. Цель использования нестационарного торгового объекта: розничная торговля. </w:t>
      </w:r>
      <w:proofErr w:type="spellStart"/>
      <w:r w:rsidR="008A5E36" w:rsidRPr="009413DD">
        <w:t>Площадь</w:t>
      </w:r>
      <w:proofErr w:type="spellEnd"/>
      <w:r w:rsidR="008A5E36" w:rsidRPr="009413DD">
        <w:t xml:space="preserve"> </w:t>
      </w:r>
      <w:proofErr w:type="spellStart"/>
      <w:r w:rsidR="008A5E36" w:rsidRPr="009413DD">
        <w:t>места</w:t>
      </w:r>
      <w:proofErr w:type="spellEnd"/>
      <w:r w:rsidR="008A5E36" w:rsidRPr="009413DD">
        <w:t xml:space="preserve"> </w:t>
      </w:r>
      <w:proofErr w:type="spellStart"/>
      <w:r w:rsidR="008A5E36" w:rsidRPr="009413DD">
        <w:t>размещения</w:t>
      </w:r>
      <w:proofErr w:type="spellEnd"/>
      <w:r w:rsidR="008A5E36" w:rsidRPr="009413DD">
        <w:t xml:space="preserve"> </w:t>
      </w:r>
      <w:proofErr w:type="spellStart"/>
      <w:r w:rsidR="008A5E36" w:rsidRPr="009413DD">
        <w:t>нестационарного</w:t>
      </w:r>
      <w:proofErr w:type="spellEnd"/>
      <w:r w:rsidR="008A5E36" w:rsidRPr="009413DD">
        <w:t xml:space="preserve"> </w:t>
      </w:r>
      <w:proofErr w:type="spellStart"/>
      <w:r w:rsidR="008A5E36" w:rsidRPr="009413DD">
        <w:t>торгового</w:t>
      </w:r>
      <w:proofErr w:type="spellEnd"/>
      <w:r w:rsidR="008A5E36" w:rsidRPr="009413DD">
        <w:t xml:space="preserve"> </w:t>
      </w:r>
      <w:proofErr w:type="spellStart"/>
      <w:r w:rsidR="008A5E36" w:rsidRPr="009413DD">
        <w:t>объекта</w:t>
      </w:r>
      <w:proofErr w:type="spellEnd"/>
      <w:r w:rsidR="008A5E36" w:rsidRPr="009413DD">
        <w:t xml:space="preserve">: </w:t>
      </w:r>
      <w:proofErr w:type="gramStart"/>
      <w:r w:rsidR="008A5E36">
        <w:t>18</w:t>
      </w:r>
      <w:r w:rsidR="008A5E36" w:rsidRPr="009413DD">
        <w:t xml:space="preserve"> </w:t>
      </w:r>
      <w:proofErr w:type="spellStart"/>
      <w:r w:rsidR="008A5E36" w:rsidRPr="009413DD">
        <w:t>кв.м</w:t>
      </w:r>
      <w:proofErr w:type="spellEnd"/>
      <w:proofErr w:type="gramEnd"/>
      <w:r w:rsidR="008A5E36" w:rsidRPr="009413DD">
        <w:t>.</w:t>
      </w:r>
      <w:r w:rsidRPr="00A01D7B">
        <w:rPr>
          <w:lang w:val="ru-RU"/>
        </w:rPr>
        <w:tab/>
      </w:r>
    </w:p>
    <w:p w:rsidR="00DD2E82" w:rsidRPr="00A01D7B" w:rsidRDefault="00EE3AC4" w:rsidP="00914AA4">
      <w:pPr>
        <w:ind w:right="-62" w:firstLine="540"/>
        <w:jc w:val="both"/>
        <w:rPr>
          <w:lang w:val="ru-RU"/>
        </w:rPr>
      </w:pPr>
      <w:r w:rsidRPr="001C35A3">
        <w:rPr>
          <w:lang w:val="ru-RU"/>
        </w:rPr>
        <w:t xml:space="preserve">3. </w:t>
      </w:r>
      <w:r w:rsidR="00DD2E82" w:rsidRPr="001C35A3">
        <w:rPr>
          <w:lang w:val="ru-RU"/>
        </w:rPr>
        <w:t>Требования к участникам Аукциона.</w:t>
      </w:r>
    </w:p>
    <w:p w:rsidR="00EE3AC4" w:rsidRPr="00A01D7B" w:rsidRDefault="00EE3AC4"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w:t>
      </w:r>
      <w:r w:rsidR="00DD2E82" w:rsidRPr="00A01D7B">
        <w:rPr>
          <w:rFonts w:ascii="Times New Roman" w:hAnsi="Times New Roman" w:cs="Times New Roman"/>
          <w:sz w:val="22"/>
          <w:szCs w:val="22"/>
        </w:rPr>
        <w:t>.1.</w:t>
      </w:r>
      <w:r w:rsidR="00DD2E82" w:rsidRPr="00A01D7B">
        <w:rPr>
          <w:rFonts w:ascii="Times New Roman" w:hAnsi="Times New Roman" w:cs="Times New Roman"/>
          <w:sz w:val="22"/>
          <w:szCs w:val="22"/>
        </w:rPr>
        <w:tab/>
        <w:t xml:space="preserve">В аукционе может принять участие </w:t>
      </w:r>
      <w:bookmarkStart w:id="0" w:name="_Ref166313730"/>
      <w:r w:rsidR="00DD2E82" w:rsidRPr="00A01D7B">
        <w:rPr>
          <w:rFonts w:ascii="Times New Roman" w:hAnsi="Times New Roman" w:cs="Times New Roman"/>
          <w:sz w:val="22"/>
          <w:szCs w:val="22"/>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w:t>
      </w:r>
      <w:r w:rsidR="009E67F5">
        <w:rPr>
          <w:rFonts w:ascii="Times New Roman" w:hAnsi="Times New Roman" w:cs="Times New Roman"/>
          <w:sz w:val="22"/>
          <w:szCs w:val="22"/>
        </w:rPr>
        <w:t>,</w:t>
      </w:r>
      <w:r w:rsidR="00DD2E82" w:rsidRPr="00A01D7B">
        <w:rPr>
          <w:rFonts w:ascii="Times New Roman" w:hAnsi="Times New Roman" w:cs="Times New Roman"/>
          <w:sz w:val="22"/>
          <w:szCs w:val="22"/>
        </w:rPr>
        <w:t xml:space="preserve"> являющееся индивидуальным предпринимателем, претендующее на заключение договора.</w:t>
      </w:r>
      <w:bookmarkEnd w:id="0"/>
    </w:p>
    <w:p w:rsidR="00DD2E82" w:rsidRPr="00A01D7B" w:rsidRDefault="00EE3AC4"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3.2.</w:t>
      </w:r>
      <w:r w:rsidR="00DD2E82" w:rsidRPr="00A01D7B">
        <w:rPr>
          <w:rFonts w:ascii="Times New Roman" w:hAnsi="Times New Roman" w:cs="Times New Roman"/>
          <w:sz w:val="22"/>
          <w:szCs w:val="22"/>
        </w:rPr>
        <w:t xml:space="preserve"> Участники Аукциона должны соответствовать требованиям, установленным законодательством РФ к таким участникам.</w:t>
      </w:r>
    </w:p>
    <w:p w:rsidR="00EF70E3" w:rsidRPr="00A01D7B" w:rsidRDefault="00EF70E3"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3.3. Участниками аукциона могут являться только субъекты малого и среднего предпринимательства.</w:t>
      </w:r>
    </w:p>
    <w:p w:rsidR="004D6696" w:rsidRPr="00A01D7B" w:rsidRDefault="004D6696" w:rsidP="00914AA4">
      <w:pPr>
        <w:keepNext/>
        <w:keepLines/>
        <w:ind w:right="-62" w:firstLine="540"/>
        <w:outlineLvl w:val="0"/>
        <w:rPr>
          <w:rFonts w:eastAsia="Arial Unicode MS"/>
          <w:bCs/>
          <w:lang w:val="ru-RU"/>
        </w:rPr>
      </w:pPr>
      <w:r w:rsidRPr="00A01D7B">
        <w:rPr>
          <w:rFonts w:eastAsia="Arial Unicode MS"/>
          <w:bCs/>
          <w:lang w:val="ru-RU"/>
        </w:rPr>
        <w:t>4.</w:t>
      </w:r>
      <w:r w:rsidR="00CB06B1" w:rsidRPr="00A01D7B">
        <w:rPr>
          <w:rFonts w:eastAsia="Arial Unicode MS"/>
          <w:bCs/>
          <w:lang w:val="ru-RU"/>
        </w:rPr>
        <w:t xml:space="preserve"> </w:t>
      </w:r>
      <w:r w:rsidRPr="00A01D7B">
        <w:rPr>
          <w:rFonts w:eastAsia="Arial Unicode MS"/>
          <w:bCs/>
          <w:lang w:val="ru-RU"/>
        </w:rPr>
        <w:t>Оформление участия в аукционе:</w:t>
      </w:r>
    </w:p>
    <w:p w:rsidR="004D6696" w:rsidRPr="00A01D7B" w:rsidRDefault="00EE3AC4" w:rsidP="00914AA4">
      <w:pPr>
        <w:tabs>
          <w:tab w:val="left" w:pos="180"/>
        </w:tabs>
        <w:ind w:right="-62" w:firstLine="540"/>
        <w:jc w:val="both"/>
        <w:rPr>
          <w:lang w:val="ru-RU"/>
        </w:rPr>
      </w:pPr>
      <w:r w:rsidRPr="00A01D7B">
        <w:rPr>
          <w:lang w:val="ru-RU"/>
        </w:rPr>
        <w:t>4.1.</w:t>
      </w:r>
      <w:r w:rsidR="00CB06B1" w:rsidRPr="00A01D7B">
        <w:rPr>
          <w:lang w:val="ru-RU"/>
        </w:rPr>
        <w:t xml:space="preserve"> </w:t>
      </w:r>
      <w:r w:rsidR="004D6696" w:rsidRPr="00A01D7B">
        <w:rPr>
          <w:lang w:val="ru-RU"/>
        </w:rPr>
        <w:t>Требования к содержанию, составу и форме заявки на участие в Аукционе.</w:t>
      </w:r>
    </w:p>
    <w:p w:rsidR="004D6696" w:rsidRPr="00A01D7B" w:rsidRDefault="00EE3AC4" w:rsidP="00914AA4">
      <w:pPr>
        <w:tabs>
          <w:tab w:val="left" w:pos="180"/>
        </w:tabs>
        <w:ind w:right="-62" w:firstLine="540"/>
        <w:jc w:val="both"/>
        <w:rPr>
          <w:lang w:val="ru-RU"/>
        </w:rPr>
      </w:pPr>
      <w:r w:rsidRPr="00A01D7B">
        <w:rPr>
          <w:lang w:val="ru-RU"/>
        </w:rPr>
        <w:t>4.1</w:t>
      </w:r>
      <w:r w:rsidR="004D6696" w:rsidRPr="00A01D7B">
        <w:rPr>
          <w:lang w:val="ru-RU"/>
        </w:rPr>
        <w:t xml:space="preserve">.1. Заявка на участие в Аукционе подается по форме согласно (Приложение № </w:t>
      </w:r>
      <w:r w:rsidRPr="00A01D7B">
        <w:rPr>
          <w:lang w:val="ru-RU"/>
        </w:rPr>
        <w:t>2</w:t>
      </w:r>
      <w:r w:rsidR="004D6696" w:rsidRPr="00A01D7B">
        <w:rPr>
          <w:lang w:val="ru-RU"/>
        </w:rPr>
        <w:t>) к настоящей документации об Аукционе и  в сроки,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6696" w:rsidRPr="00A01D7B" w:rsidRDefault="004D6696" w:rsidP="00914AA4">
      <w:pPr>
        <w:tabs>
          <w:tab w:val="left" w:pos="180"/>
        </w:tabs>
        <w:ind w:right="-62" w:firstLine="540"/>
        <w:jc w:val="both"/>
        <w:rPr>
          <w:lang w:val="ru-RU"/>
        </w:rPr>
      </w:pPr>
      <w:r w:rsidRPr="00A01D7B">
        <w:rPr>
          <w:lang w:val="ru-RU"/>
        </w:rPr>
        <w:t xml:space="preserve">Заявка (все документы согласно описи и опись в том числе) на участие в Аукционе подается </w:t>
      </w:r>
      <w:r w:rsidRPr="00A01D7B">
        <w:t> </w:t>
      </w:r>
      <w:r w:rsidRPr="00A01D7B">
        <w:rPr>
          <w:lang w:val="ru-RU"/>
        </w:rPr>
        <w:t>на бумажном носителе или в форме электронного документа.</w:t>
      </w:r>
    </w:p>
    <w:p w:rsidR="004D6696" w:rsidRPr="00A01D7B" w:rsidRDefault="004D6696" w:rsidP="00914AA4">
      <w:pPr>
        <w:tabs>
          <w:tab w:val="left" w:pos="180"/>
        </w:tabs>
        <w:ind w:right="-62" w:firstLine="540"/>
        <w:jc w:val="both"/>
        <w:rPr>
          <w:lang w:val="ru-RU"/>
        </w:rPr>
      </w:pPr>
      <w:r w:rsidRPr="00A01D7B">
        <w:rPr>
          <w:lang w:val="ru-RU"/>
        </w:rPr>
        <w:t>Опись прилагаемых к Заявке документов представляется по форме согласно Приложению №</w:t>
      </w:r>
      <w:r w:rsidR="00684B36" w:rsidRPr="00A01D7B">
        <w:rPr>
          <w:lang w:val="ru-RU"/>
        </w:rPr>
        <w:t xml:space="preserve"> 3</w:t>
      </w:r>
      <w:r w:rsidRPr="00A01D7B">
        <w:rPr>
          <w:lang w:val="ru-RU"/>
        </w:rPr>
        <w:t>.</w:t>
      </w:r>
    </w:p>
    <w:p w:rsidR="004D6696" w:rsidRPr="00A01D7B" w:rsidRDefault="004D6696" w:rsidP="00914AA4">
      <w:pPr>
        <w:tabs>
          <w:tab w:val="left" w:pos="180"/>
        </w:tabs>
        <w:ind w:right="-62" w:firstLine="540"/>
        <w:jc w:val="both"/>
        <w:rPr>
          <w:lang w:val="ru-RU"/>
        </w:rPr>
      </w:pPr>
      <w:r w:rsidRPr="00A01D7B">
        <w:rPr>
          <w:lang w:val="ru-RU"/>
        </w:rPr>
        <w:t>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и пронумерованы в соответствии с описью. Все документы,</w:t>
      </w:r>
      <w:r w:rsidRPr="00A01D7B">
        <w:t> </w:t>
      </w:r>
      <w:r w:rsidRPr="00A01D7B">
        <w:rPr>
          <w:lang w:val="ru-RU"/>
        </w:rPr>
        <w:t xml:space="preserve">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4D6696" w:rsidRPr="00A01D7B" w:rsidRDefault="004D6696" w:rsidP="00914AA4">
      <w:pPr>
        <w:tabs>
          <w:tab w:val="left" w:pos="180"/>
        </w:tabs>
        <w:ind w:right="-62" w:firstLine="540"/>
        <w:jc w:val="both"/>
        <w:rPr>
          <w:lang w:val="ru-RU"/>
        </w:rPr>
      </w:pPr>
      <w:r w:rsidRPr="00A01D7B">
        <w:rPr>
          <w:lang w:val="ru-RU"/>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документы, представляемые заявителями в составе заявки на участие в Аукционе, должны быть заполнены по всем пунктам. </w:t>
      </w:r>
    </w:p>
    <w:p w:rsidR="004D6696" w:rsidRPr="00A01D7B" w:rsidRDefault="004D6696" w:rsidP="00914AA4">
      <w:pPr>
        <w:tabs>
          <w:tab w:val="left" w:pos="180"/>
        </w:tabs>
        <w:ind w:right="-62" w:firstLine="540"/>
        <w:jc w:val="both"/>
        <w:rPr>
          <w:lang w:val="ru-RU"/>
        </w:rPr>
      </w:pPr>
      <w:r w:rsidRPr="00A01D7B">
        <w:rPr>
          <w:lang w:val="ru-RU"/>
        </w:rPr>
        <w:t>Сведения, которые содержатся в заявках, не должны допускать двусмысленных толкований.</w:t>
      </w:r>
    </w:p>
    <w:p w:rsidR="004D6696" w:rsidRPr="00A01D7B" w:rsidRDefault="004D6696" w:rsidP="00914AA4">
      <w:pPr>
        <w:tabs>
          <w:tab w:val="left" w:pos="180"/>
        </w:tabs>
        <w:ind w:right="-62" w:firstLine="540"/>
        <w:jc w:val="both"/>
        <w:rPr>
          <w:lang w:val="ru-RU"/>
        </w:rPr>
      </w:pPr>
      <w:r w:rsidRPr="00A01D7B">
        <w:rPr>
          <w:lang w:val="ru-RU"/>
        </w:rPr>
        <w:t>Соблюдение заявителем указанных требований означает, что все документы и сведения, входящие в состав заявки</w:t>
      </w:r>
      <w:r w:rsidRPr="00A01D7B">
        <w:t> </w:t>
      </w:r>
      <w:r w:rsidRPr="00A01D7B">
        <w:rPr>
          <w:lang w:val="ru-RU"/>
        </w:rPr>
        <w:t xml:space="preserve"> на участие в Аукционе, поданы от имени заявителя</w:t>
      </w:r>
      <w:r w:rsidR="00684B36" w:rsidRPr="00A01D7B">
        <w:rPr>
          <w:lang w:val="ru-RU"/>
        </w:rPr>
        <w:t>, а также подлинны и достоверны.</w:t>
      </w:r>
    </w:p>
    <w:p w:rsidR="004D6696" w:rsidRPr="00A01D7B" w:rsidRDefault="00684B36" w:rsidP="00914AA4">
      <w:pPr>
        <w:tabs>
          <w:tab w:val="left" w:pos="180"/>
        </w:tabs>
        <w:ind w:right="-62" w:firstLine="540"/>
        <w:rPr>
          <w:bCs/>
          <w:lang w:val="ru-RU"/>
        </w:rPr>
      </w:pPr>
      <w:r w:rsidRPr="00A01D7B">
        <w:rPr>
          <w:bCs/>
          <w:lang w:val="ru-RU"/>
        </w:rPr>
        <w:t>4.1</w:t>
      </w:r>
      <w:r w:rsidR="004D6696" w:rsidRPr="00A01D7B">
        <w:rPr>
          <w:bCs/>
          <w:lang w:val="ru-RU"/>
        </w:rPr>
        <w:t>.2. Заявка на участие в аукционе должна содержать:</w:t>
      </w:r>
      <w:bookmarkStart w:id="1" w:name="_Ref134297402"/>
    </w:p>
    <w:p w:rsidR="004D6696" w:rsidRPr="00A01D7B" w:rsidRDefault="00684B36" w:rsidP="00914AA4">
      <w:pPr>
        <w:tabs>
          <w:tab w:val="left" w:pos="180"/>
        </w:tabs>
        <w:ind w:right="-62" w:firstLine="540"/>
        <w:jc w:val="both"/>
        <w:rPr>
          <w:lang w:val="ru-RU"/>
        </w:rPr>
      </w:pPr>
      <w:r w:rsidRPr="00A01D7B">
        <w:rPr>
          <w:lang w:val="ru-RU"/>
        </w:rPr>
        <w:t>4.1.2.1</w:t>
      </w:r>
      <w:r w:rsidR="004D6696" w:rsidRPr="00A01D7B">
        <w:rPr>
          <w:lang w:val="ru-RU"/>
        </w:rPr>
        <w:t>.</w:t>
      </w:r>
      <w:r w:rsidRPr="00A01D7B">
        <w:rPr>
          <w:lang w:val="ru-RU"/>
        </w:rPr>
        <w:t xml:space="preserve"> </w:t>
      </w:r>
      <w:r w:rsidR="004D6696" w:rsidRPr="00A01D7B">
        <w:rPr>
          <w:lang w:val="ru-RU"/>
        </w:rPr>
        <w:t>Сведения и документы о Заявителе, подавшем такую заявку:</w:t>
      </w:r>
    </w:p>
    <w:p w:rsidR="004D6696" w:rsidRPr="00A01D7B" w:rsidRDefault="004D6696" w:rsidP="00914AA4">
      <w:pPr>
        <w:pStyle w:val="ConsPlusNormal"/>
        <w:ind w:right="-62" w:firstLine="540"/>
        <w:jc w:val="both"/>
        <w:rPr>
          <w:rFonts w:ascii="Times New Roman" w:hAnsi="Times New Roman" w:cs="Times New Roman"/>
          <w:sz w:val="22"/>
          <w:szCs w:val="22"/>
        </w:rPr>
      </w:pPr>
      <w:proofErr w:type="gramStart"/>
      <w:r w:rsidRPr="00A01D7B">
        <w:rPr>
          <w:rFonts w:ascii="Times New Roman" w:hAnsi="Times New Roman" w:cs="Times New Roman"/>
          <w:sz w:val="22"/>
          <w:szCs w:val="22"/>
        </w:rPr>
        <w:t xml:space="preserve">а) фирменное наименование (наименование), сведения об организационно-правовой форме, о </w:t>
      </w:r>
      <w:r w:rsidRPr="00A01D7B">
        <w:rPr>
          <w:rFonts w:ascii="Times New Roman" w:hAnsi="Times New Roman" w:cs="Times New Roman"/>
          <w:sz w:val="22"/>
          <w:szCs w:val="22"/>
        </w:rPr>
        <w:lastRenderedPageBreak/>
        <w:t>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6696" w:rsidRPr="00A01D7B" w:rsidRDefault="004D6696" w:rsidP="00914AA4">
      <w:pPr>
        <w:pStyle w:val="ConsPlusNormal"/>
        <w:ind w:right="-62" w:firstLine="540"/>
        <w:jc w:val="both"/>
        <w:rPr>
          <w:rFonts w:ascii="Times New Roman" w:hAnsi="Times New Roman" w:cs="Times New Roman"/>
          <w:sz w:val="22"/>
          <w:szCs w:val="22"/>
        </w:rPr>
      </w:pPr>
      <w:proofErr w:type="gramStart"/>
      <w:r w:rsidRPr="00A01D7B">
        <w:rPr>
          <w:rFonts w:ascii="Times New Roman" w:hAnsi="Times New Roman" w:cs="Times New Roman"/>
          <w:sz w:val="22"/>
          <w:szCs w:val="22"/>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A01D7B">
        <w:rPr>
          <w:rFonts w:ascii="Times New Roman" w:hAnsi="Times New Roman" w:cs="Times New Roman"/>
          <w:sz w:val="22"/>
          <w:szCs w:val="22"/>
        </w:rPr>
        <w:t xml:space="preserve"> </w:t>
      </w:r>
      <w:proofErr w:type="gramStart"/>
      <w:r w:rsidRPr="00A01D7B">
        <w:rPr>
          <w:rFonts w:ascii="Times New Roman" w:hAnsi="Times New Roman" w:cs="Times New Roman"/>
          <w:sz w:val="22"/>
          <w:szCs w:val="22"/>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г) копии учредительных документов заявителя (для юридических лиц);</w:t>
      </w:r>
    </w:p>
    <w:p w:rsidR="004D6696" w:rsidRPr="00A01D7B" w:rsidRDefault="004D6696" w:rsidP="00914AA4">
      <w:pPr>
        <w:pStyle w:val="ConsPlusNormal"/>
        <w:ind w:right="-62" w:firstLine="540"/>
        <w:jc w:val="both"/>
        <w:rPr>
          <w:rFonts w:ascii="Times New Roman" w:hAnsi="Times New Roman" w:cs="Times New Roman"/>
          <w:sz w:val="22"/>
          <w:szCs w:val="22"/>
        </w:rPr>
      </w:pPr>
      <w:proofErr w:type="gramStart"/>
      <w:r w:rsidRPr="00A01D7B">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4D6696" w:rsidRPr="00A01D7B" w:rsidRDefault="004D6696"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01D7B">
          <w:rPr>
            <w:rFonts w:ascii="Times New Roman" w:hAnsi="Times New Roman" w:cs="Times New Roman"/>
            <w:sz w:val="22"/>
            <w:szCs w:val="22"/>
          </w:rPr>
          <w:t>Кодексом</w:t>
        </w:r>
      </w:hyperlink>
      <w:r w:rsidRPr="00A01D7B">
        <w:rPr>
          <w:rFonts w:ascii="Times New Roman" w:hAnsi="Times New Roman" w:cs="Times New Roman"/>
          <w:sz w:val="22"/>
          <w:szCs w:val="22"/>
        </w:rPr>
        <w:t xml:space="preserve"> Российской Федерации об административных правонарушениях.</w:t>
      </w:r>
    </w:p>
    <w:p w:rsidR="004D6696" w:rsidRPr="00A01D7B" w:rsidRDefault="00CB06B1"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4.1.2</w:t>
      </w:r>
      <w:r w:rsidR="004D6696" w:rsidRPr="00A01D7B">
        <w:rPr>
          <w:rFonts w:ascii="Times New Roman" w:hAnsi="Times New Roman" w:cs="Times New Roman"/>
          <w:sz w:val="22"/>
          <w:szCs w:val="22"/>
        </w:rPr>
        <w:t>.2. Документы или копии документов, подтверждающие внесение задатка (платежное поручение, подтверждающее перечисление задатка).</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4.1.3.</w:t>
      </w:r>
      <w:r w:rsidR="004D6696" w:rsidRPr="00A01D7B">
        <w:rPr>
          <w:b w:val="0"/>
          <w:sz w:val="22"/>
          <w:szCs w:val="22"/>
          <w:lang w:val="ru-RU"/>
        </w:rPr>
        <w:t xml:space="preserve"> Заявитель вправе подать заявку на участие в аукционе в форме электронного документа.</w:t>
      </w:r>
    </w:p>
    <w:p w:rsidR="004D6696" w:rsidRPr="00A01D7B" w:rsidRDefault="00CB06B1" w:rsidP="00914AA4">
      <w:pPr>
        <w:pStyle w:val="3"/>
        <w:ind w:left="0" w:right="-62" w:firstLine="540"/>
        <w:jc w:val="both"/>
        <w:rPr>
          <w:b w:val="0"/>
          <w:bCs w:val="0"/>
          <w:sz w:val="22"/>
          <w:szCs w:val="22"/>
          <w:lang w:val="ru-RU"/>
        </w:rPr>
      </w:pPr>
      <w:bookmarkStart w:id="2" w:name="_Ref166316209"/>
      <w:bookmarkEnd w:id="1"/>
      <w:r w:rsidRPr="00A01D7B">
        <w:rPr>
          <w:b w:val="0"/>
          <w:sz w:val="22"/>
          <w:szCs w:val="22"/>
          <w:lang w:val="ru-RU"/>
        </w:rPr>
        <w:t>4.1.4</w:t>
      </w:r>
      <w:r w:rsidR="004D6696" w:rsidRPr="00A01D7B">
        <w:rPr>
          <w:b w:val="0"/>
          <w:sz w:val="22"/>
          <w:szCs w:val="22"/>
          <w:lang w:val="ru-RU"/>
        </w:rPr>
        <w:t>.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06.04.2011 № 63-ФЗ «Об электронной подписи» и принятых в соответствии с ним иных нормативно-правовых актов Правительства РФ.</w:t>
      </w:r>
    </w:p>
    <w:p w:rsidR="004D6696" w:rsidRPr="00A01D7B" w:rsidRDefault="00CB06B1" w:rsidP="00914AA4">
      <w:pPr>
        <w:pStyle w:val="3"/>
        <w:tabs>
          <w:tab w:val="left" w:pos="1080"/>
          <w:tab w:val="left" w:pos="9720"/>
        </w:tabs>
        <w:ind w:left="0" w:right="-62" w:firstLine="540"/>
        <w:jc w:val="both"/>
        <w:rPr>
          <w:b w:val="0"/>
          <w:sz w:val="22"/>
          <w:szCs w:val="22"/>
          <w:lang w:val="ru-RU"/>
        </w:rPr>
      </w:pPr>
      <w:r w:rsidRPr="00A01D7B">
        <w:rPr>
          <w:b w:val="0"/>
          <w:sz w:val="22"/>
          <w:szCs w:val="22"/>
          <w:lang w:val="ru-RU"/>
        </w:rPr>
        <w:t>4.1.5.</w:t>
      </w:r>
      <w:r w:rsidR="004D6696" w:rsidRPr="00A01D7B">
        <w:rPr>
          <w:b w:val="0"/>
          <w:sz w:val="22"/>
          <w:szCs w:val="22"/>
          <w:lang w:val="ru-RU"/>
        </w:rPr>
        <w:t xml:space="preserve"> При получении заявки на участие в Аукционе, поданной в форме электронного документа, Администрация обязана подтвердить в письменной форме или в форме электронного документа ее получение в течение одного рабочего дня </w:t>
      </w:r>
      <w:proofErr w:type="gramStart"/>
      <w:r w:rsidR="004D6696" w:rsidRPr="00A01D7B">
        <w:rPr>
          <w:b w:val="0"/>
          <w:sz w:val="22"/>
          <w:szCs w:val="22"/>
          <w:lang w:val="ru-RU"/>
        </w:rPr>
        <w:t>с даты получения</w:t>
      </w:r>
      <w:proofErr w:type="gramEnd"/>
      <w:r w:rsidR="004D6696" w:rsidRPr="00A01D7B">
        <w:rPr>
          <w:b w:val="0"/>
          <w:sz w:val="22"/>
          <w:szCs w:val="22"/>
          <w:lang w:val="ru-RU"/>
        </w:rPr>
        <w:t xml:space="preserve"> такой заявки.</w:t>
      </w:r>
    </w:p>
    <w:p w:rsidR="004D6696" w:rsidRPr="00A01D7B" w:rsidRDefault="00CB06B1" w:rsidP="00914AA4">
      <w:pPr>
        <w:pStyle w:val="3"/>
        <w:tabs>
          <w:tab w:val="left" w:pos="1080"/>
          <w:tab w:val="left" w:pos="9720"/>
        </w:tabs>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.7.Заявка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4D6696" w:rsidRPr="00A01D7B" w:rsidRDefault="00CB06B1" w:rsidP="00914AA4">
      <w:pPr>
        <w:pStyle w:val="3"/>
        <w:ind w:left="0" w:right="-62" w:firstLine="540"/>
        <w:jc w:val="both"/>
        <w:rPr>
          <w:b w:val="0"/>
          <w:sz w:val="22"/>
          <w:szCs w:val="22"/>
          <w:lang w:val="ru-RU"/>
        </w:rPr>
      </w:pPr>
      <w:r w:rsidRPr="00A01D7B">
        <w:rPr>
          <w:b w:val="0"/>
          <w:sz w:val="22"/>
          <w:szCs w:val="22"/>
          <w:lang w:val="ru-RU"/>
        </w:rPr>
        <w:t>4.1</w:t>
      </w:r>
      <w:r w:rsidR="004D6696" w:rsidRPr="00A01D7B">
        <w:rPr>
          <w:b w:val="0"/>
          <w:sz w:val="22"/>
          <w:szCs w:val="22"/>
          <w:lang w:val="ru-RU"/>
        </w:rPr>
        <w:t xml:space="preserve">.8. Электронные версии документов должны иметь одни из распространенных форматов документов: </w:t>
      </w:r>
      <w:proofErr w:type="gramStart"/>
      <w:r w:rsidR="004D6696" w:rsidRPr="00A01D7B">
        <w:rPr>
          <w:b w:val="0"/>
          <w:sz w:val="22"/>
          <w:szCs w:val="22"/>
        </w:rPr>
        <w:t>Microsoft</w:t>
      </w:r>
      <w:r w:rsidR="004D6696" w:rsidRPr="00A01D7B">
        <w:rPr>
          <w:b w:val="0"/>
          <w:sz w:val="22"/>
          <w:szCs w:val="22"/>
          <w:lang w:val="ru-RU"/>
        </w:rPr>
        <w:t xml:space="preserve"> </w:t>
      </w:r>
      <w:r w:rsidR="004D6696" w:rsidRPr="00A01D7B">
        <w:rPr>
          <w:b w:val="0"/>
          <w:sz w:val="22"/>
          <w:szCs w:val="22"/>
        </w:rPr>
        <w:t>Word</w:t>
      </w:r>
      <w:r w:rsidR="004D6696" w:rsidRPr="00A01D7B">
        <w:rPr>
          <w:b w:val="0"/>
          <w:sz w:val="22"/>
          <w:szCs w:val="22"/>
          <w:lang w:val="ru-RU"/>
        </w:rPr>
        <w:t xml:space="preserve"> </w:t>
      </w:r>
      <w:r w:rsidR="004D6696" w:rsidRPr="00A01D7B">
        <w:rPr>
          <w:b w:val="0"/>
          <w:sz w:val="22"/>
          <w:szCs w:val="22"/>
        </w:rPr>
        <w:t>Document</w:t>
      </w:r>
      <w:r w:rsidR="004D6696" w:rsidRPr="00A01D7B">
        <w:rPr>
          <w:b w:val="0"/>
          <w:sz w:val="22"/>
          <w:szCs w:val="22"/>
          <w:lang w:val="ru-RU"/>
        </w:rPr>
        <w:t xml:space="preserve"> (*.</w:t>
      </w:r>
      <w:r w:rsidR="004D6696" w:rsidRPr="00A01D7B">
        <w:rPr>
          <w:b w:val="0"/>
          <w:sz w:val="22"/>
          <w:szCs w:val="22"/>
        </w:rPr>
        <w:t>doc</w:t>
      </w:r>
      <w:r w:rsidR="004D6696" w:rsidRPr="00A01D7B">
        <w:rPr>
          <w:b w:val="0"/>
          <w:sz w:val="22"/>
          <w:szCs w:val="22"/>
          <w:lang w:val="ru-RU"/>
        </w:rPr>
        <w:t xml:space="preserve">), </w:t>
      </w:r>
      <w:r w:rsidR="004D6696" w:rsidRPr="00A01D7B">
        <w:rPr>
          <w:b w:val="0"/>
          <w:sz w:val="22"/>
          <w:szCs w:val="22"/>
        </w:rPr>
        <w:t>Rich</w:t>
      </w:r>
      <w:r w:rsidR="004D6696" w:rsidRPr="00A01D7B">
        <w:rPr>
          <w:b w:val="0"/>
          <w:sz w:val="22"/>
          <w:szCs w:val="22"/>
          <w:lang w:val="ru-RU"/>
        </w:rPr>
        <w:t xml:space="preserve"> </w:t>
      </w:r>
      <w:r w:rsidR="004D6696" w:rsidRPr="00A01D7B">
        <w:rPr>
          <w:b w:val="0"/>
          <w:sz w:val="22"/>
          <w:szCs w:val="22"/>
        </w:rPr>
        <w:t>Text</w:t>
      </w:r>
      <w:r w:rsidR="004D6696" w:rsidRPr="00A01D7B">
        <w:rPr>
          <w:b w:val="0"/>
          <w:sz w:val="22"/>
          <w:szCs w:val="22"/>
          <w:lang w:val="ru-RU"/>
        </w:rPr>
        <w:t xml:space="preserve"> </w:t>
      </w:r>
      <w:r w:rsidR="004D6696" w:rsidRPr="00A01D7B">
        <w:rPr>
          <w:b w:val="0"/>
          <w:sz w:val="22"/>
          <w:szCs w:val="22"/>
        </w:rPr>
        <w:t>Format</w:t>
      </w:r>
      <w:r w:rsidR="004D6696" w:rsidRPr="00A01D7B">
        <w:rPr>
          <w:b w:val="0"/>
          <w:sz w:val="22"/>
          <w:szCs w:val="22"/>
          <w:lang w:val="ru-RU"/>
        </w:rPr>
        <w:t xml:space="preserve"> (*.</w:t>
      </w:r>
      <w:r w:rsidR="004D6696" w:rsidRPr="00A01D7B">
        <w:rPr>
          <w:b w:val="0"/>
          <w:sz w:val="22"/>
          <w:szCs w:val="22"/>
        </w:rPr>
        <w:t>rtf</w:t>
      </w:r>
      <w:r w:rsidR="004D6696" w:rsidRPr="00A01D7B">
        <w:rPr>
          <w:b w:val="0"/>
          <w:sz w:val="22"/>
          <w:szCs w:val="22"/>
          <w:lang w:val="ru-RU"/>
        </w:rPr>
        <w:t xml:space="preserve">), </w:t>
      </w:r>
      <w:r w:rsidR="004D6696" w:rsidRPr="00A01D7B">
        <w:rPr>
          <w:b w:val="0"/>
          <w:sz w:val="22"/>
          <w:szCs w:val="22"/>
        </w:rPr>
        <w:t>Microsoft</w:t>
      </w:r>
      <w:r w:rsidR="004D6696" w:rsidRPr="00A01D7B">
        <w:rPr>
          <w:b w:val="0"/>
          <w:sz w:val="22"/>
          <w:szCs w:val="22"/>
          <w:lang w:val="ru-RU"/>
        </w:rPr>
        <w:t xml:space="preserve"> </w:t>
      </w:r>
      <w:r w:rsidR="004D6696" w:rsidRPr="00A01D7B">
        <w:rPr>
          <w:b w:val="0"/>
          <w:sz w:val="22"/>
          <w:szCs w:val="22"/>
        </w:rPr>
        <w:t>Excel</w:t>
      </w:r>
      <w:r w:rsidR="004D6696" w:rsidRPr="00A01D7B">
        <w:rPr>
          <w:b w:val="0"/>
          <w:sz w:val="22"/>
          <w:szCs w:val="22"/>
          <w:lang w:val="ru-RU"/>
        </w:rPr>
        <w:t xml:space="preserve"> </w:t>
      </w:r>
      <w:r w:rsidR="004D6696" w:rsidRPr="00A01D7B">
        <w:rPr>
          <w:b w:val="0"/>
          <w:sz w:val="22"/>
          <w:szCs w:val="22"/>
        </w:rPr>
        <w:t>Sheet</w:t>
      </w:r>
      <w:r w:rsidR="004D6696" w:rsidRPr="00A01D7B">
        <w:rPr>
          <w:b w:val="0"/>
          <w:sz w:val="22"/>
          <w:szCs w:val="22"/>
          <w:lang w:val="ru-RU"/>
        </w:rPr>
        <w:t xml:space="preserve"> (*.</w:t>
      </w:r>
      <w:proofErr w:type="spellStart"/>
      <w:r w:rsidR="004D6696" w:rsidRPr="00A01D7B">
        <w:rPr>
          <w:b w:val="0"/>
          <w:sz w:val="22"/>
          <w:szCs w:val="22"/>
        </w:rPr>
        <w:t>xls</w:t>
      </w:r>
      <w:proofErr w:type="spellEnd"/>
      <w:r w:rsidR="004D6696" w:rsidRPr="00A01D7B">
        <w:rPr>
          <w:b w:val="0"/>
          <w:sz w:val="22"/>
          <w:szCs w:val="22"/>
          <w:lang w:val="ru-RU"/>
        </w:rPr>
        <w:t xml:space="preserve">), </w:t>
      </w:r>
      <w:r w:rsidR="004D6696" w:rsidRPr="00A01D7B">
        <w:rPr>
          <w:b w:val="0"/>
          <w:sz w:val="22"/>
          <w:szCs w:val="22"/>
        </w:rPr>
        <w:t>Portable</w:t>
      </w:r>
      <w:r w:rsidR="004D6696" w:rsidRPr="00A01D7B">
        <w:rPr>
          <w:b w:val="0"/>
          <w:sz w:val="22"/>
          <w:szCs w:val="22"/>
          <w:lang w:val="ru-RU"/>
        </w:rPr>
        <w:t xml:space="preserve"> </w:t>
      </w:r>
      <w:r w:rsidR="004D6696" w:rsidRPr="00A01D7B">
        <w:rPr>
          <w:b w:val="0"/>
          <w:sz w:val="22"/>
          <w:szCs w:val="22"/>
        </w:rPr>
        <w:t>Document</w:t>
      </w:r>
      <w:r w:rsidR="004D6696" w:rsidRPr="00A01D7B">
        <w:rPr>
          <w:b w:val="0"/>
          <w:sz w:val="22"/>
          <w:szCs w:val="22"/>
          <w:lang w:val="ru-RU"/>
        </w:rPr>
        <w:t xml:space="preserve"> </w:t>
      </w:r>
      <w:r w:rsidR="004D6696" w:rsidRPr="00A01D7B">
        <w:rPr>
          <w:b w:val="0"/>
          <w:sz w:val="22"/>
          <w:szCs w:val="22"/>
        </w:rPr>
        <w:t>Format</w:t>
      </w:r>
      <w:r w:rsidR="004D6696" w:rsidRPr="00A01D7B">
        <w:rPr>
          <w:b w:val="0"/>
          <w:sz w:val="22"/>
          <w:szCs w:val="22"/>
          <w:lang w:val="ru-RU"/>
        </w:rPr>
        <w:t xml:space="preserve"> (*.</w:t>
      </w:r>
      <w:r w:rsidR="004D6696" w:rsidRPr="00A01D7B">
        <w:rPr>
          <w:b w:val="0"/>
          <w:sz w:val="22"/>
          <w:szCs w:val="22"/>
        </w:rPr>
        <w:t>pdf</w:t>
      </w:r>
      <w:r w:rsidR="004D6696" w:rsidRPr="00A01D7B">
        <w:rPr>
          <w:b w:val="0"/>
          <w:sz w:val="22"/>
          <w:szCs w:val="22"/>
          <w:lang w:val="ru-RU"/>
        </w:rPr>
        <w:t>) с сохранением текста и т.п.</w:t>
      </w:r>
      <w:proofErr w:type="gramEnd"/>
    </w:p>
    <w:p w:rsidR="004D6696" w:rsidRPr="00A01D7B" w:rsidRDefault="004D6696" w:rsidP="00914AA4">
      <w:pPr>
        <w:pStyle w:val="3"/>
        <w:ind w:left="0" w:right="-62" w:firstLine="540"/>
        <w:jc w:val="both"/>
        <w:rPr>
          <w:b w:val="0"/>
          <w:sz w:val="22"/>
          <w:szCs w:val="22"/>
          <w:lang w:val="ru-RU"/>
        </w:rPr>
      </w:pPr>
      <w:r w:rsidRPr="00A01D7B">
        <w:rPr>
          <w:b w:val="0"/>
          <w:sz w:val="22"/>
          <w:szCs w:val="22"/>
          <w:lang w:val="ru-RU"/>
        </w:rPr>
        <w:t xml:space="preserve">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A01D7B">
        <w:rPr>
          <w:b w:val="0"/>
          <w:sz w:val="22"/>
          <w:szCs w:val="22"/>
          <w:lang w:val="ru-RU"/>
        </w:rPr>
        <w:lastRenderedPageBreak/>
        <w:t>документ в каком файле располагается.</w:t>
      </w:r>
    </w:p>
    <w:p w:rsidR="004D6696" w:rsidRPr="00A01D7B" w:rsidRDefault="004D6696" w:rsidP="00914AA4">
      <w:pPr>
        <w:pStyle w:val="3"/>
        <w:ind w:left="0" w:right="-62" w:firstLine="540"/>
        <w:jc w:val="both"/>
        <w:rPr>
          <w:b w:val="0"/>
          <w:sz w:val="22"/>
          <w:szCs w:val="22"/>
          <w:lang w:val="ru-RU"/>
        </w:rPr>
      </w:pPr>
      <w:r w:rsidRPr="00A01D7B">
        <w:rPr>
          <w:b w:val="0"/>
          <w:sz w:val="22"/>
          <w:szCs w:val="22"/>
          <w:lang w:val="ru-RU"/>
        </w:rPr>
        <w:t xml:space="preserve">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01D7B">
        <w:rPr>
          <w:b w:val="0"/>
          <w:sz w:val="22"/>
          <w:szCs w:val="22"/>
          <w:lang w:val="ru-RU"/>
        </w:rPr>
        <w:t>недопуска</w:t>
      </w:r>
      <w:proofErr w:type="spellEnd"/>
      <w:r w:rsidRPr="00A01D7B">
        <w:rPr>
          <w:b w:val="0"/>
          <w:sz w:val="22"/>
          <w:szCs w:val="22"/>
          <w:lang w:val="ru-RU"/>
        </w:rPr>
        <w:t xml:space="preserve"> заявителя к участию в Аукционе в связи с несоответствием заявки требованиям аукционной документации.</w:t>
      </w:r>
    </w:p>
    <w:p w:rsidR="00196E7B" w:rsidRPr="00A01D7B" w:rsidRDefault="00196E7B" w:rsidP="00914AA4">
      <w:pPr>
        <w:pStyle w:val="3"/>
        <w:ind w:left="0" w:right="-62" w:firstLine="540"/>
        <w:jc w:val="both"/>
        <w:rPr>
          <w:b w:val="0"/>
          <w:sz w:val="22"/>
          <w:szCs w:val="22"/>
          <w:lang w:val="ru-RU" w:eastAsia="ru-RU"/>
        </w:rPr>
      </w:pPr>
      <w:r w:rsidRPr="00A01D7B">
        <w:rPr>
          <w:b w:val="0"/>
          <w:sz w:val="22"/>
          <w:szCs w:val="22"/>
          <w:lang w:val="ru-RU"/>
        </w:rPr>
        <w:t xml:space="preserve">4.2. </w:t>
      </w:r>
      <w:bookmarkEnd w:id="2"/>
      <w:r w:rsidRPr="00A01D7B">
        <w:rPr>
          <w:b w:val="0"/>
          <w:lang w:val="ru-RU" w:eastAsia="ru-RU"/>
        </w:rPr>
        <w:t>Дата начала п</w:t>
      </w:r>
      <w:r w:rsidR="004D6696" w:rsidRPr="00A01D7B">
        <w:rPr>
          <w:b w:val="0"/>
          <w:sz w:val="22"/>
          <w:szCs w:val="22"/>
          <w:lang w:val="ru-RU" w:eastAsia="ru-RU"/>
        </w:rPr>
        <w:t>рием</w:t>
      </w:r>
      <w:r w:rsidRPr="00A01D7B">
        <w:rPr>
          <w:b w:val="0"/>
          <w:lang w:val="ru-RU" w:eastAsia="ru-RU"/>
        </w:rPr>
        <w:t>а</w:t>
      </w:r>
      <w:r w:rsidR="004D6696" w:rsidRPr="00A01D7B">
        <w:rPr>
          <w:b w:val="0"/>
          <w:sz w:val="22"/>
          <w:szCs w:val="22"/>
          <w:lang w:val="ru-RU" w:eastAsia="ru-RU"/>
        </w:rPr>
        <w:t xml:space="preserve"> заявок: с </w:t>
      </w:r>
      <w:r w:rsidR="009E67F5">
        <w:rPr>
          <w:b w:val="0"/>
          <w:sz w:val="22"/>
          <w:szCs w:val="22"/>
          <w:lang w:val="ru-RU" w:eastAsia="ru-RU"/>
        </w:rPr>
        <w:t>0</w:t>
      </w:r>
      <w:r w:rsidR="00A320BF">
        <w:rPr>
          <w:b w:val="0"/>
          <w:sz w:val="22"/>
          <w:szCs w:val="22"/>
          <w:lang w:val="ru-RU" w:eastAsia="ru-RU"/>
        </w:rPr>
        <w:t>5</w:t>
      </w:r>
      <w:r w:rsidR="009B4C4A" w:rsidRPr="00A01D7B">
        <w:rPr>
          <w:b w:val="0"/>
          <w:sz w:val="22"/>
          <w:szCs w:val="22"/>
          <w:lang w:val="ru-RU" w:eastAsia="ru-RU"/>
        </w:rPr>
        <w:t>.0</w:t>
      </w:r>
      <w:r w:rsidR="00A320BF">
        <w:rPr>
          <w:b w:val="0"/>
          <w:sz w:val="22"/>
          <w:szCs w:val="22"/>
          <w:lang w:val="ru-RU" w:eastAsia="ru-RU"/>
        </w:rPr>
        <w:t>9</w:t>
      </w:r>
      <w:r w:rsidR="009B4C4A" w:rsidRPr="00A01D7B">
        <w:rPr>
          <w:b w:val="0"/>
          <w:sz w:val="22"/>
          <w:szCs w:val="22"/>
          <w:lang w:val="ru-RU" w:eastAsia="ru-RU"/>
        </w:rPr>
        <w:t>.</w:t>
      </w:r>
      <w:r w:rsidRPr="00A01D7B">
        <w:rPr>
          <w:b w:val="0"/>
          <w:lang w:val="ru-RU" w:eastAsia="ru-RU"/>
        </w:rPr>
        <w:t>20</w:t>
      </w:r>
      <w:r w:rsidR="009E67F5">
        <w:rPr>
          <w:b w:val="0"/>
          <w:lang w:val="ru-RU" w:eastAsia="ru-RU"/>
        </w:rPr>
        <w:t>2</w:t>
      </w:r>
      <w:r w:rsidR="00A320BF">
        <w:rPr>
          <w:b w:val="0"/>
          <w:lang w:val="ru-RU" w:eastAsia="ru-RU"/>
        </w:rPr>
        <w:t>2</w:t>
      </w:r>
      <w:r w:rsidRPr="00A01D7B">
        <w:rPr>
          <w:b w:val="0"/>
          <w:lang w:val="ru-RU" w:eastAsia="ru-RU"/>
        </w:rPr>
        <w:t xml:space="preserve"> года </w:t>
      </w:r>
      <w:r w:rsidR="004D6696" w:rsidRPr="00A01D7B">
        <w:rPr>
          <w:b w:val="0"/>
          <w:sz w:val="22"/>
          <w:szCs w:val="22"/>
          <w:lang w:val="ru-RU" w:eastAsia="ru-RU"/>
        </w:rPr>
        <w:t xml:space="preserve"> по адресу: </w:t>
      </w:r>
      <w:r w:rsidR="004D6696" w:rsidRPr="00A01D7B">
        <w:rPr>
          <w:b w:val="0"/>
          <w:sz w:val="22"/>
          <w:szCs w:val="22"/>
          <w:lang w:val="ru-RU"/>
        </w:rPr>
        <w:t xml:space="preserve">Волгоградская область, </w:t>
      </w:r>
      <w:r w:rsidR="009E67F5">
        <w:rPr>
          <w:b w:val="0"/>
          <w:sz w:val="22"/>
          <w:szCs w:val="22"/>
          <w:lang w:val="ru-RU"/>
        </w:rPr>
        <w:t xml:space="preserve">Калачевский район, </w:t>
      </w:r>
      <w:proofErr w:type="spellStart"/>
      <w:r w:rsidR="009E67F5">
        <w:rPr>
          <w:b w:val="0"/>
          <w:sz w:val="22"/>
          <w:szCs w:val="22"/>
          <w:lang w:val="ru-RU"/>
        </w:rPr>
        <w:t>п</w:t>
      </w:r>
      <w:proofErr w:type="gramStart"/>
      <w:r w:rsidR="009E67F5">
        <w:rPr>
          <w:b w:val="0"/>
          <w:sz w:val="22"/>
          <w:szCs w:val="22"/>
          <w:lang w:val="ru-RU"/>
        </w:rPr>
        <w:t>.И</w:t>
      </w:r>
      <w:proofErr w:type="gramEnd"/>
      <w:r w:rsidR="009E67F5">
        <w:rPr>
          <w:b w:val="0"/>
          <w:sz w:val="22"/>
          <w:szCs w:val="22"/>
          <w:lang w:val="ru-RU"/>
        </w:rPr>
        <w:t>льевка</w:t>
      </w:r>
      <w:proofErr w:type="spellEnd"/>
      <w:r w:rsidR="004D6696" w:rsidRPr="00A01D7B">
        <w:rPr>
          <w:b w:val="0"/>
          <w:sz w:val="22"/>
          <w:szCs w:val="22"/>
          <w:lang w:val="ru-RU"/>
        </w:rPr>
        <w:t xml:space="preserve">, </w:t>
      </w:r>
      <w:proofErr w:type="spellStart"/>
      <w:r w:rsidR="004D6696" w:rsidRPr="00A01D7B">
        <w:rPr>
          <w:b w:val="0"/>
          <w:sz w:val="22"/>
          <w:szCs w:val="22"/>
          <w:lang w:val="ru-RU"/>
        </w:rPr>
        <w:t>ул.</w:t>
      </w:r>
      <w:r w:rsidR="009E67F5">
        <w:rPr>
          <w:b w:val="0"/>
          <w:sz w:val="22"/>
          <w:szCs w:val="22"/>
          <w:lang w:val="ru-RU"/>
        </w:rPr>
        <w:t>Мира</w:t>
      </w:r>
      <w:proofErr w:type="spellEnd"/>
      <w:r w:rsidR="004D6696" w:rsidRPr="00A01D7B">
        <w:rPr>
          <w:b w:val="0"/>
          <w:sz w:val="22"/>
          <w:szCs w:val="22"/>
          <w:lang w:val="ru-RU"/>
        </w:rPr>
        <w:t>, д.</w:t>
      </w:r>
      <w:r w:rsidR="009E67F5">
        <w:rPr>
          <w:b w:val="0"/>
          <w:sz w:val="22"/>
          <w:szCs w:val="22"/>
          <w:lang w:val="ru-RU"/>
        </w:rPr>
        <w:t>11</w:t>
      </w:r>
      <w:r w:rsidR="004D6696" w:rsidRPr="00A01D7B">
        <w:rPr>
          <w:b w:val="0"/>
          <w:sz w:val="22"/>
          <w:szCs w:val="22"/>
          <w:lang w:val="ru-RU"/>
        </w:rPr>
        <w:t xml:space="preserve">. </w:t>
      </w:r>
      <w:r w:rsidR="009B4C4A" w:rsidRPr="00A01D7B">
        <w:rPr>
          <w:b w:val="0"/>
          <w:sz w:val="22"/>
          <w:szCs w:val="22"/>
          <w:lang w:val="ru-RU"/>
        </w:rPr>
        <w:t>Адрес электронной почты:</w:t>
      </w:r>
      <w:r w:rsidR="009B4C4A" w:rsidRPr="00A01D7B">
        <w:rPr>
          <w:b w:val="0"/>
          <w:sz w:val="22"/>
          <w:szCs w:val="22"/>
          <w:shd w:val="clear" w:color="auto" w:fill="FFFFFF"/>
          <w:lang w:val="ru-RU"/>
        </w:rPr>
        <w:t xml:space="preserve"> </w:t>
      </w:r>
      <w:proofErr w:type="spellStart"/>
      <w:r w:rsidR="009E67F5">
        <w:rPr>
          <w:b w:val="0"/>
          <w:sz w:val="22"/>
          <w:szCs w:val="22"/>
          <w:shd w:val="clear" w:color="auto" w:fill="FFFFFF"/>
        </w:rPr>
        <w:t>sa</w:t>
      </w:r>
      <w:proofErr w:type="spellEnd"/>
      <w:r w:rsidR="009E67F5" w:rsidRPr="009E67F5">
        <w:rPr>
          <w:b w:val="0"/>
          <w:sz w:val="22"/>
          <w:szCs w:val="22"/>
          <w:shd w:val="clear" w:color="auto" w:fill="FFFFFF"/>
          <w:lang w:val="ru-RU"/>
        </w:rPr>
        <w:t>_</w:t>
      </w:r>
      <w:proofErr w:type="spellStart"/>
      <w:r w:rsidR="009E67F5">
        <w:rPr>
          <w:b w:val="0"/>
          <w:sz w:val="22"/>
          <w:szCs w:val="22"/>
          <w:shd w:val="clear" w:color="auto" w:fill="FFFFFF"/>
        </w:rPr>
        <w:t>iliev</w:t>
      </w:r>
      <w:proofErr w:type="spellEnd"/>
      <w:r w:rsidR="009B4C4A" w:rsidRPr="00A01D7B">
        <w:rPr>
          <w:b w:val="0"/>
          <w:sz w:val="22"/>
          <w:szCs w:val="22"/>
          <w:shd w:val="clear" w:color="auto" w:fill="FFFFFF"/>
          <w:lang w:val="ru-RU"/>
        </w:rPr>
        <w:t>@</w:t>
      </w:r>
      <w:r w:rsidR="009E67F5">
        <w:rPr>
          <w:b w:val="0"/>
          <w:sz w:val="22"/>
          <w:szCs w:val="22"/>
          <w:shd w:val="clear" w:color="auto" w:fill="FFFFFF"/>
        </w:rPr>
        <w:t>mail</w:t>
      </w:r>
      <w:r w:rsidR="009B4C4A" w:rsidRPr="00A01D7B">
        <w:rPr>
          <w:b w:val="0"/>
          <w:sz w:val="22"/>
          <w:szCs w:val="22"/>
          <w:shd w:val="clear" w:color="auto" w:fill="FFFFFF"/>
          <w:lang w:val="ru-RU"/>
        </w:rPr>
        <w:t>.</w:t>
      </w:r>
      <w:proofErr w:type="spellStart"/>
      <w:r w:rsidR="009B4C4A" w:rsidRPr="00A01D7B">
        <w:rPr>
          <w:b w:val="0"/>
          <w:sz w:val="22"/>
          <w:szCs w:val="22"/>
          <w:shd w:val="clear" w:color="auto" w:fill="FFFFFF"/>
        </w:rPr>
        <w:t>ru</w:t>
      </w:r>
      <w:proofErr w:type="spellEnd"/>
      <w:r w:rsidR="009B4C4A" w:rsidRPr="00A01D7B">
        <w:rPr>
          <w:b w:val="0"/>
          <w:sz w:val="22"/>
          <w:szCs w:val="22"/>
          <w:lang w:val="ru-RU"/>
        </w:rPr>
        <w:t xml:space="preserve">. </w:t>
      </w:r>
      <w:r w:rsidR="004D6696" w:rsidRPr="00A01D7B">
        <w:rPr>
          <w:b w:val="0"/>
          <w:sz w:val="22"/>
          <w:szCs w:val="22"/>
          <w:lang w:val="ru-RU"/>
        </w:rPr>
        <w:t xml:space="preserve">Контактный телефон (факс): (84472) </w:t>
      </w:r>
      <w:r w:rsidR="009E67F5">
        <w:rPr>
          <w:b w:val="0"/>
          <w:sz w:val="22"/>
          <w:szCs w:val="22"/>
          <w:lang w:val="ru-RU"/>
        </w:rPr>
        <w:t>57</w:t>
      </w:r>
      <w:r w:rsidR="004D6696" w:rsidRPr="00A01D7B">
        <w:rPr>
          <w:b w:val="0"/>
          <w:sz w:val="22"/>
          <w:szCs w:val="22"/>
          <w:lang w:val="ru-RU"/>
        </w:rPr>
        <w:t>-</w:t>
      </w:r>
      <w:r w:rsidR="009E67F5">
        <w:rPr>
          <w:b w:val="0"/>
          <w:sz w:val="22"/>
          <w:szCs w:val="22"/>
          <w:lang w:val="ru-RU"/>
        </w:rPr>
        <w:t>3</w:t>
      </w:r>
      <w:r w:rsidR="009B4C4A" w:rsidRPr="00A01D7B">
        <w:rPr>
          <w:b w:val="0"/>
          <w:sz w:val="22"/>
          <w:szCs w:val="22"/>
          <w:lang w:val="ru-RU"/>
        </w:rPr>
        <w:t>-</w:t>
      </w:r>
      <w:r w:rsidR="009E67F5">
        <w:rPr>
          <w:b w:val="0"/>
          <w:sz w:val="22"/>
          <w:szCs w:val="22"/>
          <w:lang w:val="ru-RU"/>
        </w:rPr>
        <w:t>47</w:t>
      </w:r>
      <w:r w:rsidR="009B4C4A" w:rsidRPr="00A01D7B">
        <w:rPr>
          <w:b w:val="0"/>
          <w:sz w:val="22"/>
          <w:szCs w:val="22"/>
          <w:lang w:val="ru-RU"/>
        </w:rPr>
        <w:t>.</w:t>
      </w:r>
      <w:r w:rsidR="004D6696" w:rsidRPr="00A01D7B">
        <w:rPr>
          <w:b w:val="0"/>
          <w:sz w:val="22"/>
          <w:szCs w:val="22"/>
          <w:lang w:val="ru-RU"/>
        </w:rPr>
        <w:t xml:space="preserve"> </w:t>
      </w:r>
      <w:r w:rsidR="009B4C4A" w:rsidRPr="00A01D7B">
        <w:rPr>
          <w:b w:val="0"/>
          <w:sz w:val="22"/>
          <w:szCs w:val="22"/>
          <w:lang w:val="ru-RU"/>
        </w:rPr>
        <w:t xml:space="preserve">На бумажном носителе </w:t>
      </w:r>
      <w:r w:rsidR="00A01D7B">
        <w:rPr>
          <w:b w:val="0"/>
          <w:sz w:val="22"/>
          <w:szCs w:val="22"/>
          <w:lang w:val="ru-RU" w:eastAsia="ru-RU"/>
        </w:rPr>
        <w:t>в рабочие дни</w:t>
      </w:r>
      <w:r w:rsidR="004D6696" w:rsidRPr="00A01D7B">
        <w:rPr>
          <w:b w:val="0"/>
          <w:sz w:val="22"/>
          <w:szCs w:val="22"/>
          <w:lang w:val="ru-RU" w:eastAsia="ru-RU"/>
        </w:rPr>
        <w:t xml:space="preserve"> с 8 часов 00 мин до 1</w:t>
      </w:r>
      <w:r w:rsidR="009E67F5" w:rsidRPr="009E67F5">
        <w:rPr>
          <w:b w:val="0"/>
          <w:sz w:val="22"/>
          <w:szCs w:val="22"/>
          <w:lang w:val="ru-RU" w:eastAsia="ru-RU"/>
        </w:rPr>
        <w:t>6</w:t>
      </w:r>
      <w:r w:rsidR="004D6696" w:rsidRPr="00A01D7B">
        <w:rPr>
          <w:b w:val="0"/>
          <w:sz w:val="22"/>
          <w:szCs w:val="22"/>
          <w:lang w:val="ru-RU" w:eastAsia="ru-RU"/>
        </w:rPr>
        <w:t xml:space="preserve"> часов 00 мин. по местному времени с перерывом на обед с 12 часов 00 мин. до 13 часов 00 мин.</w:t>
      </w:r>
    </w:p>
    <w:p w:rsidR="00196E7B" w:rsidRPr="00A01D7B" w:rsidRDefault="00196E7B" w:rsidP="00914AA4">
      <w:pPr>
        <w:pStyle w:val="3"/>
        <w:ind w:left="0" w:right="-62" w:firstLine="540"/>
        <w:jc w:val="both"/>
        <w:rPr>
          <w:b w:val="0"/>
          <w:lang w:val="ru-RU" w:eastAsia="ru-RU"/>
        </w:rPr>
      </w:pPr>
      <w:r w:rsidRPr="00A01D7B">
        <w:rPr>
          <w:b w:val="0"/>
          <w:sz w:val="22"/>
          <w:szCs w:val="22"/>
          <w:lang w:val="ru-RU" w:eastAsia="ru-RU"/>
        </w:rPr>
        <w:t xml:space="preserve">4.3. </w:t>
      </w:r>
      <w:r w:rsidRPr="00A01D7B">
        <w:rPr>
          <w:b w:val="0"/>
          <w:lang w:val="ru-RU" w:eastAsia="ru-RU"/>
        </w:rPr>
        <w:t xml:space="preserve">Дата окончания приема заявок </w:t>
      </w:r>
      <w:r w:rsidR="00A320BF">
        <w:rPr>
          <w:b w:val="0"/>
          <w:lang w:val="ru-RU" w:eastAsia="ru-RU"/>
        </w:rPr>
        <w:t>30</w:t>
      </w:r>
      <w:r w:rsidR="009B4C4A" w:rsidRPr="00A01D7B">
        <w:rPr>
          <w:b w:val="0"/>
          <w:lang w:val="ru-RU" w:eastAsia="ru-RU"/>
        </w:rPr>
        <w:t>.</w:t>
      </w:r>
      <w:r w:rsidR="00A320BF">
        <w:rPr>
          <w:b w:val="0"/>
          <w:lang w:val="ru-RU" w:eastAsia="ru-RU"/>
        </w:rPr>
        <w:t>09</w:t>
      </w:r>
      <w:r w:rsidR="009B4C4A" w:rsidRPr="00A01D7B">
        <w:rPr>
          <w:b w:val="0"/>
          <w:lang w:val="ru-RU" w:eastAsia="ru-RU"/>
        </w:rPr>
        <w:t>.</w:t>
      </w:r>
      <w:r w:rsidRPr="00A01D7B">
        <w:rPr>
          <w:b w:val="0"/>
          <w:lang w:val="ru-RU" w:eastAsia="ru-RU"/>
        </w:rPr>
        <w:t>20</w:t>
      </w:r>
      <w:r w:rsidR="009E67F5" w:rsidRPr="009E67F5">
        <w:rPr>
          <w:b w:val="0"/>
          <w:lang w:val="ru-RU" w:eastAsia="ru-RU"/>
        </w:rPr>
        <w:t>2</w:t>
      </w:r>
      <w:r w:rsidR="00A320BF">
        <w:rPr>
          <w:b w:val="0"/>
          <w:lang w:val="ru-RU" w:eastAsia="ru-RU"/>
        </w:rPr>
        <w:t>2</w:t>
      </w:r>
      <w:r w:rsidRPr="00A01D7B">
        <w:rPr>
          <w:b w:val="0"/>
          <w:lang w:val="ru-RU" w:eastAsia="ru-RU"/>
        </w:rPr>
        <w:t xml:space="preserve">  года </w:t>
      </w:r>
      <w:r w:rsidRPr="00A01D7B">
        <w:rPr>
          <w:b w:val="0"/>
          <w:sz w:val="22"/>
          <w:szCs w:val="22"/>
          <w:lang w:val="ru-RU" w:eastAsia="ru-RU"/>
        </w:rPr>
        <w:t xml:space="preserve"> </w:t>
      </w:r>
      <w:r w:rsidR="009B4C4A" w:rsidRPr="00A01D7B">
        <w:rPr>
          <w:b w:val="0"/>
          <w:sz w:val="22"/>
          <w:szCs w:val="22"/>
          <w:lang w:val="ru-RU" w:eastAsia="ru-RU"/>
        </w:rPr>
        <w:t>до 12</w:t>
      </w:r>
      <w:r w:rsidRPr="00A01D7B">
        <w:rPr>
          <w:b w:val="0"/>
          <w:sz w:val="22"/>
          <w:szCs w:val="22"/>
          <w:lang w:val="ru-RU" w:eastAsia="ru-RU"/>
        </w:rPr>
        <w:t xml:space="preserve"> часов 00 мин</w:t>
      </w:r>
      <w:r w:rsidRPr="00A01D7B">
        <w:rPr>
          <w:b w:val="0"/>
          <w:lang w:val="ru-RU" w:eastAsia="ru-RU"/>
        </w:rPr>
        <w:t>.</w:t>
      </w:r>
    </w:p>
    <w:p w:rsidR="00196E7B" w:rsidRPr="00A01D7B" w:rsidRDefault="00196E7B" w:rsidP="00914AA4">
      <w:pPr>
        <w:pStyle w:val="3"/>
        <w:ind w:left="0" w:right="-62" w:firstLine="540"/>
        <w:jc w:val="both"/>
        <w:rPr>
          <w:rFonts w:eastAsia="Arial Unicode MS"/>
          <w:b w:val="0"/>
          <w:sz w:val="22"/>
          <w:szCs w:val="22"/>
          <w:lang w:val="ru-RU"/>
        </w:rPr>
      </w:pPr>
      <w:r w:rsidRPr="00A01D7B">
        <w:rPr>
          <w:b w:val="0"/>
          <w:sz w:val="22"/>
          <w:szCs w:val="22"/>
          <w:lang w:val="ru-RU" w:eastAsia="ru-RU"/>
        </w:rPr>
        <w:t xml:space="preserve">4.4. </w:t>
      </w:r>
      <w:r w:rsidR="004D6696" w:rsidRPr="00A01D7B">
        <w:rPr>
          <w:rFonts w:eastAsia="Arial Unicode MS"/>
          <w:b w:val="0"/>
          <w:sz w:val="22"/>
          <w:szCs w:val="22"/>
          <w:lang w:val="ru-RU"/>
        </w:rPr>
        <w:t>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196E7B" w:rsidRPr="00A01D7B" w:rsidRDefault="00196E7B" w:rsidP="00914AA4">
      <w:pPr>
        <w:pStyle w:val="3"/>
        <w:ind w:left="0" w:right="-62" w:firstLine="540"/>
        <w:jc w:val="both"/>
        <w:rPr>
          <w:b w:val="0"/>
          <w:sz w:val="22"/>
          <w:szCs w:val="22"/>
          <w:lang w:val="ru-RU"/>
        </w:rPr>
      </w:pPr>
      <w:r w:rsidRPr="00A01D7B">
        <w:rPr>
          <w:rFonts w:eastAsia="Arial Unicode MS"/>
          <w:b w:val="0"/>
          <w:sz w:val="22"/>
          <w:szCs w:val="22"/>
          <w:lang w:val="ru-RU"/>
        </w:rPr>
        <w:t xml:space="preserve">4.5. </w:t>
      </w:r>
      <w:r w:rsidR="00DD2E82" w:rsidRPr="00A01D7B">
        <w:rPr>
          <w:b w:val="0"/>
          <w:sz w:val="22"/>
          <w:szCs w:val="22"/>
          <w:lang w:val="ru-RU"/>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r w:rsidRPr="00A01D7B">
        <w:rPr>
          <w:b w:val="0"/>
          <w:sz w:val="22"/>
          <w:szCs w:val="22"/>
          <w:lang w:val="ru-RU"/>
        </w:rPr>
        <w:t>.</w:t>
      </w:r>
    </w:p>
    <w:p w:rsidR="00196E7B" w:rsidRPr="00A01D7B" w:rsidRDefault="00196E7B" w:rsidP="00914AA4">
      <w:pPr>
        <w:pStyle w:val="3"/>
        <w:ind w:left="0" w:right="-62" w:firstLine="540"/>
        <w:jc w:val="both"/>
        <w:rPr>
          <w:rFonts w:eastAsia="Arial Unicode MS"/>
          <w:b w:val="0"/>
          <w:sz w:val="22"/>
          <w:szCs w:val="22"/>
          <w:lang w:val="ru-RU"/>
        </w:rPr>
      </w:pPr>
      <w:r w:rsidRPr="00A01D7B">
        <w:rPr>
          <w:b w:val="0"/>
          <w:sz w:val="22"/>
          <w:szCs w:val="22"/>
          <w:lang w:val="ru-RU"/>
        </w:rPr>
        <w:t>4.6.</w:t>
      </w:r>
      <w:r w:rsidR="004D6696" w:rsidRPr="00A01D7B">
        <w:rPr>
          <w:rFonts w:eastAsia="Arial Unicode MS"/>
          <w:b w:val="0"/>
          <w:sz w:val="22"/>
          <w:szCs w:val="22"/>
          <w:lang w:val="ru-RU"/>
        </w:rPr>
        <w:t xml:space="preserve"> Заявка на участие в аукционе, поступившая по истечении срока ее приема, возвращается в день ее поступления заявителю.</w:t>
      </w:r>
    </w:p>
    <w:p w:rsidR="00196E7B" w:rsidRPr="00A01D7B" w:rsidRDefault="00196E7B" w:rsidP="00914AA4">
      <w:pPr>
        <w:pStyle w:val="3"/>
        <w:ind w:left="0" w:right="-62" w:firstLine="540"/>
        <w:jc w:val="both"/>
        <w:rPr>
          <w:rFonts w:eastAsia="Arial Unicode MS"/>
          <w:b w:val="0"/>
          <w:sz w:val="22"/>
          <w:szCs w:val="22"/>
          <w:lang w:val="ru-RU"/>
        </w:rPr>
      </w:pPr>
      <w:r w:rsidRPr="00A01D7B">
        <w:rPr>
          <w:rFonts w:eastAsia="Arial Unicode MS"/>
          <w:b w:val="0"/>
          <w:sz w:val="22"/>
          <w:szCs w:val="22"/>
          <w:lang w:val="ru-RU"/>
        </w:rPr>
        <w:t>4.7. З</w:t>
      </w:r>
      <w:r w:rsidR="004D6696" w:rsidRPr="00A01D7B">
        <w:rPr>
          <w:rFonts w:eastAsia="Arial Unicode MS"/>
          <w:b w:val="0"/>
          <w:sz w:val="22"/>
          <w:szCs w:val="22"/>
          <w:lang w:val="ru-RU"/>
        </w:rPr>
        <w:t xml:space="preserve">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4D6696" w:rsidRPr="00A01D7B">
        <w:rPr>
          <w:rFonts w:eastAsia="Arial Unicode MS"/>
          <w:b w:val="0"/>
          <w:sz w:val="22"/>
          <w:szCs w:val="22"/>
          <w:lang w:val="ru-RU"/>
        </w:rPr>
        <w:t>с даты поступления</w:t>
      </w:r>
      <w:proofErr w:type="gramEnd"/>
      <w:r w:rsidR="004D6696" w:rsidRPr="00A01D7B">
        <w:rPr>
          <w:rFonts w:eastAsia="Arial Unicode MS"/>
          <w:b w:val="0"/>
          <w:sz w:val="22"/>
          <w:szCs w:val="22"/>
          <w:lang w:val="ru-RU"/>
        </w:rPr>
        <w:t xml:space="preserve"> организатору аукциона уведомления об отзыве заявки на участие в аукционе.</w:t>
      </w:r>
    </w:p>
    <w:p w:rsidR="002C18EE" w:rsidRPr="00A01D7B" w:rsidRDefault="00196E7B" w:rsidP="00914AA4">
      <w:pPr>
        <w:pStyle w:val="3"/>
        <w:ind w:left="0" w:right="-62" w:firstLine="540"/>
        <w:jc w:val="both"/>
        <w:rPr>
          <w:b w:val="0"/>
          <w:sz w:val="22"/>
          <w:szCs w:val="22"/>
          <w:lang w:val="ru-RU"/>
        </w:rPr>
      </w:pPr>
      <w:r w:rsidRPr="00A01D7B">
        <w:rPr>
          <w:rFonts w:eastAsia="Arial Unicode MS"/>
          <w:b w:val="0"/>
          <w:sz w:val="22"/>
          <w:szCs w:val="22"/>
          <w:lang w:val="ru-RU"/>
        </w:rPr>
        <w:t xml:space="preserve">4.8. </w:t>
      </w:r>
      <w:r w:rsidRPr="00A01D7B">
        <w:rPr>
          <w:b w:val="0"/>
          <w:sz w:val="22"/>
          <w:szCs w:val="22"/>
          <w:lang w:val="ru-RU"/>
        </w:rPr>
        <w:t xml:space="preserve">Рассмотрение заявок. </w:t>
      </w:r>
    </w:p>
    <w:p w:rsidR="00196E7B" w:rsidRPr="00A01D7B" w:rsidRDefault="002C18EE" w:rsidP="00914AA4">
      <w:pPr>
        <w:pStyle w:val="3"/>
        <w:ind w:left="0" w:right="-62" w:firstLine="540"/>
        <w:jc w:val="both"/>
        <w:rPr>
          <w:b w:val="0"/>
          <w:sz w:val="22"/>
          <w:szCs w:val="22"/>
          <w:lang w:val="ru-RU"/>
        </w:rPr>
      </w:pPr>
      <w:r w:rsidRPr="00A01D7B">
        <w:rPr>
          <w:b w:val="0"/>
          <w:sz w:val="22"/>
          <w:szCs w:val="22"/>
          <w:lang w:val="ru-RU"/>
        </w:rPr>
        <w:t xml:space="preserve">4.8.1. </w:t>
      </w:r>
      <w:r w:rsidR="00196E7B" w:rsidRPr="00A01D7B">
        <w:rPr>
          <w:b w:val="0"/>
          <w:sz w:val="22"/>
          <w:szCs w:val="22"/>
          <w:lang w:val="ru-RU"/>
        </w:rPr>
        <w:t xml:space="preserve">Дата, время и место рассмотрения заявок и документов заявителей, определения участников аукциона – </w:t>
      </w:r>
      <w:r w:rsidR="009E67F5" w:rsidRPr="009E67F5">
        <w:rPr>
          <w:b w:val="0"/>
          <w:sz w:val="22"/>
          <w:szCs w:val="22"/>
          <w:lang w:val="ru-RU"/>
        </w:rPr>
        <w:t>0</w:t>
      </w:r>
      <w:r w:rsidR="00A320BF">
        <w:rPr>
          <w:b w:val="0"/>
          <w:sz w:val="22"/>
          <w:szCs w:val="22"/>
          <w:lang w:val="ru-RU"/>
        </w:rPr>
        <w:t>3</w:t>
      </w:r>
      <w:r w:rsidR="009B4C4A" w:rsidRPr="00A01D7B">
        <w:rPr>
          <w:b w:val="0"/>
          <w:sz w:val="22"/>
          <w:szCs w:val="22"/>
          <w:lang w:val="ru-RU"/>
        </w:rPr>
        <w:t>.</w:t>
      </w:r>
      <w:r w:rsidR="00A320BF">
        <w:rPr>
          <w:b w:val="0"/>
          <w:sz w:val="22"/>
          <w:szCs w:val="22"/>
          <w:lang w:val="ru-RU"/>
        </w:rPr>
        <w:t>10</w:t>
      </w:r>
      <w:r w:rsidR="009B4C4A" w:rsidRPr="00A01D7B">
        <w:rPr>
          <w:b w:val="0"/>
          <w:sz w:val="22"/>
          <w:szCs w:val="22"/>
          <w:lang w:val="ru-RU"/>
        </w:rPr>
        <w:t>.20</w:t>
      </w:r>
      <w:r w:rsidR="009E67F5" w:rsidRPr="009E67F5">
        <w:rPr>
          <w:b w:val="0"/>
          <w:sz w:val="22"/>
          <w:szCs w:val="22"/>
          <w:lang w:val="ru-RU"/>
        </w:rPr>
        <w:t>20</w:t>
      </w:r>
      <w:r w:rsidR="00196E7B" w:rsidRPr="00A01D7B">
        <w:rPr>
          <w:b w:val="0"/>
          <w:sz w:val="22"/>
          <w:szCs w:val="22"/>
          <w:lang w:val="ru-RU"/>
        </w:rPr>
        <w:t xml:space="preserve"> года в 10 часов по адресу: Волгоградская область, </w:t>
      </w:r>
      <w:r w:rsidR="009E67F5">
        <w:rPr>
          <w:b w:val="0"/>
          <w:sz w:val="22"/>
          <w:szCs w:val="22"/>
          <w:lang w:val="ru-RU"/>
        </w:rPr>
        <w:t xml:space="preserve">Калачевский район, </w:t>
      </w:r>
      <w:proofErr w:type="spellStart"/>
      <w:r w:rsidR="009E67F5">
        <w:rPr>
          <w:b w:val="0"/>
          <w:sz w:val="22"/>
          <w:szCs w:val="22"/>
          <w:lang w:val="ru-RU"/>
        </w:rPr>
        <w:t>п</w:t>
      </w:r>
      <w:proofErr w:type="gramStart"/>
      <w:r w:rsidR="009E67F5">
        <w:rPr>
          <w:b w:val="0"/>
          <w:sz w:val="22"/>
          <w:szCs w:val="22"/>
          <w:lang w:val="ru-RU"/>
        </w:rPr>
        <w:t>.И</w:t>
      </w:r>
      <w:proofErr w:type="gramEnd"/>
      <w:r w:rsidR="009E67F5">
        <w:rPr>
          <w:b w:val="0"/>
          <w:sz w:val="22"/>
          <w:szCs w:val="22"/>
          <w:lang w:val="ru-RU"/>
        </w:rPr>
        <w:t>льевка</w:t>
      </w:r>
      <w:proofErr w:type="spellEnd"/>
      <w:r w:rsidR="009E67F5" w:rsidRPr="00A01D7B">
        <w:rPr>
          <w:b w:val="0"/>
          <w:sz w:val="22"/>
          <w:szCs w:val="22"/>
          <w:lang w:val="ru-RU"/>
        </w:rPr>
        <w:t xml:space="preserve">, </w:t>
      </w:r>
      <w:proofErr w:type="spellStart"/>
      <w:r w:rsidR="009E67F5" w:rsidRPr="00A01D7B">
        <w:rPr>
          <w:b w:val="0"/>
          <w:sz w:val="22"/>
          <w:szCs w:val="22"/>
          <w:lang w:val="ru-RU"/>
        </w:rPr>
        <w:t>ул.</w:t>
      </w:r>
      <w:r w:rsidR="009E67F5">
        <w:rPr>
          <w:b w:val="0"/>
          <w:sz w:val="22"/>
          <w:szCs w:val="22"/>
          <w:lang w:val="ru-RU"/>
        </w:rPr>
        <w:t>Мира</w:t>
      </w:r>
      <w:proofErr w:type="spellEnd"/>
      <w:r w:rsidR="009E67F5" w:rsidRPr="00A01D7B">
        <w:rPr>
          <w:b w:val="0"/>
          <w:sz w:val="22"/>
          <w:szCs w:val="22"/>
          <w:lang w:val="ru-RU"/>
        </w:rPr>
        <w:t>, д.</w:t>
      </w:r>
      <w:r w:rsidR="009E67F5">
        <w:rPr>
          <w:b w:val="0"/>
          <w:sz w:val="22"/>
          <w:szCs w:val="22"/>
          <w:lang w:val="ru-RU"/>
        </w:rPr>
        <w:t>11</w:t>
      </w:r>
      <w:r w:rsidR="00196E7B" w:rsidRPr="00A01D7B">
        <w:rPr>
          <w:b w:val="0"/>
          <w:sz w:val="22"/>
          <w:szCs w:val="22"/>
          <w:lang w:val="ru-RU"/>
        </w:rPr>
        <w:t xml:space="preserve">. </w:t>
      </w:r>
    </w:p>
    <w:p w:rsidR="00187E18" w:rsidRPr="00A01D7B" w:rsidRDefault="002C18EE" w:rsidP="00914AA4">
      <w:pPr>
        <w:pStyle w:val="3"/>
        <w:ind w:left="0" w:right="-62" w:firstLine="540"/>
        <w:jc w:val="both"/>
        <w:rPr>
          <w:b w:val="0"/>
          <w:sz w:val="22"/>
          <w:szCs w:val="22"/>
          <w:lang w:val="ru-RU"/>
        </w:rPr>
      </w:pPr>
      <w:r w:rsidRPr="00A01D7B">
        <w:rPr>
          <w:b w:val="0"/>
          <w:sz w:val="22"/>
          <w:szCs w:val="22"/>
          <w:lang w:val="ru-RU"/>
        </w:rPr>
        <w:t xml:space="preserve">4.8.2. </w:t>
      </w:r>
      <w:r w:rsidR="00196E7B" w:rsidRPr="00A01D7B">
        <w:rPr>
          <w:b w:val="0"/>
          <w:sz w:val="22"/>
          <w:szCs w:val="22"/>
          <w:lang w:val="ru-RU"/>
        </w:rP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w:t>
      </w:r>
    </w:p>
    <w:p w:rsidR="002C18EE" w:rsidRPr="00A01D7B" w:rsidRDefault="002C18EE"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 xml:space="preserve">4.8.3. </w:t>
      </w:r>
      <w:proofErr w:type="gramStart"/>
      <w:r w:rsidRPr="00A01D7B">
        <w:rPr>
          <w:rFonts w:ascii="Times New Roman" w:hAnsi="Times New Roman" w:cs="Times New Roman"/>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D2E82" w:rsidRPr="00A01D7B" w:rsidRDefault="00187E18" w:rsidP="00914AA4">
      <w:pPr>
        <w:pStyle w:val="3"/>
        <w:ind w:left="0" w:right="-62" w:firstLine="540"/>
        <w:jc w:val="both"/>
        <w:rPr>
          <w:rFonts w:eastAsia="Arial Unicode MS"/>
          <w:b w:val="0"/>
          <w:color w:val="FF0000"/>
          <w:sz w:val="22"/>
          <w:szCs w:val="22"/>
          <w:lang w:val="ru-RU"/>
        </w:rPr>
      </w:pPr>
      <w:r w:rsidRPr="00A01D7B">
        <w:rPr>
          <w:rFonts w:eastAsia="Arial Unicode MS"/>
          <w:b w:val="0"/>
          <w:sz w:val="22"/>
          <w:szCs w:val="22"/>
          <w:lang w:val="ru-RU"/>
        </w:rPr>
        <w:t xml:space="preserve">5. </w:t>
      </w:r>
      <w:r w:rsidR="00DD2E82" w:rsidRPr="00A01D7B">
        <w:rPr>
          <w:rFonts w:eastAsia="Arial Unicode MS"/>
          <w:b w:val="0"/>
          <w:sz w:val="22"/>
          <w:szCs w:val="22"/>
          <w:lang w:val="ru-RU"/>
        </w:rPr>
        <w:t>Размер задатка, порядок его внесения и возврат участниками аукциона, реквизиты счета для перечисления задатка</w:t>
      </w:r>
      <w:r w:rsidRPr="00A01D7B">
        <w:rPr>
          <w:rFonts w:eastAsia="Arial Unicode MS"/>
          <w:b w:val="0"/>
          <w:sz w:val="22"/>
          <w:szCs w:val="22"/>
          <w:lang w:val="ru-RU"/>
        </w:rPr>
        <w:t>.</w:t>
      </w:r>
    </w:p>
    <w:p w:rsidR="00196E7B" w:rsidRPr="00A01D7B" w:rsidRDefault="00187E18" w:rsidP="00914AA4">
      <w:pPr>
        <w:tabs>
          <w:tab w:val="left" w:pos="764"/>
        </w:tabs>
        <w:ind w:left="20" w:right="-62" w:firstLine="547"/>
        <w:jc w:val="both"/>
        <w:rPr>
          <w:rFonts w:eastAsia="Arial Unicode MS"/>
          <w:lang w:val="ru-RU"/>
        </w:rPr>
      </w:pPr>
      <w:r w:rsidRPr="00A01D7B">
        <w:rPr>
          <w:rFonts w:eastAsia="Arial Unicode MS"/>
          <w:lang w:val="ru-RU"/>
        </w:rPr>
        <w:t xml:space="preserve">5.1. </w:t>
      </w:r>
      <w:r w:rsidR="00196E7B" w:rsidRPr="00A01D7B">
        <w:rPr>
          <w:rFonts w:eastAsia="Arial Unicode MS"/>
          <w:lang w:val="ru-RU"/>
        </w:rPr>
        <w:t>Для участия в аукционе заявитель вносит задаток на счет организатора аукциона.</w:t>
      </w:r>
    </w:p>
    <w:p w:rsidR="00DD2E82" w:rsidRPr="00A01D7B" w:rsidRDefault="00187E18" w:rsidP="00914AA4">
      <w:pPr>
        <w:ind w:left="20" w:right="-62" w:firstLine="547"/>
        <w:jc w:val="both"/>
        <w:rPr>
          <w:rFonts w:eastAsia="Arial Unicode MS"/>
          <w:lang w:val="ru-RU"/>
        </w:rPr>
      </w:pPr>
      <w:r w:rsidRPr="00A01D7B">
        <w:rPr>
          <w:rFonts w:eastAsia="Arial Unicode MS"/>
          <w:lang w:val="ru-RU"/>
        </w:rPr>
        <w:t xml:space="preserve">5.2. </w:t>
      </w:r>
      <w:r w:rsidR="00DD2E82" w:rsidRPr="00A01D7B">
        <w:rPr>
          <w:rFonts w:eastAsia="Arial Unicode MS"/>
          <w:lang w:val="ru-RU"/>
        </w:rPr>
        <w:t>Сумма задатка за участие в аукционе составляет 30 процентов от начальной цены предмета аукциона и является равной для всех участников аукциона.</w:t>
      </w:r>
    </w:p>
    <w:p w:rsidR="00DD2E82" w:rsidRPr="00A01D7B" w:rsidRDefault="00187E18" w:rsidP="00914AA4">
      <w:pPr>
        <w:tabs>
          <w:tab w:val="left" w:pos="1470"/>
        </w:tabs>
        <w:ind w:right="-62" w:firstLine="547"/>
        <w:jc w:val="both"/>
        <w:rPr>
          <w:rFonts w:eastAsia="Arial Unicode MS"/>
          <w:lang w:val="ru-RU"/>
        </w:rPr>
      </w:pPr>
      <w:r w:rsidRPr="00A01D7B">
        <w:rPr>
          <w:rFonts w:eastAsia="Arial Unicode MS"/>
          <w:lang w:val="ru-RU"/>
        </w:rPr>
        <w:t xml:space="preserve">5.3. </w:t>
      </w:r>
      <w:r w:rsidR="00DD2E82" w:rsidRPr="00A01D7B">
        <w:rPr>
          <w:rFonts w:eastAsia="Arial Unicode MS"/>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D2E82" w:rsidRPr="00A01D7B" w:rsidRDefault="00187E18" w:rsidP="00914AA4">
      <w:pPr>
        <w:tabs>
          <w:tab w:val="left" w:pos="1470"/>
        </w:tabs>
        <w:ind w:right="-62" w:firstLine="547"/>
        <w:jc w:val="both"/>
        <w:rPr>
          <w:rFonts w:eastAsia="Arial Unicode MS"/>
          <w:lang w:val="ru-RU"/>
        </w:rPr>
      </w:pPr>
      <w:r w:rsidRPr="00A01D7B">
        <w:rPr>
          <w:rFonts w:eastAsia="Arial Unicode MS"/>
          <w:lang w:val="ru-RU"/>
        </w:rPr>
        <w:t xml:space="preserve">5.4. </w:t>
      </w:r>
      <w:r w:rsidR="00DD2E82" w:rsidRPr="00A01D7B">
        <w:rPr>
          <w:rFonts w:eastAsia="Arial Unicode MS"/>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DD2E82" w:rsidRPr="00A01D7B" w:rsidRDefault="00187E18" w:rsidP="00914AA4">
      <w:pPr>
        <w:tabs>
          <w:tab w:val="left" w:pos="1426"/>
        </w:tabs>
        <w:spacing w:line="298" w:lineRule="exact"/>
        <w:ind w:right="-62" w:firstLine="547"/>
        <w:jc w:val="both"/>
        <w:rPr>
          <w:rFonts w:eastAsia="Arial Unicode MS"/>
          <w:lang w:val="ru-RU"/>
        </w:rPr>
      </w:pPr>
      <w:r w:rsidRPr="00A01D7B">
        <w:rPr>
          <w:rFonts w:eastAsia="Arial Unicode MS"/>
          <w:lang w:val="ru-RU"/>
        </w:rPr>
        <w:t xml:space="preserve">5.5. </w:t>
      </w:r>
      <w:r w:rsidR="00DD2E82" w:rsidRPr="00A01D7B">
        <w:rPr>
          <w:rFonts w:eastAsia="Arial Unicode MS"/>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D2E82" w:rsidRPr="00A01D7B" w:rsidRDefault="00187E18" w:rsidP="00914AA4">
      <w:pPr>
        <w:ind w:left="20" w:right="-62" w:firstLine="547"/>
        <w:jc w:val="both"/>
        <w:rPr>
          <w:rFonts w:eastAsia="Arial Unicode MS"/>
          <w:lang w:val="ru-RU"/>
        </w:rPr>
      </w:pPr>
      <w:r w:rsidRPr="00A01D7B">
        <w:rPr>
          <w:rFonts w:eastAsia="Arial Unicode MS"/>
          <w:lang w:val="ru-RU"/>
        </w:rPr>
        <w:t xml:space="preserve">5.6. </w:t>
      </w:r>
      <w:r w:rsidR="00DD2E82" w:rsidRPr="00A01D7B">
        <w:rPr>
          <w:rFonts w:eastAsia="Arial Unicode MS"/>
          <w:lang w:val="ru-RU"/>
        </w:rPr>
        <w:t xml:space="preserve">Организатор аукциона обязан вернуть внесенный задаток заявителю, не допущенному к участию в аукционе, в течение </w:t>
      </w:r>
      <w:r w:rsidR="002C18EE" w:rsidRPr="00A01D7B">
        <w:rPr>
          <w:rFonts w:eastAsia="Arial Unicode MS"/>
          <w:lang w:val="ru-RU"/>
        </w:rPr>
        <w:t>пяти</w:t>
      </w:r>
      <w:r w:rsidR="00DD2E82" w:rsidRPr="00A01D7B">
        <w:rPr>
          <w:rFonts w:eastAsia="Arial Unicode MS"/>
          <w:lang w:val="ru-RU"/>
        </w:rPr>
        <w:t xml:space="preserve">  рабочих дней со дня оформления протокола приема заявок на участие в аукционе.</w:t>
      </w:r>
    </w:p>
    <w:p w:rsidR="00DD2E82" w:rsidRPr="00A01D7B" w:rsidRDefault="00DD2E82" w:rsidP="00914AA4">
      <w:pPr>
        <w:ind w:right="-62"/>
        <w:jc w:val="center"/>
        <w:rPr>
          <w:b/>
          <w:i/>
          <w:lang w:val="ru-RU"/>
        </w:rPr>
      </w:pPr>
      <w:r w:rsidRPr="00A01D7B">
        <w:rPr>
          <w:b/>
          <w:i/>
          <w:lang w:val="ru-RU"/>
        </w:rPr>
        <w:t>Реквизиты для перечисления задатка за участие в аукционе</w:t>
      </w:r>
    </w:p>
    <w:p w:rsidR="00DD2E82" w:rsidRPr="00CB2AA6" w:rsidRDefault="00DD2E82" w:rsidP="00CB2AA6">
      <w:pPr>
        <w:rPr>
          <w:sz w:val="24"/>
          <w:szCs w:val="24"/>
          <w:lang w:val="ru-RU" w:eastAsia="ru-RU"/>
        </w:rPr>
      </w:pPr>
      <w:r w:rsidRPr="00CB2AA6">
        <w:rPr>
          <w:color w:val="000000"/>
          <w:sz w:val="24"/>
          <w:szCs w:val="24"/>
          <w:lang w:val="ru-RU" w:eastAsia="ru-RU"/>
        </w:rPr>
        <w:t xml:space="preserve">ИНН </w:t>
      </w:r>
      <w:r w:rsidR="00493177" w:rsidRPr="00493177">
        <w:rPr>
          <w:sz w:val="24"/>
          <w:szCs w:val="24"/>
          <w:lang w:val="ru-RU"/>
        </w:rPr>
        <w:t>3409010941</w:t>
      </w:r>
      <w:r w:rsidR="00493177" w:rsidRPr="00493177">
        <w:rPr>
          <w:sz w:val="24"/>
          <w:szCs w:val="24"/>
          <w:lang w:val="ru-RU"/>
        </w:rPr>
        <w:t xml:space="preserve"> </w:t>
      </w:r>
      <w:r w:rsidRPr="00493177">
        <w:rPr>
          <w:color w:val="000000"/>
          <w:sz w:val="24"/>
          <w:szCs w:val="24"/>
          <w:lang w:val="ru-RU" w:eastAsia="ru-RU"/>
        </w:rPr>
        <w:t xml:space="preserve">КПП </w:t>
      </w:r>
      <w:r w:rsidR="00493177" w:rsidRPr="00493177">
        <w:rPr>
          <w:sz w:val="24"/>
          <w:szCs w:val="24"/>
          <w:lang w:val="ru-RU"/>
        </w:rPr>
        <w:t>340901001</w:t>
      </w:r>
      <w:r w:rsidRPr="00CB2AA6">
        <w:rPr>
          <w:color w:val="000000"/>
          <w:sz w:val="24"/>
          <w:szCs w:val="24"/>
          <w:lang w:val="ru-RU" w:eastAsia="ru-RU"/>
        </w:rPr>
        <w:t xml:space="preserve">, УФК по Волгоградской области (Администрация </w:t>
      </w:r>
      <w:proofErr w:type="spellStart"/>
      <w:r w:rsidR="00FD5380" w:rsidRPr="00CB2AA6">
        <w:rPr>
          <w:color w:val="000000"/>
          <w:sz w:val="24"/>
          <w:szCs w:val="24"/>
          <w:lang w:val="ru-RU" w:eastAsia="ru-RU"/>
        </w:rPr>
        <w:t>Ильевского</w:t>
      </w:r>
      <w:proofErr w:type="spellEnd"/>
      <w:r w:rsidR="00FD5380" w:rsidRPr="00CB2AA6">
        <w:rPr>
          <w:color w:val="000000"/>
          <w:sz w:val="24"/>
          <w:szCs w:val="24"/>
          <w:lang w:val="ru-RU" w:eastAsia="ru-RU"/>
        </w:rPr>
        <w:t xml:space="preserve"> сельского</w:t>
      </w:r>
      <w:r w:rsidRPr="00CB2AA6">
        <w:rPr>
          <w:color w:val="000000"/>
          <w:sz w:val="24"/>
          <w:szCs w:val="24"/>
          <w:lang w:val="ru-RU" w:eastAsia="ru-RU"/>
        </w:rPr>
        <w:t xml:space="preserve"> поселения </w:t>
      </w:r>
      <w:proofErr w:type="spellStart"/>
      <w:r w:rsidRPr="00CB2AA6">
        <w:rPr>
          <w:color w:val="000000"/>
          <w:sz w:val="24"/>
          <w:szCs w:val="24"/>
          <w:lang w:val="ru-RU" w:eastAsia="ru-RU"/>
        </w:rPr>
        <w:t>л.сч</w:t>
      </w:r>
      <w:proofErr w:type="spellEnd"/>
      <w:r w:rsidRPr="00CB2AA6">
        <w:rPr>
          <w:color w:val="000000"/>
          <w:sz w:val="24"/>
          <w:szCs w:val="24"/>
          <w:lang w:val="ru-RU" w:eastAsia="ru-RU"/>
        </w:rPr>
        <w:t xml:space="preserve"> 0529302</w:t>
      </w:r>
      <w:r w:rsidR="00CB2AA6" w:rsidRPr="00CB2AA6">
        <w:rPr>
          <w:color w:val="000000"/>
          <w:sz w:val="24"/>
          <w:szCs w:val="24"/>
          <w:lang w:val="ru-RU" w:eastAsia="ru-RU"/>
        </w:rPr>
        <w:t>3760</w:t>
      </w:r>
      <w:r w:rsidRPr="00CB2AA6">
        <w:rPr>
          <w:color w:val="000000"/>
          <w:sz w:val="24"/>
          <w:szCs w:val="24"/>
          <w:lang w:val="ru-RU" w:eastAsia="ru-RU"/>
        </w:rPr>
        <w:t>)</w:t>
      </w:r>
      <w:r w:rsidR="00CB2AA6" w:rsidRPr="00CB2AA6">
        <w:rPr>
          <w:color w:val="000000"/>
          <w:sz w:val="24"/>
          <w:szCs w:val="24"/>
          <w:lang w:val="ru-RU" w:eastAsia="ru-RU"/>
        </w:rPr>
        <w:t xml:space="preserve"> р/с 03232643186164162900</w:t>
      </w:r>
      <w:r w:rsidRPr="00CB2AA6">
        <w:rPr>
          <w:color w:val="000000"/>
          <w:sz w:val="24"/>
          <w:szCs w:val="24"/>
          <w:lang w:val="ru-RU" w:eastAsia="ru-RU"/>
        </w:rPr>
        <w:t xml:space="preserve"> </w:t>
      </w:r>
      <w:r w:rsidR="00CB2AA6" w:rsidRPr="00CB2AA6">
        <w:rPr>
          <w:sz w:val="24"/>
          <w:szCs w:val="24"/>
          <w:lang w:val="ru-RU"/>
        </w:rPr>
        <w:t xml:space="preserve">ОТДЕЛЕНИЕ ВОЛГОГРАД БАНКА РОССИИ//УФК по Волгоградской области </w:t>
      </w:r>
      <w:proofErr w:type="spellStart"/>
      <w:r w:rsidR="00CB2AA6" w:rsidRPr="00CB2AA6">
        <w:rPr>
          <w:sz w:val="24"/>
          <w:szCs w:val="24"/>
          <w:lang w:val="ru-RU"/>
        </w:rPr>
        <w:t>г</w:t>
      </w:r>
      <w:proofErr w:type="gramStart"/>
      <w:r w:rsidR="00CB2AA6" w:rsidRPr="00CB2AA6">
        <w:rPr>
          <w:sz w:val="24"/>
          <w:szCs w:val="24"/>
          <w:lang w:val="ru-RU"/>
        </w:rPr>
        <w:t>.В</w:t>
      </w:r>
      <w:proofErr w:type="gramEnd"/>
      <w:r w:rsidR="00CB2AA6" w:rsidRPr="00CB2AA6">
        <w:rPr>
          <w:sz w:val="24"/>
          <w:szCs w:val="24"/>
          <w:lang w:val="ru-RU"/>
        </w:rPr>
        <w:t>олгоград</w:t>
      </w:r>
      <w:proofErr w:type="spellEnd"/>
      <w:r w:rsidRPr="00CB2AA6">
        <w:rPr>
          <w:color w:val="000000"/>
          <w:sz w:val="24"/>
          <w:szCs w:val="24"/>
          <w:lang w:val="ru-RU" w:eastAsia="ru-RU"/>
        </w:rPr>
        <w:t>, БИК</w:t>
      </w:r>
      <w:r w:rsidR="00CB2AA6">
        <w:rPr>
          <w:color w:val="000000"/>
          <w:sz w:val="24"/>
          <w:szCs w:val="24"/>
          <w:lang w:val="ru-RU" w:eastAsia="ru-RU"/>
        </w:rPr>
        <w:t xml:space="preserve"> </w:t>
      </w:r>
      <w:r w:rsidR="00CB2AA6" w:rsidRPr="00CB2AA6">
        <w:rPr>
          <w:sz w:val="24"/>
          <w:szCs w:val="24"/>
          <w:lang w:val="ru-RU"/>
        </w:rPr>
        <w:lastRenderedPageBreak/>
        <w:t>011806101</w:t>
      </w:r>
      <w:r w:rsidR="00CB2AA6">
        <w:rPr>
          <w:sz w:val="24"/>
          <w:szCs w:val="24"/>
          <w:lang w:val="ru-RU"/>
        </w:rPr>
        <w:t xml:space="preserve">, </w:t>
      </w:r>
      <w:r w:rsidRPr="00493177">
        <w:rPr>
          <w:color w:val="000000"/>
          <w:sz w:val="24"/>
          <w:szCs w:val="24"/>
          <w:lang w:val="ru-RU" w:eastAsia="ru-RU"/>
        </w:rPr>
        <w:t>КБК 94</w:t>
      </w:r>
      <w:r w:rsidR="00493177" w:rsidRPr="00493177">
        <w:rPr>
          <w:color w:val="000000"/>
          <w:sz w:val="24"/>
          <w:szCs w:val="24"/>
          <w:lang w:val="ru-RU" w:eastAsia="ru-RU"/>
        </w:rPr>
        <w:t>6</w:t>
      </w:r>
      <w:r w:rsidRPr="00493177">
        <w:rPr>
          <w:color w:val="000000"/>
          <w:sz w:val="24"/>
          <w:szCs w:val="24"/>
          <w:lang w:val="ru-RU" w:eastAsia="ru-RU"/>
        </w:rPr>
        <w:t>00000000000000000</w:t>
      </w:r>
      <w:r w:rsidRPr="00CB2AA6">
        <w:rPr>
          <w:color w:val="000000"/>
          <w:sz w:val="24"/>
          <w:szCs w:val="24"/>
          <w:lang w:val="ru-RU" w:eastAsia="ru-RU"/>
        </w:rPr>
        <w:t xml:space="preserve"> ОКТМО </w:t>
      </w:r>
      <w:r w:rsidR="00CB2AA6" w:rsidRPr="00CB2AA6">
        <w:rPr>
          <w:sz w:val="24"/>
          <w:szCs w:val="24"/>
          <w:lang w:val="ru-RU"/>
        </w:rPr>
        <w:t>18616416</w:t>
      </w:r>
    </w:p>
    <w:p w:rsidR="00DD2E82" w:rsidRPr="00A01D7B" w:rsidRDefault="00DD2E82" w:rsidP="00914AA4">
      <w:pPr>
        <w:ind w:left="20" w:right="-62" w:firstLine="720"/>
        <w:jc w:val="both"/>
        <w:rPr>
          <w:rFonts w:eastAsia="Arial Unicode MS"/>
          <w:lang w:val="ru-RU"/>
        </w:rPr>
      </w:pPr>
      <w:r w:rsidRPr="00A01D7B">
        <w:rPr>
          <w:lang w:val="ru-RU" w:eastAsia="ru-RU"/>
        </w:rPr>
        <w:t>В платежном документе в назначении платежа указывается: «Задаток за аукцион. НДС не облагается».</w:t>
      </w:r>
    </w:p>
    <w:p w:rsidR="004D6696" w:rsidRPr="00A01D7B" w:rsidRDefault="00EF70E3" w:rsidP="00914AA4">
      <w:pPr>
        <w:tabs>
          <w:tab w:val="left" w:pos="798"/>
        </w:tabs>
        <w:ind w:left="20" w:right="-62" w:firstLine="720"/>
        <w:jc w:val="both"/>
        <w:rPr>
          <w:rFonts w:eastAsia="Arial Unicode MS"/>
          <w:lang w:val="ru-RU"/>
        </w:rPr>
      </w:pPr>
      <w:r w:rsidRPr="00A01D7B">
        <w:rPr>
          <w:rFonts w:eastAsia="Arial Unicode MS"/>
          <w:lang w:val="ru-RU"/>
        </w:rPr>
        <w:t>6.</w:t>
      </w:r>
      <w:r w:rsidR="004D6696" w:rsidRPr="00A01D7B">
        <w:rPr>
          <w:rFonts w:eastAsia="Arial Unicode MS"/>
          <w:lang w:val="ru-RU"/>
        </w:rPr>
        <w:t xml:space="preserve"> Заявитель не допускается к участию в аукционе по следующим основаниям:</w:t>
      </w:r>
    </w:p>
    <w:p w:rsidR="004D6696" w:rsidRPr="00A01D7B" w:rsidRDefault="00EF70E3" w:rsidP="00914AA4">
      <w:pPr>
        <w:widowControl/>
        <w:tabs>
          <w:tab w:val="left" w:pos="562"/>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непредставление вышеуказанных для участия в аукционе документов либо наличия в таких документах недостоверных сведений;</w:t>
      </w:r>
    </w:p>
    <w:p w:rsidR="004D6696" w:rsidRPr="00A01D7B" w:rsidRDefault="00EF70E3" w:rsidP="00914AA4">
      <w:pPr>
        <w:widowControl/>
        <w:tabs>
          <w:tab w:val="left" w:pos="342"/>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несоответствие заявки на участие в аукционе требованиям документации об аукционе;</w:t>
      </w:r>
    </w:p>
    <w:p w:rsidR="004D6696" w:rsidRPr="00A01D7B" w:rsidRDefault="00EF70E3" w:rsidP="00914AA4">
      <w:pPr>
        <w:widowControl/>
        <w:tabs>
          <w:tab w:val="left" w:pos="337"/>
        </w:tabs>
        <w:ind w:right="-62"/>
        <w:jc w:val="both"/>
        <w:rPr>
          <w:rFonts w:eastAsia="Arial Unicode MS"/>
          <w:lang w:val="ru-RU"/>
        </w:rPr>
      </w:pPr>
      <w:r w:rsidRPr="00A01D7B">
        <w:rPr>
          <w:rFonts w:eastAsia="Arial Unicode MS"/>
          <w:lang w:val="ru-RU"/>
        </w:rPr>
        <w:t xml:space="preserve">- </w:t>
      </w:r>
      <w:r w:rsidR="004D6696" w:rsidRPr="00A01D7B">
        <w:rPr>
          <w:rFonts w:eastAsia="Arial Unicode MS"/>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6696" w:rsidRPr="00A01D7B" w:rsidRDefault="00EF70E3" w:rsidP="00914AA4">
      <w:pPr>
        <w:widowControl/>
        <w:tabs>
          <w:tab w:val="left" w:pos="423"/>
        </w:tabs>
        <w:ind w:right="-62"/>
        <w:jc w:val="both"/>
        <w:rPr>
          <w:rFonts w:eastAsia="Arial Unicode MS"/>
          <w:lang w:val="ru-RU"/>
        </w:rPr>
      </w:pPr>
      <w:r w:rsidRPr="00A01D7B">
        <w:rPr>
          <w:rFonts w:eastAsia="Arial Unicode MS"/>
          <w:lang w:val="ru-RU"/>
        </w:rPr>
        <w:t xml:space="preserve">- </w:t>
      </w:r>
      <w:proofErr w:type="spellStart"/>
      <w:r w:rsidR="004D6696" w:rsidRPr="00A01D7B">
        <w:rPr>
          <w:rFonts w:eastAsia="Arial Unicode MS"/>
          <w:lang w:val="ru-RU"/>
        </w:rPr>
        <w:t>непоступление</w:t>
      </w:r>
      <w:proofErr w:type="spellEnd"/>
      <w:r w:rsidR="004D6696" w:rsidRPr="00A01D7B">
        <w:rPr>
          <w:rFonts w:eastAsia="Arial Unicode MS"/>
          <w:lang w:val="ru-RU"/>
        </w:rPr>
        <w:t xml:space="preserve">  задатка на счет, указанный в извещении о проведен</w:t>
      </w:r>
      <w:proofErr w:type="gramStart"/>
      <w:r w:rsidR="004D6696" w:rsidRPr="00A01D7B">
        <w:rPr>
          <w:rFonts w:eastAsia="Arial Unicode MS"/>
          <w:lang w:val="ru-RU"/>
        </w:rPr>
        <w:t>ии ау</w:t>
      </w:r>
      <w:proofErr w:type="gramEnd"/>
      <w:r w:rsidR="004D6696" w:rsidRPr="00A01D7B">
        <w:rPr>
          <w:rFonts w:eastAsia="Arial Unicode MS"/>
          <w:lang w:val="ru-RU"/>
        </w:rPr>
        <w:t>кциона, до дня окончания приема документов для участия в аукционе.</w:t>
      </w:r>
    </w:p>
    <w:p w:rsidR="00EF70E3" w:rsidRPr="00A01D7B" w:rsidRDefault="00506CA2" w:rsidP="00914AA4">
      <w:pPr>
        <w:pStyle w:val="a5"/>
        <w:numPr>
          <w:ilvl w:val="0"/>
          <w:numId w:val="26"/>
        </w:numPr>
        <w:tabs>
          <w:tab w:val="left" w:pos="1050"/>
        </w:tabs>
        <w:ind w:left="0" w:right="-62" w:firstLine="709"/>
        <w:rPr>
          <w:color w:val="000009"/>
          <w:lang w:val="ru-RU"/>
        </w:rPr>
      </w:pPr>
      <w:r w:rsidRPr="00A01D7B">
        <w:rPr>
          <w:color w:val="000009"/>
          <w:lang w:val="ru-RU"/>
        </w:rPr>
        <w:t>Срок действ</w:t>
      </w:r>
      <w:r w:rsidR="009E67F5">
        <w:rPr>
          <w:color w:val="000009"/>
          <w:lang w:val="ru-RU"/>
        </w:rPr>
        <w:t>ия договора на размещение</w:t>
      </w:r>
      <w:r w:rsidR="009E67F5" w:rsidRPr="007925A0">
        <w:rPr>
          <w:color w:val="000009"/>
          <w:lang w:val="ru-RU"/>
        </w:rPr>
        <w:t>: до 04</w:t>
      </w:r>
      <w:r w:rsidRPr="007925A0">
        <w:rPr>
          <w:color w:val="000009"/>
          <w:lang w:val="ru-RU"/>
        </w:rPr>
        <w:t>.</w:t>
      </w:r>
      <w:r w:rsidR="00A320BF">
        <w:rPr>
          <w:color w:val="000009"/>
          <w:lang w:val="ru-RU"/>
        </w:rPr>
        <w:t>10</w:t>
      </w:r>
      <w:r w:rsidRPr="007925A0">
        <w:rPr>
          <w:color w:val="000009"/>
          <w:lang w:val="ru-RU"/>
        </w:rPr>
        <w:t>.202</w:t>
      </w:r>
      <w:r w:rsidR="00A320BF">
        <w:rPr>
          <w:color w:val="000009"/>
          <w:lang w:val="ru-RU"/>
        </w:rPr>
        <w:t>3</w:t>
      </w:r>
      <w:r w:rsidR="007925A0">
        <w:rPr>
          <w:color w:val="000009"/>
          <w:lang w:val="ru-RU"/>
        </w:rPr>
        <w:t xml:space="preserve"> </w:t>
      </w:r>
      <w:r w:rsidRPr="007925A0">
        <w:rPr>
          <w:color w:val="000009"/>
          <w:lang w:val="ru-RU"/>
        </w:rPr>
        <w:t>г.</w:t>
      </w:r>
    </w:p>
    <w:p w:rsidR="00EF70E3" w:rsidRPr="00A01D7B" w:rsidRDefault="00506CA2" w:rsidP="00914AA4">
      <w:pPr>
        <w:pStyle w:val="a5"/>
        <w:numPr>
          <w:ilvl w:val="0"/>
          <w:numId w:val="26"/>
        </w:numPr>
        <w:tabs>
          <w:tab w:val="left" w:pos="1050"/>
        </w:tabs>
        <w:ind w:left="0" w:right="-62" w:firstLine="709"/>
        <w:rPr>
          <w:color w:val="000009"/>
          <w:lang w:val="ru-RU"/>
        </w:rPr>
      </w:pPr>
      <w:r w:rsidRPr="00A01D7B">
        <w:rPr>
          <w:lang w:val="ru-RU"/>
        </w:rPr>
        <w:t>Существующие обременения: отсутствуют.</w:t>
      </w:r>
    </w:p>
    <w:p w:rsidR="00506CA2" w:rsidRPr="00A01D7B" w:rsidRDefault="00506CA2" w:rsidP="00914AA4">
      <w:pPr>
        <w:pStyle w:val="a5"/>
        <w:numPr>
          <w:ilvl w:val="0"/>
          <w:numId w:val="26"/>
        </w:numPr>
        <w:tabs>
          <w:tab w:val="left" w:pos="1050"/>
        </w:tabs>
        <w:ind w:left="0" w:right="-62" w:firstLine="709"/>
        <w:rPr>
          <w:color w:val="000009"/>
          <w:lang w:val="ru-RU"/>
        </w:rPr>
      </w:pPr>
      <w:r w:rsidRPr="00A01D7B">
        <w:rPr>
          <w:lang w:val="ru-RU"/>
        </w:rPr>
        <w:t xml:space="preserve">Предоставление документации об аукционе: </w:t>
      </w:r>
      <w:r w:rsidRPr="00A01D7B">
        <w:rPr>
          <w:lang w:val="ru-RU" w:eastAsia="ru-RU"/>
        </w:rPr>
        <w:t xml:space="preserve">Информация об аукционе размещается на официальном сайте администрации </w:t>
      </w:r>
      <w:proofErr w:type="spellStart"/>
      <w:r w:rsidR="00FD5380">
        <w:rPr>
          <w:lang w:val="ru-RU" w:eastAsia="ru-RU"/>
        </w:rPr>
        <w:t>Ильевского</w:t>
      </w:r>
      <w:proofErr w:type="spellEnd"/>
      <w:r w:rsidR="00FD5380">
        <w:rPr>
          <w:lang w:val="ru-RU" w:eastAsia="ru-RU"/>
        </w:rPr>
        <w:t xml:space="preserve"> сельского</w:t>
      </w:r>
      <w:r w:rsidRPr="00A01D7B">
        <w:rPr>
          <w:lang w:val="ru-RU" w:eastAsia="ru-RU"/>
        </w:rPr>
        <w:t xml:space="preserve"> поселения </w:t>
      </w:r>
      <w:r w:rsidR="00B67E27" w:rsidRPr="00B67E27">
        <w:rPr>
          <w:lang w:val="ru-RU" w:eastAsia="ru-RU"/>
        </w:rPr>
        <w:t>ilievka.ulcraft.com</w:t>
      </w:r>
      <w:r w:rsidRPr="00A01D7B">
        <w:rPr>
          <w:lang w:val="ru-RU"/>
        </w:rPr>
        <w:t xml:space="preserve">. С аукционной документацией можно также ознакомиться </w:t>
      </w:r>
      <w:r w:rsidRPr="00A01D7B">
        <w:rPr>
          <w:lang w:val="ru-RU" w:eastAsia="ru-RU"/>
        </w:rPr>
        <w:t xml:space="preserve">по адресу: </w:t>
      </w:r>
      <w:r w:rsidRPr="00A01D7B">
        <w:rPr>
          <w:lang w:val="ru-RU"/>
        </w:rPr>
        <w:t xml:space="preserve">Волгоградская область, </w:t>
      </w:r>
      <w:proofErr w:type="spellStart"/>
      <w:r w:rsidR="00B67E27" w:rsidRPr="00B67E27">
        <w:rPr>
          <w:lang w:val="ru-RU"/>
        </w:rPr>
        <w:t>п</w:t>
      </w:r>
      <w:proofErr w:type="gramStart"/>
      <w:r w:rsidR="00B67E27" w:rsidRPr="00B67E27">
        <w:rPr>
          <w:lang w:val="ru-RU"/>
        </w:rPr>
        <w:t>.И</w:t>
      </w:r>
      <w:proofErr w:type="gramEnd"/>
      <w:r w:rsidR="00B67E27" w:rsidRPr="00B67E27">
        <w:rPr>
          <w:lang w:val="ru-RU"/>
        </w:rPr>
        <w:t>льевка</w:t>
      </w:r>
      <w:proofErr w:type="spellEnd"/>
      <w:r w:rsidR="00B67E27" w:rsidRPr="00B67E27">
        <w:rPr>
          <w:lang w:val="ru-RU"/>
        </w:rPr>
        <w:t xml:space="preserve">, </w:t>
      </w:r>
      <w:proofErr w:type="spellStart"/>
      <w:r w:rsidR="00B67E27" w:rsidRPr="00B67E27">
        <w:rPr>
          <w:lang w:val="ru-RU"/>
        </w:rPr>
        <w:t>ул.Мира</w:t>
      </w:r>
      <w:proofErr w:type="spellEnd"/>
      <w:r w:rsidR="00B67E27" w:rsidRPr="00B67E27">
        <w:rPr>
          <w:lang w:val="ru-RU"/>
        </w:rPr>
        <w:t>, д.11</w:t>
      </w:r>
      <w:r w:rsidRPr="00A01D7B">
        <w:rPr>
          <w:lang w:val="ru-RU"/>
        </w:rPr>
        <w:t xml:space="preserve">. Контактный телефон (факс): (84472) </w:t>
      </w:r>
      <w:r w:rsidR="00B67E27">
        <w:rPr>
          <w:lang w:val="ru-RU"/>
        </w:rPr>
        <w:t>57</w:t>
      </w:r>
      <w:r w:rsidRPr="00A01D7B">
        <w:rPr>
          <w:lang w:val="ru-RU"/>
        </w:rPr>
        <w:t>-</w:t>
      </w:r>
      <w:r w:rsidR="00B67E27">
        <w:rPr>
          <w:lang w:val="ru-RU"/>
        </w:rPr>
        <w:t>3</w:t>
      </w:r>
      <w:r w:rsidR="009B4C4A" w:rsidRPr="00A01D7B">
        <w:rPr>
          <w:lang w:val="ru-RU"/>
        </w:rPr>
        <w:t>-</w:t>
      </w:r>
      <w:r w:rsidR="00B67E27">
        <w:rPr>
          <w:lang w:val="ru-RU"/>
        </w:rPr>
        <w:t>47</w:t>
      </w:r>
      <w:r w:rsidR="009B4C4A" w:rsidRPr="00A01D7B">
        <w:rPr>
          <w:lang w:val="ru-RU"/>
        </w:rPr>
        <w:t>.</w:t>
      </w:r>
      <w:r w:rsidRPr="00A01D7B">
        <w:rPr>
          <w:lang w:val="ru-RU"/>
        </w:rPr>
        <w:t xml:space="preserve"> </w:t>
      </w:r>
      <w:r w:rsidR="009B4C4A" w:rsidRPr="00A01D7B">
        <w:rPr>
          <w:lang w:val="ru-RU"/>
        </w:rPr>
        <w:t xml:space="preserve">В рабочие дни </w:t>
      </w:r>
      <w:r w:rsidRPr="00A01D7B">
        <w:rPr>
          <w:lang w:val="ru-RU" w:eastAsia="ru-RU"/>
        </w:rPr>
        <w:t>с 8 часов 00 мин до 1</w:t>
      </w:r>
      <w:r w:rsidR="009B4C4A" w:rsidRPr="00A01D7B">
        <w:rPr>
          <w:lang w:val="ru-RU" w:eastAsia="ru-RU"/>
        </w:rPr>
        <w:t>6</w:t>
      </w:r>
      <w:r w:rsidRPr="00A01D7B">
        <w:rPr>
          <w:lang w:val="ru-RU" w:eastAsia="ru-RU"/>
        </w:rPr>
        <w:t xml:space="preserve"> часов 00 мин. по местному времени с перерывом на обед с 12 часов 00 мин. до 13 часов 00 мин</w:t>
      </w:r>
      <w:r w:rsidRPr="00A01D7B">
        <w:rPr>
          <w:lang w:val="ru-RU"/>
        </w:rPr>
        <w:t xml:space="preserve">. </w:t>
      </w:r>
      <w:r w:rsidR="009B4C4A" w:rsidRPr="00A01D7B">
        <w:rPr>
          <w:lang w:val="ru-RU"/>
        </w:rPr>
        <w:t>П</w:t>
      </w:r>
      <w:r w:rsidRPr="00A01D7B">
        <w:rPr>
          <w:lang w:val="ru-RU"/>
        </w:rPr>
        <w:t xml:space="preserve">ериод </w:t>
      </w:r>
      <w:r w:rsidR="009B4C4A" w:rsidRPr="00A01D7B">
        <w:rPr>
          <w:lang w:val="ru-RU"/>
        </w:rPr>
        <w:t xml:space="preserve">ознакомления </w:t>
      </w:r>
      <w:r w:rsidRPr="00A01D7B">
        <w:rPr>
          <w:lang w:val="ru-RU"/>
        </w:rPr>
        <w:t xml:space="preserve">с </w:t>
      </w:r>
      <w:r w:rsidR="00A320BF">
        <w:rPr>
          <w:lang w:val="ru-RU"/>
        </w:rPr>
        <w:t>03</w:t>
      </w:r>
      <w:r w:rsidR="009B4C4A" w:rsidRPr="00A01D7B">
        <w:rPr>
          <w:lang w:val="ru-RU"/>
        </w:rPr>
        <w:t>.0</w:t>
      </w:r>
      <w:r w:rsidR="00A320BF">
        <w:rPr>
          <w:lang w:val="ru-RU"/>
        </w:rPr>
        <w:t>9</w:t>
      </w:r>
      <w:r w:rsidR="009B4C4A" w:rsidRPr="00A01D7B">
        <w:rPr>
          <w:lang w:val="ru-RU"/>
        </w:rPr>
        <w:t>.20</w:t>
      </w:r>
      <w:r w:rsidR="00A320BF">
        <w:rPr>
          <w:lang w:val="ru-RU"/>
        </w:rPr>
        <w:t xml:space="preserve">22 </w:t>
      </w:r>
      <w:r w:rsidRPr="00A01D7B">
        <w:rPr>
          <w:lang w:val="ru-RU"/>
        </w:rPr>
        <w:t xml:space="preserve">г. </w:t>
      </w:r>
      <w:proofErr w:type="gramStart"/>
      <w:r w:rsidRPr="00A01D7B">
        <w:rPr>
          <w:lang w:val="ru-RU"/>
        </w:rPr>
        <w:t>по</w:t>
      </w:r>
      <w:proofErr w:type="gramEnd"/>
      <w:r w:rsidRPr="00A01D7B">
        <w:rPr>
          <w:lang w:val="ru-RU"/>
        </w:rPr>
        <w:t xml:space="preserve"> </w:t>
      </w:r>
      <w:r w:rsidR="00D308E0">
        <w:rPr>
          <w:lang w:val="ru-RU"/>
        </w:rPr>
        <w:t>03</w:t>
      </w:r>
      <w:r w:rsidR="009B4C4A" w:rsidRPr="00A01D7B">
        <w:rPr>
          <w:lang w:val="ru-RU"/>
        </w:rPr>
        <w:t>.</w:t>
      </w:r>
      <w:r w:rsidR="00D308E0">
        <w:rPr>
          <w:lang w:val="ru-RU"/>
        </w:rPr>
        <w:t>10</w:t>
      </w:r>
      <w:r w:rsidR="00A320BF">
        <w:rPr>
          <w:lang w:val="ru-RU"/>
        </w:rPr>
        <w:t xml:space="preserve">.2022 </w:t>
      </w:r>
      <w:r w:rsidRPr="00A01D7B">
        <w:rPr>
          <w:lang w:val="ru-RU"/>
        </w:rPr>
        <w:t>г.</w:t>
      </w:r>
      <w:r w:rsidR="003841DB" w:rsidRPr="00A01D7B">
        <w:rPr>
          <w:lang w:val="ru-RU"/>
        </w:rPr>
        <w:t xml:space="preserve"> до </w:t>
      </w:r>
      <w:r w:rsidR="00D308E0">
        <w:rPr>
          <w:lang w:val="ru-RU"/>
        </w:rPr>
        <w:t>09</w:t>
      </w:r>
      <w:r w:rsidR="003841DB" w:rsidRPr="00A01D7B">
        <w:rPr>
          <w:lang w:val="ru-RU"/>
        </w:rPr>
        <w:t xml:space="preserve"> часов 00 мин.</w:t>
      </w:r>
    </w:p>
    <w:p w:rsidR="00EF70E3" w:rsidRPr="00A01D7B" w:rsidRDefault="00EF70E3" w:rsidP="00914AA4">
      <w:pPr>
        <w:pStyle w:val="a6"/>
        <w:spacing w:before="0" w:beforeAutospacing="0" w:after="0" w:afterAutospacing="0"/>
        <w:ind w:right="-62" w:firstLine="709"/>
        <w:jc w:val="both"/>
        <w:rPr>
          <w:rStyle w:val="a7"/>
          <w:sz w:val="22"/>
          <w:szCs w:val="22"/>
        </w:rPr>
      </w:pPr>
      <w:r w:rsidRPr="00A01D7B">
        <w:rPr>
          <w:sz w:val="22"/>
          <w:szCs w:val="22"/>
        </w:rPr>
        <w:t>10.</w:t>
      </w:r>
      <w:r w:rsidRPr="00A01D7B">
        <w:rPr>
          <w:rStyle w:val="a7"/>
          <w:b w:val="0"/>
          <w:sz w:val="22"/>
          <w:szCs w:val="22"/>
        </w:rPr>
        <w:t>Формы, порядок, даты начала и окончания предоставления участникам Аукциона разъяснений положений документации об Аукционе.</w:t>
      </w:r>
      <w:r w:rsidRPr="00A01D7B">
        <w:rPr>
          <w:rStyle w:val="a7"/>
          <w:sz w:val="22"/>
          <w:szCs w:val="22"/>
        </w:rPr>
        <w:t xml:space="preserve"> </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 xml:space="preserve">10.1. С момента </w:t>
      </w:r>
      <w:r w:rsidR="000C24CB">
        <w:rPr>
          <w:sz w:val="22"/>
          <w:szCs w:val="22"/>
        </w:rPr>
        <w:t>размещения</w:t>
      </w:r>
      <w:r w:rsidRPr="00A01D7B">
        <w:rPr>
          <w:sz w:val="22"/>
          <w:szCs w:val="22"/>
        </w:rPr>
        <w:t xml:space="preserve"> настоящей документации об Аукционе </w:t>
      </w:r>
      <w:r w:rsidR="000C24CB" w:rsidRPr="00A01D7B">
        <w:t>на официальном сайте</w:t>
      </w:r>
      <w:r w:rsidR="000C24CB" w:rsidRPr="00A01D7B">
        <w:rPr>
          <w:sz w:val="22"/>
          <w:szCs w:val="22"/>
        </w:rPr>
        <w:t xml:space="preserve"> </w:t>
      </w:r>
      <w:r w:rsidR="000C24CB">
        <w:rPr>
          <w:sz w:val="22"/>
          <w:szCs w:val="22"/>
        </w:rPr>
        <w:t xml:space="preserve">организатора Аукциона </w:t>
      </w:r>
      <w:r w:rsidRPr="00A01D7B">
        <w:rPr>
          <w:sz w:val="22"/>
          <w:szCs w:val="22"/>
        </w:rPr>
        <w:t>любое заинтересованное лицо вправе направить в письменной форме, в том числе в форме электронного документа</w:t>
      </w:r>
      <w:r w:rsidR="000C24CB">
        <w:rPr>
          <w:sz w:val="22"/>
          <w:szCs w:val="22"/>
        </w:rPr>
        <w:t>,</w:t>
      </w:r>
      <w:r w:rsidRPr="00A01D7B">
        <w:rPr>
          <w:sz w:val="22"/>
          <w:szCs w:val="22"/>
        </w:rPr>
        <w:t xml:space="preserve"> Организатору Аукциона запрос о разъяснении положений документации об Аукционе.</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 xml:space="preserve">10.2. В течение двух рабочих дней </w:t>
      </w:r>
      <w:proofErr w:type="gramStart"/>
      <w:r w:rsidRPr="00A01D7B">
        <w:rPr>
          <w:sz w:val="22"/>
          <w:szCs w:val="22"/>
        </w:rPr>
        <w:t>с даты поступления</w:t>
      </w:r>
      <w:proofErr w:type="gramEnd"/>
      <w:r w:rsidRPr="00A01D7B">
        <w:rPr>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F70E3" w:rsidRPr="00A01D7B" w:rsidRDefault="00EF70E3" w:rsidP="00914AA4">
      <w:pPr>
        <w:pStyle w:val="a6"/>
        <w:spacing w:before="0" w:beforeAutospacing="0" w:after="0" w:afterAutospacing="0"/>
        <w:ind w:right="-62" w:firstLine="709"/>
        <w:jc w:val="both"/>
        <w:rPr>
          <w:sz w:val="22"/>
          <w:szCs w:val="22"/>
        </w:rPr>
      </w:pPr>
      <w:r w:rsidRPr="00A01D7B">
        <w:rPr>
          <w:sz w:val="22"/>
          <w:szCs w:val="22"/>
        </w:rPr>
        <w:t>10.</w:t>
      </w:r>
      <w:r w:rsidR="002C18EE" w:rsidRPr="00A01D7B">
        <w:rPr>
          <w:sz w:val="22"/>
          <w:szCs w:val="22"/>
        </w:rPr>
        <w:t>3</w:t>
      </w:r>
      <w:r w:rsidRPr="00A01D7B">
        <w:rPr>
          <w:sz w:val="22"/>
          <w:szCs w:val="22"/>
        </w:rPr>
        <w:t>. Запросы, поступившие позднее, чем за три рабочих дня до даты окончания срока подачи заявок на участие в Аукционе, не рассматриваются.</w:t>
      </w:r>
    </w:p>
    <w:p w:rsidR="00506CA2" w:rsidRPr="00A01D7B" w:rsidRDefault="00EF70E3" w:rsidP="00914AA4">
      <w:pPr>
        <w:pStyle w:val="a6"/>
        <w:spacing w:before="0" w:beforeAutospacing="0" w:after="0" w:afterAutospacing="0"/>
        <w:ind w:right="-62" w:firstLine="709"/>
        <w:jc w:val="both"/>
        <w:rPr>
          <w:sz w:val="22"/>
          <w:szCs w:val="22"/>
        </w:rPr>
      </w:pPr>
      <w:r w:rsidRPr="00A01D7B">
        <w:rPr>
          <w:rFonts w:eastAsia="Arial Unicode MS"/>
          <w:bCs/>
          <w:sz w:val="22"/>
          <w:szCs w:val="22"/>
        </w:rPr>
        <w:t>11</w:t>
      </w:r>
      <w:r w:rsidR="00506CA2" w:rsidRPr="00A01D7B">
        <w:rPr>
          <w:rFonts w:eastAsia="Arial Unicode MS"/>
          <w:bCs/>
          <w:sz w:val="22"/>
          <w:szCs w:val="22"/>
        </w:rPr>
        <w:t>. Сведения о начальной цене аукциона:</w:t>
      </w:r>
    </w:p>
    <w:p w:rsidR="00506CA2" w:rsidRPr="00A01D7B" w:rsidRDefault="00506CA2" w:rsidP="00914AA4">
      <w:pPr>
        <w:ind w:left="20" w:right="-62" w:firstLine="720"/>
        <w:jc w:val="both"/>
        <w:rPr>
          <w:rFonts w:eastAsia="Arial Unicode MS"/>
          <w:lang w:val="ru-RU"/>
        </w:rPr>
      </w:pPr>
      <w:r w:rsidRPr="00A01D7B">
        <w:rPr>
          <w:rFonts w:eastAsia="Arial Unicode MS"/>
          <w:lang w:val="ru-RU"/>
        </w:rPr>
        <w:t xml:space="preserve">Начальная цена предмета аукциона (цена Договора) определяется в соответствии с Приложением № 2 Порядка размещения нестационарных торговых объектов на территории </w:t>
      </w:r>
      <w:proofErr w:type="spellStart"/>
      <w:r w:rsidR="00FD5380">
        <w:rPr>
          <w:lang w:val="ru-RU" w:eastAsia="ru-RU"/>
        </w:rPr>
        <w:t>Ильевского</w:t>
      </w:r>
      <w:proofErr w:type="spellEnd"/>
      <w:r w:rsidR="00FD5380">
        <w:rPr>
          <w:lang w:val="ru-RU" w:eastAsia="ru-RU"/>
        </w:rPr>
        <w:t xml:space="preserve"> сельского</w:t>
      </w:r>
      <w:r w:rsidRPr="00A01D7B">
        <w:rPr>
          <w:lang w:val="ru-RU" w:eastAsia="ru-RU"/>
        </w:rPr>
        <w:t xml:space="preserve">  поселения Калачевского муниципального района Волгоградской области</w:t>
      </w:r>
      <w:r w:rsidRPr="00A01D7B">
        <w:rPr>
          <w:rFonts w:eastAsia="Arial Unicode MS"/>
          <w:lang w:val="ru-RU"/>
        </w:rPr>
        <w:t xml:space="preserve">, утвержденного Решением </w:t>
      </w:r>
      <w:proofErr w:type="spellStart"/>
      <w:r w:rsidR="00B67E27">
        <w:rPr>
          <w:rFonts w:eastAsia="Arial Unicode MS"/>
          <w:lang w:val="ru-RU"/>
        </w:rPr>
        <w:t>Ильевского</w:t>
      </w:r>
      <w:proofErr w:type="spellEnd"/>
      <w:r w:rsidR="00B67E27">
        <w:rPr>
          <w:rFonts w:eastAsia="Arial Unicode MS"/>
          <w:lang w:val="ru-RU"/>
        </w:rPr>
        <w:t xml:space="preserve"> сельского Совета</w:t>
      </w:r>
      <w:r w:rsidRPr="00A01D7B">
        <w:rPr>
          <w:rFonts w:eastAsia="Arial Unicode MS"/>
          <w:lang w:val="ru-RU"/>
        </w:rPr>
        <w:t xml:space="preserve"> № </w:t>
      </w:r>
      <w:r w:rsidR="00D308E0">
        <w:rPr>
          <w:rFonts w:eastAsia="Arial Unicode MS"/>
          <w:lang w:val="ru-RU"/>
        </w:rPr>
        <w:t>122</w:t>
      </w:r>
      <w:r w:rsidR="00B67E27">
        <w:rPr>
          <w:rFonts w:eastAsia="Arial Unicode MS"/>
          <w:lang w:val="ru-RU"/>
        </w:rPr>
        <w:t xml:space="preserve"> от </w:t>
      </w:r>
      <w:r w:rsidR="00D308E0">
        <w:rPr>
          <w:rFonts w:eastAsia="Arial Unicode MS"/>
          <w:lang w:val="ru-RU"/>
        </w:rPr>
        <w:t>03</w:t>
      </w:r>
      <w:r w:rsidRPr="00A01D7B">
        <w:rPr>
          <w:rFonts w:eastAsia="Arial Unicode MS"/>
          <w:lang w:val="ru-RU"/>
        </w:rPr>
        <w:t>.0</w:t>
      </w:r>
      <w:r w:rsidR="00D308E0">
        <w:rPr>
          <w:rFonts w:eastAsia="Arial Unicode MS"/>
          <w:lang w:val="ru-RU"/>
        </w:rPr>
        <w:t>8</w:t>
      </w:r>
      <w:r w:rsidRPr="00A01D7B">
        <w:rPr>
          <w:rFonts w:eastAsia="Arial Unicode MS"/>
          <w:lang w:val="ru-RU"/>
        </w:rPr>
        <w:t>.20</w:t>
      </w:r>
      <w:r w:rsidR="00D308E0">
        <w:rPr>
          <w:rFonts w:eastAsia="Arial Unicode MS"/>
          <w:lang w:val="ru-RU"/>
        </w:rPr>
        <w:t>22</w:t>
      </w:r>
      <w:r w:rsidR="00B67E27">
        <w:rPr>
          <w:rFonts w:eastAsia="Arial Unicode MS"/>
          <w:lang w:val="ru-RU"/>
        </w:rPr>
        <w:t xml:space="preserve"> </w:t>
      </w:r>
      <w:r w:rsidRPr="00A01D7B">
        <w:rPr>
          <w:rFonts w:eastAsia="Arial Unicode MS"/>
          <w:lang w:val="ru-RU"/>
        </w:rPr>
        <w:t>г. и составляет:</w:t>
      </w:r>
    </w:p>
    <w:p w:rsidR="009B4C4A" w:rsidRPr="00A01D7B" w:rsidRDefault="009B4C4A" w:rsidP="00914AA4">
      <w:pPr>
        <w:autoSpaceDE w:val="0"/>
        <w:autoSpaceDN w:val="0"/>
        <w:ind w:right="-62" w:firstLine="709"/>
        <w:jc w:val="both"/>
        <w:rPr>
          <w:lang w:val="ru-RU"/>
        </w:rPr>
      </w:pPr>
      <w:r w:rsidRPr="00A01D7B">
        <w:rPr>
          <w:lang w:val="ru-RU"/>
        </w:rPr>
        <w:t xml:space="preserve">П2 = Ц  </w:t>
      </w:r>
      <w:r w:rsidRPr="00A01D7B">
        <w:t>x</w:t>
      </w:r>
      <w:r w:rsidRPr="00A01D7B">
        <w:rPr>
          <w:lang w:val="ru-RU"/>
        </w:rPr>
        <w:t xml:space="preserve"> </w:t>
      </w:r>
      <w:r w:rsidRPr="00A01D7B">
        <w:t>S</w:t>
      </w:r>
      <w:r w:rsidRPr="00A01D7B">
        <w:rPr>
          <w:lang w:val="ru-RU"/>
        </w:rPr>
        <w:t xml:space="preserve"> </w:t>
      </w:r>
      <w:r w:rsidRPr="00A01D7B">
        <w:t>x</w:t>
      </w:r>
      <w:r w:rsidRPr="00A01D7B">
        <w:rPr>
          <w:lang w:val="ru-RU"/>
        </w:rPr>
        <w:t xml:space="preserve"> П </w:t>
      </w:r>
      <w:r w:rsidRPr="00A01D7B">
        <w:t>x</w:t>
      </w:r>
      <w:proofErr w:type="gramStart"/>
      <w:r w:rsidRPr="00A01D7B">
        <w:rPr>
          <w:lang w:val="ru-RU"/>
        </w:rPr>
        <w:t xml:space="preserve"> К</w:t>
      </w:r>
      <w:proofErr w:type="gramEnd"/>
      <w:r w:rsidRPr="00A01D7B">
        <w:rPr>
          <w:lang w:val="ru-RU"/>
        </w:rPr>
        <w:t xml:space="preserve"> х Ки, где </w:t>
      </w:r>
    </w:p>
    <w:p w:rsidR="009B4C4A" w:rsidRPr="00A01D7B" w:rsidRDefault="009B4C4A" w:rsidP="00914AA4">
      <w:pPr>
        <w:autoSpaceDE w:val="0"/>
        <w:autoSpaceDN w:val="0"/>
        <w:ind w:right="-62" w:firstLine="709"/>
        <w:jc w:val="both"/>
        <w:rPr>
          <w:lang w:val="ru-RU"/>
        </w:rPr>
      </w:pPr>
      <w:proofErr w:type="gramStart"/>
      <w:r w:rsidRPr="00A01D7B">
        <w:rPr>
          <w:lang w:val="ru-RU"/>
        </w:rPr>
        <w:t>Ц</w:t>
      </w:r>
      <w:proofErr w:type="gramEnd"/>
      <w:r w:rsidRPr="00A01D7B">
        <w:rPr>
          <w:lang w:val="ru-RU"/>
        </w:rPr>
        <w:t xml:space="preserve"> - начальная цена в рублях </w:t>
      </w:r>
      <w:smartTag w:uri="urn:schemas-microsoft-com:office:smarttags" w:element="metricconverter">
        <w:smartTagPr>
          <w:attr w:name="ProductID" w:val="1 кв. м"/>
        </w:smartTagPr>
        <w:r w:rsidRPr="00A01D7B">
          <w:rPr>
            <w:lang w:val="ru-RU"/>
          </w:rPr>
          <w:t>1 кв. м</w:t>
        </w:r>
      </w:smartTag>
      <w:r w:rsidRPr="00A01D7B">
        <w:rPr>
          <w:lang w:val="ru-RU"/>
        </w:rPr>
        <w:t xml:space="preserve"> места размещения нестационарного торгового объекта в соответствии с приложением 2 к настоящему Порядку;</w:t>
      </w:r>
    </w:p>
    <w:p w:rsidR="009B4C4A" w:rsidRPr="00A01D7B" w:rsidRDefault="009B4C4A" w:rsidP="00914AA4">
      <w:pPr>
        <w:autoSpaceDE w:val="0"/>
        <w:autoSpaceDN w:val="0"/>
        <w:ind w:right="-62" w:firstLine="709"/>
        <w:jc w:val="both"/>
        <w:rPr>
          <w:lang w:val="ru-RU"/>
        </w:rPr>
      </w:pPr>
      <w:r w:rsidRPr="00A01D7B">
        <w:rPr>
          <w:lang w:val="ru-RU"/>
        </w:rPr>
        <w:t xml:space="preserve"> </w:t>
      </w:r>
      <w:r w:rsidRPr="00A01D7B">
        <w:t>S</w:t>
      </w:r>
      <w:r w:rsidRPr="00A01D7B">
        <w:rPr>
          <w:lang w:val="ru-RU"/>
        </w:rPr>
        <w:t xml:space="preserve"> - площадь места размещения нестационарного торгового объекта, соответствующая площади места в Схеме;</w:t>
      </w:r>
    </w:p>
    <w:p w:rsidR="009B4C4A" w:rsidRPr="00A01D7B" w:rsidRDefault="009B4C4A" w:rsidP="00914AA4">
      <w:pPr>
        <w:autoSpaceDE w:val="0"/>
        <w:autoSpaceDN w:val="0"/>
        <w:ind w:right="-62" w:firstLine="709"/>
        <w:jc w:val="both"/>
        <w:rPr>
          <w:lang w:val="ru-RU"/>
        </w:rPr>
      </w:pPr>
      <w:r w:rsidRPr="00A01D7B">
        <w:rPr>
          <w:lang w:val="ru-RU"/>
        </w:rPr>
        <w:t>П - период (количество месяцев) размещения нестационарного торгового объекта;</w:t>
      </w:r>
    </w:p>
    <w:p w:rsidR="009B4C4A" w:rsidRPr="00A01D7B" w:rsidRDefault="009B4C4A" w:rsidP="00914AA4">
      <w:pPr>
        <w:autoSpaceDE w:val="0"/>
        <w:autoSpaceDN w:val="0"/>
        <w:ind w:right="-62" w:firstLine="709"/>
        <w:jc w:val="both"/>
        <w:rPr>
          <w:lang w:val="ru-RU"/>
        </w:rPr>
      </w:pPr>
      <w:r w:rsidRPr="00A01D7B">
        <w:rPr>
          <w:lang w:val="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9B4C4A" w:rsidRPr="00A01D7B" w:rsidRDefault="009B4C4A" w:rsidP="00914AA4">
      <w:pPr>
        <w:ind w:left="20" w:right="-62" w:firstLine="720"/>
        <w:jc w:val="both"/>
        <w:rPr>
          <w:rFonts w:eastAsia="Arial Unicode MS"/>
          <w:lang w:val="ru-RU"/>
        </w:rPr>
      </w:pPr>
      <w:r w:rsidRPr="00A01D7B">
        <w:rPr>
          <w:lang w:val="ru-RU"/>
        </w:rPr>
        <w:t>Ки – коэффициент индексации, применяемый на текущий календарный год.</w:t>
      </w:r>
    </w:p>
    <w:p w:rsidR="00506CA2" w:rsidRPr="00A01D7B" w:rsidRDefault="00E3708B" w:rsidP="00914AA4">
      <w:pPr>
        <w:ind w:left="20" w:right="-62" w:firstLine="720"/>
        <w:jc w:val="both"/>
        <w:rPr>
          <w:lang w:val="ru-RU"/>
        </w:rPr>
      </w:pPr>
      <w:r w:rsidRPr="00A01D7B">
        <w:rPr>
          <w:rFonts w:eastAsia="Arial Unicode MS"/>
          <w:lang w:val="ru-RU"/>
        </w:rPr>
        <w:t>Лот № 1</w:t>
      </w:r>
      <w:r w:rsidRPr="0042053A">
        <w:rPr>
          <w:rFonts w:eastAsia="Arial Unicode MS"/>
          <w:lang w:val="ru-RU"/>
        </w:rPr>
        <w:t xml:space="preserve">:  </w:t>
      </w:r>
      <w:r w:rsidR="00506CA2" w:rsidRPr="0042053A">
        <w:rPr>
          <w:lang w:val="ru-RU" w:eastAsia="ru-RU"/>
        </w:rPr>
        <w:t xml:space="preserve">П2 = Ц  </w:t>
      </w:r>
      <w:r w:rsidR="00506CA2" w:rsidRPr="0042053A">
        <w:rPr>
          <w:lang w:eastAsia="ru-RU"/>
        </w:rPr>
        <w:t>x</w:t>
      </w:r>
      <w:r w:rsidR="00506CA2" w:rsidRPr="0042053A">
        <w:rPr>
          <w:lang w:val="ru-RU" w:eastAsia="ru-RU"/>
        </w:rPr>
        <w:t xml:space="preserve"> </w:t>
      </w:r>
      <w:r w:rsidR="00506CA2" w:rsidRPr="0042053A">
        <w:rPr>
          <w:lang w:eastAsia="ru-RU"/>
        </w:rPr>
        <w:t>S</w:t>
      </w:r>
      <w:r w:rsidR="00506CA2" w:rsidRPr="0042053A">
        <w:rPr>
          <w:lang w:val="ru-RU" w:eastAsia="ru-RU"/>
        </w:rPr>
        <w:t xml:space="preserve"> </w:t>
      </w:r>
      <w:r w:rsidR="00506CA2" w:rsidRPr="0042053A">
        <w:rPr>
          <w:lang w:eastAsia="ru-RU"/>
        </w:rPr>
        <w:t>x</w:t>
      </w:r>
      <w:r w:rsidR="00506CA2" w:rsidRPr="0042053A">
        <w:rPr>
          <w:lang w:val="ru-RU" w:eastAsia="ru-RU"/>
        </w:rPr>
        <w:t xml:space="preserve"> П </w:t>
      </w:r>
      <w:r w:rsidR="00506CA2" w:rsidRPr="0042053A">
        <w:rPr>
          <w:lang w:eastAsia="ru-RU"/>
        </w:rPr>
        <w:t>x</w:t>
      </w:r>
      <w:proofErr w:type="gramStart"/>
      <w:r w:rsidRPr="0042053A">
        <w:rPr>
          <w:lang w:val="ru-RU" w:eastAsia="ru-RU"/>
        </w:rPr>
        <w:t xml:space="preserve"> К</w:t>
      </w:r>
      <w:proofErr w:type="gramEnd"/>
      <w:r w:rsidRPr="0042053A">
        <w:rPr>
          <w:lang w:val="ru-RU" w:eastAsia="ru-RU"/>
        </w:rPr>
        <w:t xml:space="preserve"> х Ки = </w:t>
      </w:r>
      <w:r w:rsidR="00D308E0">
        <w:rPr>
          <w:lang w:val="ru-RU"/>
        </w:rPr>
        <w:t>75</w:t>
      </w:r>
      <w:r w:rsidR="0042053A" w:rsidRPr="0042053A">
        <w:rPr>
          <w:lang w:val="ru-RU"/>
        </w:rPr>
        <w:t>х</w:t>
      </w:r>
      <w:r w:rsidR="00D308E0">
        <w:rPr>
          <w:lang w:val="ru-RU"/>
        </w:rPr>
        <w:t>18х12х1</w:t>
      </w:r>
      <w:r w:rsidR="0042053A" w:rsidRPr="0042053A">
        <w:rPr>
          <w:lang w:val="ru-RU"/>
        </w:rPr>
        <w:t>х1=</w:t>
      </w:r>
      <w:r w:rsidR="00D308E0">
        <w:rPr>
          <w:lang w:val="ru-RU"/>
        </w:rPr>
        <w:t>16200</w:t>
      </w:r>
      <w:r w:rsidR="0042053A" w:rsidRPr="0042053A">
        <w:rPr>
          <w:lang w:val="ru-RU"/>
        </w:rPr>
        <w:t xml:space="preserve"> </w:t>
      </w:r>
      <w:r w:rsidR="00506CA2" w:rsidRPr="0042053A">
        <w:rPr>
          <w:lang w:val="ru-RU" w:eastAsia="ru-RU"/>
        </w:rPr>
        <w:t>руб.</w:t>
      </w:r>
      <w:r w:rsidR="00506CA2" w:rsidRPr="00A01D7B">
        <w:rPr>
          <w:rFonts w:eastAsia="Arial Unicode MS"/>
          <w:lang w:val="ru-RU"/>
        </w:rPr>
        <w:t xml:space="preserve"> </w:t>
      </w:r>
      <w:r w:rsidR="00506CA2" w:rsidRPr="00A01D7B">
        <w:rPr>
          <w:lang w:val="ru-RU"/>
        </w:rPr>
        <w:t xml:space="preserve">(приложение №1 к аукционной документации). </w:t>
      </w:r>
    </w:p>
    <w:p w:rsidR="00AC0EC9" w:rsidRPr="00A01D7B" w:rsidRDefault="002C18EE" w:rsidP="00914AA4">
      <w:pPr>
        <w:ind w:left="20" w:right="-62" w:firstLine="720"/>
        <w:jc w:val="both"/>
        <w:rPr>
          <w:lang w:val="ru-RU"/>
        </w:rPr>
      </w:pPr>
      <w:r w:rsidRPr="00A01D7B">
        <w:rPr>
          <w:lang w:val="ru-RU"/>
        </w:rPr>
        <w:t xml:space="preserve">"Шаг аукциона" устанавливается в размере </w:t>
      </w:r>
      <w:r w:rsidR="00D308E0">
        <w:rPr>
          <w:lang w:val="ru-RU"/>
        </w:rPr>
        <w:t>пяти</w:t>
      </w:r>
      <w:r w:rsidRPr="00A01D7B">
        <w:rPr>
          <w:lang w:val="ru-RU"/>
        </w:rPr>
        <w:t xml:space="preserve"> процентов начальной (минимальной) цены Договора на размещение (цены лота), указанной в извещении о проведен</w:t>
      </w:r>
      <w:proofErr w:type="gramStart"/>
      <w:r w:rsidRPr="00A01D7B">
        <w:rPr>
          <w:lang w:val="ru-RU"/>
        </w:rPr>
        <w:t>ии ау</w:t>
      </w:r>
      <w:proofErr w:type="gramEnd"/>
      <w:r w:rsidRPr="00A01D7B">
        <w:rPr>
          <w:lang w:val="ru-RU"/>
        </w:rPr>
        <w:t xml:space="preserve">кциона. </w:t>
      </w:r>
    </w:p>
    <w:p w:rsidR="00506CA2" w:rsidRPr="00A01D7B" w:rsidRDefault="00506CA2" w:rsidP="00914AA4">
      <w:pPr>
        <w:ind w:left="20" w:right="-62" w:firstLine="720"/>
        <w:jc w:val="both"/>
        <w:rPr>
          <w:rFonts w:eastAsia="Arial Unicode MS"/>
          <w:lang w:val="ru-RU"/>
        </w:rPr>
      </w:pPr>
      <w:r w:rsidRPr="00A01D7B">
        <w:rPr>
          <w:rFonts w:eastAsia="Arial Unicode MS"/>
          <w:lang w:val="ru-RU"/>
        </w:rPr>
        <w:t xml:space="preserve">12. Отказ от проведения аукциона. </w:t>
      </w:r>
    </w:p>
    <w:p w:rsidR="00506CA2" w:rsidRPr="00A01D7B" w:rsidRDefault="00506CA2" w:rsidP="00914AA4">
      <w:pPr>
        <w:widowControl/>
        <w:autoSpaceDE w:val="0"/>
        <w:autoSpaceDN w:val="0"/>
        <w:adjustRightInd w:val="0"/>
        <w:ind w:right="-62" w:firstLine="720"/>
        <w:jc w:val="both"/>
        <w:rPr>
          <w:rFonts w:eastAsiaTheme="minorHAnsi"/>
          <w:bCs/>
          <w:lang w:val="ru-RU"/>
        </w:rPr>
      </w:pPr>
      <w:r w:rsidRPr="00A01D7B">
        <w:rPr>
          <w:rFonts w:eastAsiaTheme="minorHAnsi"/>
          <w:bCs/>
          <w:lang w:val="ru-RU"/>
        </w:rPr>
        <w:t>Организатор аукциона вправе отказаться от проведени</w:t>
      </w:r>
      <w:r w:rsidR="002C18EE" w:rsidRPr="00A01D7B">
        <w:rPr>
          <w:rFonts w:eastAsiaTheme="minorHAnsi"/>
          <w:bCs/>
          <w:lang w:val="ru-RU"/>
        </w:rPr>
        <w:t>я аукциона не позднее чем за десять</w:t>
      </w:r>
      <w:r w:rsidRPr="00A01D7B">
        <w:rPr>
          <w:rFonts w:eastAsiaTheme="minorHAnsi"/>
          <w:bCs/>
          <w:lang w:val="ru-RU"/>
        </w:rPr>
        <w:t xml:space="preserve"> дней до дня проведения аукциона.</w:t>
      </w:r>
    </w:p>
    <w:p w:rsidR="00DB464A" w:rsidRPr="00A01D7B" w:rsidRDefault="00506CA2" w:rsidP="00914AA4">
      <w:pPr>
        <w:pStyle w:val="a6"/>
        <w:tabs>
          <w:tab w:val="left" w:pos="567"/>
          <w:tab w:val="left" w:pos="709"/>
        </w:tabs>
        <w:spacing w:before="0" w:beforeAutospacing="0" w:after="0" w:afterAutospacing="0"/>
        <w:ind w:right="-62"/>
        <w:jc w:val="both"/>
        <w:rPr>
          <w:sz w:val="22"/>
          <w:szCs w:val="22"/>
        </w:rPr>
      </w:pPr>
      <w:r w:rsidRPr="00A01D7B">
        <w:rPr>
          <w:sz w:val="22"/>
          <w:szCs w:val="22"/>
        </w:rPr>
        <w:t xml:space="preserve"> </w:t>
      </w:r>
      <w:r w:rsidRPr="00A01D7B">
        <w:rPr>
          <w:sz w:val="22"/>
          <w:szCs w:val="22"/>
        </w:rPr>
        <w:tab/>
        <w:t xml:space="preserve">  13</w:t>
      </w:r>
      <w:r w:rsidR="00DB464A" w:rsidRPr="00A01D7B">
        <w:rPr>
          <w:sz w:val="22"/>
          <w:szCs w:val="22"/>
        </w:rPr>
        <w:t>. Порядок проведения аукциона:</w:t>
      </w:r>
    </w:p>
    <w:p w:rsidR="00DB464A" w:rsidRPr="00A01D7B" w:rsidRDefault="00506CA2" w:rsidP="00914AA4">
      <w:pPr>
        <w:tabs>
          <w:tab w:val="left" w:pos="1369"/>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A01D7B" w:rsidRDefault="00506CA2" w:rsidP="00914AA4">
      <w:pPr>
        <w:tabs>
          <w:tab w:val="left" w:pos="1196"/>
        </w:tabs>
        <w:ind w:right="-62" w:firstLine="720"/>
        <w:jc w:val="both"/>
        <w:rPr>
          <w:rFonts w:eastAsia="Arial Unicode MS"/>
          <w:lang w:val="ru-RU"/>
        </w:rPr>
      </w:pPr>
      <w:r w:rsidRPr="00A01D7B">
        <w:rPr>
          <w:rFonts w:eastAsia="Arial Unicode MS"/>
          <w:lang w:val="ru-RU"/>
        </w:rPr>
        <w:lastRenderedPageBreak/>
        <w:t>13</w:t>
      </w:r>
      <w:r w:rsidR="00DB464A" w:rsidRPr="00A01D7B">
        <w:rPr>
          <w:rFonts w:eastAsia="Arial Unicode MS"/>
          <w:lang w:val="ru-RU"/>
        </w:rPr>
        <w:t>.2. Аукцион начинается в день, час и в месте, указанном в извещении о проведении аукциона, с объявления председателем Комиссии, об открытии аукциона.</w:t>
      </w:r>
    </w:p>
    <w:p w:rsidR="00DB464A" w:rsidRPr="00A01D7B" w:rsidRDefault="00506CA2" w:rsidP="00914AA4">
      <w:pPr>
        <w:tabs>
          <w:tab w:val="left" w:pos="1174"/>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.3. Организатор аукциона ведет аудиозапись процедуры аукциона.</w:t>
      </w:r>
    </w:p>
    <w:p w:rsidR="00DB464A" w:rsidRPr="00A01D7B" w:rsidRDefault="00506CA2" w:rsidP="00914AA4">
      <w:pPr>
        <w:tabs>
          <w:tab w:val="left" w:pos="1201"/>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.4. Аукцион ведет аукционист. Процедура хода аукциона определяется аукционистом.</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В ходе аукциона секретарь комиссии ведет протокол хода аукциона (на бумажном носителе), при этом протокол хода аукцио</w:t>
      </w:r>
      <w:r w:rsidR="00B74BD6" w:rsidRPr="00A01D7B">
        <w:rPr>
          <w:rFonts w:eastAsia="Arial Unicode MS"/>
          <w:lang w:val="ru-RU"/>
        </w:rPr>
        <w:t xml:space="preserve">на подписывается председателем </w:t>
      </w:r>
      <w:r w:rsidRPr="00A01D7B">
        <w:rPr>
          <w:rFonts w:eastAsia="Arial Unicode MS"/>
          <w:lang w:val="ru-RU"/>
        </w:rPr>
        <w:t>и членами Комиссии, секретарем Комиссии и аукционистом.</w:t>
      </w:r>
    </w:p>
    <w:p w:rsidR="00DB464A" w:rsidRPr="00A01D7B" w:rsidRDefault="00506CA2" w:rsidP="00914AA4">
      <w:pPr>
        <w:tabs>
          <w:tab w:val="left" w:pos="1165"/>
        </w:tabs>
        <w:ind w:right="-62" w:firstLine="720"/>
        <w:jc w:val="both"/>
        <w:rPr>
          <w:rFonts w:eastAsia="Arial Unicode MS"/>
        </w:rPr>
      </w:pPr>
      <w:r w:rsidRPr="00A01D7B">
        <w:rPr>
          <w:rFonts w:eastAsia="Arial Unicode MS"/>
          <w:lang w:val="ru-RU"/>
        </w:rPr>
        <w:t>13</w:t>
      </w:r>
      <w:r w:rsidR="00DB464A" w:rsidRPr="00A01D7B">
        <w:rPr>
          <w:rFonts w:eastAsia="Arial Unicode MS"/>
        </w:rPr>
        <w:t xml:space="preserve">.5. </w:t>
      </w:r>
      <w:proofErr w:type="spellStart"/>
      <w:r w:rsidR="00DB464A" w:rsidRPr="00A01D7B">
        <w:rPr>
          <w:rFonts w:eastAsia="Arial Unicode MS"/>
        </w:rPr>
        <w:t>После</w:t>
      </w:r>
      <w:proofErr w:type="spellEnd"/>
      <w:r w:rsidR="00047DD2" w:rsidRPr="00A01D7B">
        <w:rPr>
          <w:rFonts w:eastAsia="Arial Unicode MS"/>
          <w:lang w:val="ru-RU"/>
        </w:rPr>
        <w:t xml:space="preserve"> </w:t>
      </w:r>
      <w:proofErr w:type="spellStart"/>
      <w:r w:rsidR="00DB464A" w:rsidRPr="00A01D7B">
        <w:rPr>
          <w:rFonts w:eastAsia="Arial Unicode MS"/>
        </w:rPr>
        <w:t>открытия</w:t>
      </w:r>
      <w:proofErr w:type="spellEnd"/>
      <w:r w:rsidR="00047DD2" w:rsidRPr="00A01D7B">
        <w:rPr>
          <w:rFonts w:eastAsia="Arial Unicode MS"/>
          <w:lang w:val="ru-RU"/>
        </w:rPr>
        <w:t xml:space="preserve"> </w:t>
      </w:r>
      <w:proofErr w:type="spellStart"/>
      <w:r w:rsidR="00DB464A" w:rsidRPr="00A01D7B">
        <w:rPr>
          <w:rFonts w:eastAsia="Arial Unicode MS"/>
        </w:rPr>
        <w:t>аукциона</w:t>
      </w:r>
      <w:proofErr w:type="spellEnd"/>
      <w:r w:rsidR="00047DD2" w:rsidRPr="00A01D7B">
        <w:rPr>
          <w:rFonts w:eastAsia="Arial Unicode MS"/>
          <w:lang w:val="ru-RU"/>
        </w:rPr>
        <w:t xml:space="preserve"> </w:t>
      </w:r>
      <w:proofErr w:type="spellStart"/>
      <w:r w:rsidR="00DB464A" w:rsidRPr="00A01D7B">
        <w:rPr>
          <w:rFonts w:eastAsia="Arial Unicode MS"/>
        </w:rPr>
        <w:t>аукционист</w:t>
      </w:r>
      <w:proofErr w:type="spellEnd"/>
      <w:r w:rsidR="00DB464A" w:rsidRPr="00A01D7B">
        <w:rPr>
          <w:rFonts w:eastAsia="Arial Unicode MS"/>
        </w:rPr>
        <w:t>:</w:t>
      </w:r>
    </w:p>
    <w:p w:rsidR="00DB464A" w:rsidRPr="00A01D7B" w:rsidRDefault="00DB464A" w:rsidP="00914AA4">
      <w:pPr>
        <w:widowControl/>
        <w:numPr>
          <w:ilvl w:val="0"/>
          <w:numId w:val="21"/>
        </w:numPr>
        <w:tabs>
          <w:tab w:val="left" w:pos="843"/>
        </w:tabs>
        <w:ind w:left="20" w:right="-62" w:firstLine="720"/>
        <w:jc w:val="both"/>
        <w:rPr>
          <w:rFonts w:eastAsia="Arial Unicode MS"/>
          <w:lang w:val="ru-RU"/>
        </w:rPr>
      </w:pPr>
      <w:r w:rsidRPr="00A01D7B">
        <w:rPr>
          <w:rFonts w:eastAsia="Arial Unicode MS"/>
          <w:lang w:val="ru-RU"/>
        </w:rPr>
        <w:t xml:space="preserve"> объявляет правила и порядок проведения аукциона;</w:t>
      </w:r>
    </w:p>
    <w:p w:rsidR="00DB464A" w:rsidRPr="00A01D7B" w:rsidRDefault="00DB464A" w:rsidP="00914AA4">
      <w:pPr>
        <w:widowControl/>
        <w:numPr>
          <w:ilvl w:val="0"/>
          <w:numId w:val="21"/>
        </w:numPr>
        <w:tabs>
          <w:tab w:val="left" w:pos="951"/>
        </w:tabs>
        <w:ind w:left="20" w:right="-62" w:firstLine="720"/>
        <w:jc w:val="both"/>
        <w:rPr>
          <w:rFonts w:eastAsia="Arial Unicode MS"/>
          <w:lang w:val="ru-RU"/>
        </w:rPr>
      </w:pPr>
      <w:r w:rsidRPr="00A01D7B">
        <w:rPr>
          <w:rFonts w:eastAsia="Arial Unicode MS"/>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A01D7B" w:rsidRDefault="00506CA2" w:rsidP="00914AA4">
      <w:pPr>
        <w:tabs>
          <w:tab w:val="left" w:pos="1268"/>
        </w:tabs>
        <w:ind w:left="20"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A01D7B" w:rsidRDefault="00506CA2" w:rsidP="00914AA4">
      <w:pPr>
        <w:tabs>
          <w:tab w:val="left" w:pos="117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 xml:space="preserve">.7. Во время проведения аукциона его участникам запрещается покидать зал проведения аукциона. </w:t>
      </w:r>
    </w:p>
    <w:p w:rsidR="00DB464A" w:rsidRPr="00A01D7B" w:rsidRDefault="00506CA2" w:rsidP="00914AA4">
      <w:pPr>
        <w:tabs>
          <w:tab w:val="left" w:pos="117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A01D7B" w:rsidRDefault="00506CA2" w:rsidP="00914AA4">
      <w:pPr>
        <w:tabs>
          <w:tab w:val="left" w:pos="1215"/>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 xml:space="preserve">.9.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w:t>
      </w:r>
      <w:r w:rsidR="00384D7C" w:rsidRPr="00A01D7B">
        <w:rPr>
          <w:lang w:val="ru-RU"/>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w:t>
      </w:r>
      <w:r w:rsidR="00274F24">
        <w:rPr>
          <w:lang w:val="ru-RU"/>
        </w:rPr>
        <w:t>3</w:t>
      </w:r>
      <w:r w:rsidR="00384D7C" w:rsidRPr="00A01D7B">
        <w:rPr>
          <w:lang w:val="ru-RU"/>
        </w:rPr>
        <w:t xml:space="preserve"> процента начальной (минимальной) цены договора (цены лота), но не ниже 0,</w:t>
      </w:r>
      <w:r w:rsidR="00274F24">
        <w:rPr>
          <w:lang w:val="ru-RU"/>
        </w:rPr>
        <w:t>3</w:t>
      </w:r>
      <w:r w:rsidR="00384D7C" w:rsidRPr="00A01D7B">
        <w:rPr>
          <w:lang w:val="ru-RU"/>
        </w:rPr>
        <w:t xml:space="preserve"> процента начальной (минимальной) цены договора (цены лота)</w:t>
      </w:r>
      <w:r w:rsidR="00DB464A" w:rsidRPr="00A01D7B">
        <w:rPr>
          <w:rFonts w:eastAsia="Arial Unicode MS"/>
          <w:lang w:val="ru-RU"/>
        </w:rPr>
        <w:t>.</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Окончание аукциона фиксируется объявлением аукциониста.</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По завершении аукциона</w:t>
      </w:r>
      <w:r w:rsidR="00310289" w:rsidRPr="00A01D7B">
        <w:rPr>
          <w:rFonts w:eastAsia="Arial Unicode MS"/>
          <w:lang w:val="ru-RU"/>
        </w:rPr>
        <w:t>,</w:t>
      </w:r>
      <w:r w:rsidRPr="00A01D7B">
        <w:rPr>
          <w:rFonts w:eastAsia="Arial Unicode MS"/>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A01D7B" w:rsidRDefault="00DB464A" w:rsidP="00914AA4">
      <w:pPr>
        <w:ind w:left="20" w:right="-62" w:firstLine="720"/>
        <w:jc w:val="both"/>
        <w:rPr>
          <w:rFonts w:eastAsia="Arial Unicode MS"/>
          <w:lang w:val="ru-RU"/>
        </w:rPr>
      </w:pPr>
      <w:r w:rsidRPr="00A01D7B">
        <w:rPr>
          <w:rFonts w:eastAsia="Arial Unicode MS"/>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A01D7B" w:rsidRDefault="00506CA2" w:rsidP="00914AA4">
      <w:pPr>
        <w:tabs>
          <w:tab w:val="left" w:pos="1304"/>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.10. Результаты аукциона оформляются протоколом аукциона.</w:t>
      </w:r>
    </w:p>
    <w:p w:rsidR="00DB464A" w:rsidRPr="00A01D7B" w:rsidRDefault="00506CA2" w:rsidP="00914AA4">
      <w:pPr>
        <w:tabs>
          <w:tab w:val="left" w:pos="1441"/>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.11. Цена лота, предложенная победителем аукциона, заносится в протокол аукциона.</w:t>
      </w:r>
    </w:p>
    <w:p w:rsidR="00DB464A" w:rsidRPr="00A01D7B" w:rsidRDefault="00506CA2" w:rsidP="00914AA4">
      <w:pPr>
        <w:tabs>
          <w:tab w:val="left" w:pos="1412"/>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13.13. </w:t>
      </w:r>
      <w:r w:rsidR="00DB464A" w:rsidRPr="00A01D7B">
        <w:rPr>
          <w:rFonts w:eastAsia="Arial Unicode MS"/>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13.14. </w:t>
      </w:r>
      <w:r w:rsidR="00DB464A" w:rsidRPr="00A01D7B">
        <w:rPr>
          <w:rFonts w:eastAsia="Arial Unicode MS"/>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13.15. </w:t>
      </w:r>
      <w:r w:rsidR="00DB464A" w:rsidRPr="00A01D7B">
        <w:rPr>
          <w:rFonts w:eastAsia="Arial Unicode MS"/>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r w:rsidR="0022638E" w:rsidRPr="00A01D7B">
        <w:rPr>
          <w:rFonts w:eastAsia="Arial Unicode MS"/>
          <w:lang w:val="ru-RU"/>
        </w:rPr>
        <w:t xml:space="preserve"> </w:t>
      </w:r>
      <w:r w:rsidR="008E3C50" w:rsidRPr="00A01D7B">
        <w:rPr>
          <w:rFonts w:eastAsia="Arial Unicode MS"/>
          <w:lang w:val="ru-RU"/>
        </w:rPr>
        <w:t xml:space="preserve">Договор на размещение нестационарного торгового объекта заключается с победителем аукциона в течение десяти рабочих дней с момента размещения на официальном сайте </w:t>
      </w:r>
      <w:proofErr w:type="spellStart"/>
      <w:r w:rsidR="00FD5380">
        <w:rPr>
          <w:rFonts w:eastAsia="Arial Unicode MS"/>
          <w:lang w:val="ru-RU"/>
        </w:rPr>
        <w:t>Ильевского</w:t>
      </w:r>
      <w:proofErr w:type="spellEnd"/>
      <w:r w:rsidR="00FD5380">
        <w:rPr>
          <w:rFonts w:eastAsia="Arial Unicode MS"/>
          <w:lang w:val="ru-RU"/>
        </w:rPr>
        <w:t xml:space="preserve"> сельского</w:t>
      </w:r>
      <w:r w:rsidR="008E3C50" w:rsidRPr="00A01D7B">
        <w:rPr>
          <w:rFonts w:eastAsia="Arial Unicode MS"/>
          <w:lang w:val="ru-RU"/>
        </w:rPr>
        <w:t xml:space="preserve"> поселения протокола аукциона либо </w:t>
      </w:r>
      <w:r w:rsidR="003E7221" w:rsidRPr="00A01D7B">
        <w:rPr>
          <w:rFonts w:eastAsia="Arial Unicode MS"/>
          <w:lang w:val="ru-RU"/>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13.16. </w:t>
      </w:r>
      <w:r w:rsidR="00DB464A" w:rsidRPr="00A01D7B">
        <w:rPr>
          <w:rFonts w:eastAsia="Arial Unicode MS"/>
          <w:lang w:val="ru-RU"/>
        </w:rPr>
        <w:t xml:space="preserve">При уклонении победителя от подписания протокола, внесенный им задаток не возвращается, а подлежит зачислению в бюджет </w:t>
      </w:r>
      <w:proofErr w:type="spellStart"/>
      <w:r w:rsidR="00FD5380">
        <w:rPr>
          <w:rFonts w:eastAsia="Arial Unicode MS"/>
          <w:lang w:val="ru-RU"/>
        </w:rPr>
        <w:t>Ильевского</w:t>
      </w:r>
      <w:proofErr w:type="spellEnd"/>
      <w:r w:rsidR="00FD5380">
        <w:rPr>
          <w:rFonts w:eastAsia="Arial Unicode MS"/>
          <w:lang w:val="ru-RU"/>
        </w:rPr>
        <w:t xml:space="preserve"> сельского</w:t>
      </w:r>
      <w:r w:rsidR="00B74BD6" w:rsidRPr="00A01D7B">
        <w:rPr>
          <w:rFonts w:eastAsia="Arial Unicode MS"/>
          <w:lang w:val="ru-RU"/>
        </w:rPr>
        <w:t xml:space="preserve"> поселения</w:t>
      </w:r>
      <w:r w:rsidR="00DB464A" w:rsidRPr="00A01D7B">
        <w:rPr>
          <w:rFonts w:eastAsia="Arial Unicode MS"/>
          <w:lang w:val="ru-RU"/>
        </w:rPr>
        <w:t>. Победитель утрачивает право на заключение договора на размещение нестационарного торгового объекта.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13.17. </w:t>
      </w:r>
      <w:r w:rsidR="00DB464A" w:rsidRPr="00A01D7B">
        <w:rPr>
          <w:rFonts w:eastAsia="Arial Unicode MS"/>
          <w:lang w:val="ru-RU"/>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w:t>
      </w:r>
      <w:r w:rsidR="00DB464A" w:rsidRPr="00A01D7B">
        <w:rPr>
          <w:rFonts w:eastAsia="Arial Unicode MS"/>
          <w:lang w:val="ru-RU"/>
        </w:rPr>
        <w:lastRenderedPageBreak/>
        <w:t>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A01D7B" w:rsidRDefault="00AC0EC9" w:rsidP="00914AA4">
      <w:pPr>
        <w:ind w:left="20" w:right="-62" w:firstLine="720"/>
        <w:jc w:val="both"/>
        <w:rPr>
          <w:rFonts w:eastAsia="Arial Unicode MS"/>
          <w:lang w:val="ru-RU"/>
        </w:rPr>
      </w:pPr>
      <w:r w:rsidRPr="00A01D7B">
        <w:rPr>
          <w:rFonts w:eastAsia="Arial Unicode MS"/>
          <w:lang w:val="ru-RU"/>
        </w:rPr>
        <w:t xml:space="preserve">13.18. </w:t>
      </w:r>
      <w:r w:rsidR="00DB464A" w:rsidRPr="00A01D7B">
        <w:rPr>
          <w:rFonts w:eastAsia="Arial Unicode MS"/>
          <w:lang w:val="ru-RU"/>
        </w:rPr>
        <w:t xml:space="preserve">При отказе от подписания протокола, внесенный задаток не возвращается, а подлежит зачислению в бюджет </w:t>
      </w:r>
      <w:proofErr w:type="spellStart"/>
      <w:r w:rsidR="00FD5380">
        <w:rPr>
          <w:rFonts w:eastAsia="Arial Unicode MS"/>
          <w:lang w:val="ru-RU"/>
        </w:rPr>
        <w:t>Ильевского</w:t>
      </w:r>
      <w:proofErr w:type="spellEnd"/>
      <w:r w:rsidR="00FD5380">
        <w:rPr>
          <w:rFonts w:eastAsia="Arial Unicode MS"/>
          <w:lang w:val="ru-RU"/>
        </w:rPr>
        <w:t xml:space="preserve"> сельского</w:t>
      </w:r>
      <w:r w:rsidR="00B74BD6" w:rsidRPr="00A01D7B">
        <w:rPr>
          <w:rFonts w:eastAsia="Arial Unicode MS"/>
          <w:lang w:val="ru-RU"/>
        </w:rPr>
        <w:t xml:space="preserve"> поселения</w:t>
      </w:r>
      <w:r w:rsidR="00DB464A" w:rsidRPr="00A01D7B">
        <w:rPr>
          <w:rFonts w:eastAsia="Arial Unicode MS"/>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A01D7B" w:rsidRDefault="00DB464A" w:rsidP="00914AA4">
      <w:pPr>
        <w:tabs>
          <w:tab w:val="left" w:pos="851"/>
        </w:tabs>
        <w:autoSpaceDE w:val="0"/>
        <w:autoSpaceDN w:val="0"/>
        <w:adjustRightInd w:val="0"/>
        <w:ind w:right="-62" w:firstLine="540"/>
        <w:jc w:val="both"/>
        <w:rPr>
          <w:lang w:val="ru-RU"/>
        </w:rPr>
      </w:pPr>
      <w:r w:rsidRPr="00A01D7B">
        <w:rPr>
          <w:lang w:val="ru-RU"/>
        </w:rPr>
        <w:t xml:space="preserve">   </w:t>
      </w:r>
      <w:r w:rsidR="00AC0EC9" w:rsidRPr="00A01D7B">
        <w:rPr>
          <w:lang w:val="ru-RU"/>
        </w:rPr>
        <w:t xml:space="preserve">13.19. </w:t>
      </w:r>
      <w:r w:rsidRPr="00A01D7B">
        <w:rPr>
          <w:lang w:val="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A01D7B" w:rsidRDefault="00DB464A"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ab/>
        <w:t xml:space="preserve"> </w:t>
      </w:r>
      <w:r w:rsidR="00AC0EC9" w:rsidRPr="00A01D7B">
        <w:rPr>
          <w:rFonts w:ascii="Times New Roman" w:hAnsi="Times New Roman" w:cs="Times New Roman"/>
          <w:sz w:val="22"/>
          <w:szCs w:val="22"/>
        </w:rPr>
        <w:t>13.20.</w:t>
      </w:r>
      <w:r w:rsidRPr="00A01D7B">
        <w:rPr>
          <w:rFonts w:ascii="Times New Roman" w:hAnsi="Times New Roman" w:cs="Times New Roman"/>
          <w:sz w:val="22"/>
          <w:szCs w:val="22"/>
        </w:rPr>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A01D7B" w:rsidRDefault="00506CA2" w:rsidP="00914AA4">
      <w:pPr>
        <w:tabs>
          <w:tab w:val="left" w:pos="1304"/>
        </w:tabs>
        <w:ind w:right="-62" w:firstLine="720"/>
        <w:jc w:val="both"/>
        <w:rPr>
          <w:rFonts w:eastAsia="Arial Unicode MS"/>
          <w:lang w:val="ru-RU"/>
        </w:rPr>
      </w:pPr>
      <w:r w:rsidRPr="00A01D7B">
        <w:rPr>
          <w:rFonts w:eastAsia="Arial Unicode MS"/>
          <w:lang w:val="ru-RU"/>
        </w:rPr>
        <w:t>13</w:t>
      </w:r>
      <w:r w:rsidR="00AC0EC9" w:rsidRPr="00A01D7B">
        <w:rPr>
          <w:rFonts w:eastAsia="Arial Unicode MS"/>
          <w:lang w:val="ru-RU"/>
        </w:rPr>
        <w:t>.21</w:t>
      </w:r>
      <w:r w:rsidR="00DB464A" w:rsidRPr="00A01D7B">
        <w:rPr>
          <w:rFonts w:eastAsia="Arial Unicode MS"/>
          <w:lang w:val="ru-RU"/>
        </w:rPr>
        <w:t>. Аукцион признается несостоявшимся в случаях, если:</w:t>
      </w:r>
    </w:p>
    <w:p w:rsidR="00DB464A" w:rsidRPr="00A01D7B" w:rsidRDefault="00DB464A" w:rsidP="00914AA4">
      <w:pPr>
        <w:tabs>
          <w:tab w:val="left" w:pos="1520"/>
        </w:tabs>
        <w:ind w:right="-62"/>
        <w:jc w:val="both"/>
        <w:rPr>
          <w:rFonts w:eastAsia="Arial Unicode MS"/>
          <w:lang w:val="ru-RU"/>
        </w:rPr>
      </w:pPr>
      <w:r w:rsidRPr="00A01D7B">
        <w:rPr>
          <w:rFonts w:eastAsia="Arial Unicode MS"/>
          <w:lang w:val="ru-RU"/>
        </w:rPr>
        <w:t xml:space="preserve">         </w:t>
      </w:r>
      <w:r w:rsidR="00506CA2" w:rsidRPr="00A01D7B">
        <w:rPr>
          <w:rFonts w:eastAsia="Arial Unicode MS"/>
          <w:lang w:val="ru-RU"/>
        </w:rPr>
        <w:t xml:space="preserve">   13</w:t>
      </w:r>
      <w:r w:rsidR="00AC0EC9" w:rsidRPr="00A01D7B">
        <w:rPr>
          <w:rFonts w:eastAsia="Arial Unicode MS"/>
          <w:lang w:val="ru-RU"/>
        </w:rPr>
        <w:t>.21</w:t>
      </w:r>
      <w:r w:rsidRPr="00A01D7B">
        <w:rPr>
          <w:rFonts w:eastAsia="Arial Unicode MS"/>
          <w:lang w:val="ru-RU"/>
        </w:rPr>
        <w:t>.1. в аукционе участвовало менее двух участников;</w:t>
      </w:r>
    </w:p>
    <w:p w:rsidR="00DB464A" w:rsidRPr="00A01D7B" w:rsidRDefault="00DB464A" w:rsidP="00914AA4">
      <w:pPr>
        <w:ind w:right="-62"/>
        <w:jc w:val="both"/>
        <w:rPr>
          <w:rFonts w:eastAsia="Arial Unicode MS"/>
          <w:lang w:val="ru-RU"/>
        </w:rPr>
      </w:pPr>
      <w:r w:rsidRPr="00A01D7B">
        <w:rPr>
          <w:rFonts w:eastAsia="Arial Unicode MS"/>
          <w:lang w:val="ru-RU"/>
        </w:rPr>
        <w:t xml:space="preserve">         </w:t>
      </w:r>
      <w:r w:rsidR="00506CA2" w:rsidRPr="00A01D7B">
        <w:rPr>
          <w:rFonts w:eastAsia="Arial Unicode MS"/>
          <w:lang w:val="ru-RU"/>
        </w:rPr>
        <w:t xml:space="preserve">   </w:t>
      </w:r>
      <w:r w:rsidR="00AC0EC9" w:rsidRPr="00A01D7B">
        <w:rPr>
          <w:rFonts w:eastAsia="Arial Unicode MS"/>
          <w:lang w:val="ru-RU"/>
        </w:rPr>
        <w:t xml:space="preserve">  </w:t>
      </w:r>
      <w:r w:rsidR="00506CA2" w:rsidRPr="00A01D7B">
        <w:rPr>
          <w:rFonts w:eastAsia="Arial Unicode MS"/>
          <w:lang w:val="ru-RU"/>
        </w:rPr>
        <w:t>13</w:t>
      </w:r>
      <w:r w:rsidR="00AC0EC9" w:rsidRPr="00A01D7B">
        <w:rPr>
          <w:rFonts w:eastAsia="Arial Unicode MS"/>
          <w:lang w:val="ru-RU"/>
        </w:rPr>
        <w:t>.21</w:t>
      </w:r>
      <w:r w:rsidRPr="00A01D7B">
        <w:rPr>
          <w:rFonts w:eastAsia="Arial Unicode MS"/>
          <w:lang w:val="ru-RU"/>
        </w:rPr>
        <w:t>.2.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A01D7B" w:rsidRDefault="00506CA2" w:rsidP="00914AA4">
      <w:pPr>
        <w:tabs>
          <w:tab w:val="left" w:pos="567"/>
          <w:tab w:val="left" w:pos="1134"/>
          <w:tab w:val="left" w:pos="1657"/>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21</w:t>
      </w:r>
      <w:r w:rsidR="00DB464A" w:rsidRPr="00A01D7B">
        <w:rPr>
          <w:rFonts w:eastAsia="Arial Unicode MS"/>
          <w:lang w:val="ru-RU"/>
        </w:rPr>
        <w:t>.3.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A01D7B" w:rsidRDefault="00384D7C" w:rsidP="00914AA4">
      <w:pPr>
        <w:tabs>
          <w:tab w:val="left" w:pos="1350"/>
        </w:tabs>
        <w:ind w:left="20"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22</w:t>
      </w:r>
      <w:r w:rsidR="00DB464A" w:rsidRPr="00A01D7B">
        <w:rPr>
          <w:rFonts w:eastAsia="Arial Unicode MS"/>
          <w:lang w:val="ru-RU"/>
        </w:rPr>
        <w:t>.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A01D7B" w:rsidRDefault="00384D7C" w:rsidP="00914AA4">
      <w:pPr>
        <w:tabs>
          <w:tab w:val="left" w:pos="1479"/>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23</w:t>
      </w:r>
      <w:r w:rsidR="00DB464A" w:rsidRPr="00A01D7B">
        <w:rPr>
          <w:rFonts w:eastAsia="Arial Unicode MS"/>
          <w:lang w:val="ru-RU"/>
        </w:rPr>
        <w:t xml:space="preserve">. В случае признания аукциона несостоявшимся по причине, указанной в пункте </w:t>
      </w:r>
      <w:r w:rsidRPr="00A01D7B">
        <w:rPr>
          <w:rFonts w:eastAsia="Arial Unicode MS"/>
          <w:lang w:val="ru-RU"/>
        </w:rPr>
        <w:t>13</w:t>
      </w:r>
      <w:r w:rsidR="00DB464A" w:rsidRPr="00A01D7B">
        <w:rPr>
          <w:rFonts w:eastAsia="Arial Unicode MS"/>
          <w:lang w:val="ru-RU"/>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B464A" w:rsidRPr="00A01D7B" w:rsidRDefault="00384D7C" w:rsidP="00914AA4">
      <w:pPr>
        <w:tabs>
          <w:tab w:val="left" w:pos="1388"/>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24</w:t>
      </w:r>
      <w:r w:rsidR="00DB464A" w:rsidRPr="00A01D7B">
        <w:rPr>
          <w:rFonts w:eastAsia="Arial Unicode MS"/>
          <w:lang w:val="ru-RU"/>
        </w:rPr>
        <w:t xml:space="preserve">.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A01D7B" w:rsidRDefault="00384D7C" w:rsidP="00914AA4">
      <w:pPr>
        <w:tabs>
          <w:tab w:val="left" w:pos="1426"/>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25</w:t>
      </w:r>
      <w:r w:rsidR="00DB464A" w:rsidRPr="00A01D7B">
        <w:rPr>
          <w:rFonts w:eastAsia="Arial Unicode MS"/>
          <w:lang w:val="ru-RU"/>
        </w:rPr>
        <w:t xml:space="preserve">. В случае, если аукцион, признан несостоявшимся по причине, указанной в пункте </w:t>
      </w:r>
      <w:r w:rsidRPr="00A01D7B">
        <w:rPr>
          <w:rFonts w:eastAsia="Arial Unicode MS"/>
          <w:lang w:val="ru-RU"/>
        </w:rPr>
        <w:t>13</w:t>
      </w:r>
      <w:r w:rsidR="00DB464A" w:rsidRPr="00A01D7B">
        <w:rPr>
          <w:rFonts w:eastAsia="Arial Unicode MS"/>
          <w:lang w:val="ru-RU"/>
        </w:rPr>
        <w:t>.13.2,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A01D7B" w:rsidRDefault="00384D7C" w:rsidP="00914AA4">
      <w:pPr>
        <w:tabs>
          <w:tab w:val="left" w:pos="1470"/>
        </w:tabs>
        <w:ind w:right="-62" w:firstLine="720"/>
        <w:jc w:val="both"/>
        <w:rPr>
          <w:rFonts w:eastAsia="Arial Unicode MS"/>
          <w:lang w:val="ru-RU"/>
        </w:rPr>
      </w:pPr>
      <w:r w:rsidRPr="00A01D7B">
        <w:rPr>
          <w:rFonts w:eastAsia="Arial Unicode MS"/>
          <w:lang w:val="ru-RU"/>
        </w:rPr>
        <w:t>13</w:t>
      </w:r>
      <w:r w:rsidR="00DB464A" w:rsidRPr="00A01D7B">
        <w:rPr>
          <w:rFonts w:eastAsia="Arial Unicode MS"/>
          <w:lang w:val="ru-RU"/>
        </w:rPr>
        <w:t>.</w:t>
      </w:r>
      <w:r w:rsidR="00AC0EC9" w:rsidRPr="00A01D7B">
        <w:rPr>
          <w:rFonts w:eastAsia="Arial Unicode MS"/>
          <w:lang w:val="ru-RU"/>
        </w:rPr>
        <w:t>26</w:t>
      </w:r>
      <w:r w:rsidR="00DB464A" w:rsidRPr="00A01D7B">
        <w:rPr>
          <w:rFonts w:eastAsia="Arial Unicode MS"/>
          <w:lang w:val="ru-RU"/>
        </w:rPr>
        <w:t>.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A01D7B" w:rsidRDefault="00DB464A" w:rsidP="00914AA4">
      <w:pPr>
        <w:tabs>
          <w:tab w:val="left" w:pos="1470"/>
        </w:tabs>
        <w:ind w:right="-62" w:firstLine="720"/>
        <w:jc w:val="both"/>
        <w:rPr>
          <w:rFonts w:eastAsia="Arial Unicode MS"/>
          <w:lang w:val="ru-RU"/>
        </w:rPr>
      </w:pPr>
      <w:r w:rsidRPr="00A01D7B">
        <w:rPr>
          <w:rFonts w:eastAsia="Arial Unicode MS"/>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13109" w:rsidRPr="00A01D7B" w:rsidRDefault="00AC0EC9" w:rsidP="00914AA4">
      <w:pPr>
        <w:tabs>
          <w:tab w:val="num" w:pos="1800"/>
        </w:tabs>
        <w:ind w:right="-62" w:firstLine="540"/>
        <w:jc w:val="both"/>
        <w:rPr>
          <w:rStyle w:val="a7"/>
          <w:b w:val="0"/>
          <w:lang w:val="ru-RU"/>
        </w:rPr>
      </w:pPr>
      <w:r w:rsidRPr="00A01D7B">
        <w:rPr>
          <w:lang w:val="ru-RU"/>
        </w:rPr>
        <w:t>14.</w:t>
      </w:r>
      <w:r w:rsidRPr="00A01D7B">
        <w:rPr>
          <w:b/>
          <w:lang w:val="ru-RU"/>
        </w:rPr>
        <w:t xml:space="preserve"> </w:t>
      </w:r>
      <w:r w:rsidR="00813109" w:rsidRPr="00A01D7B">
        <w:rPr>
          <w:b/>
          <w:lang w:val="ru-RU"/>
        </w:rPr>
        <w:t xml:space="preserve"> </w:t>
      </w:r>
      <w:r w:rsidR="00813109" w:rsidRPr="00A01D7B">
        <w:rPr>
          <w:rStyle w:val="a7"/>
          <w:b w:val="0"/>
          <w:lang w:val="ru-RU"/>
        </w:rPr>
        <w:t>Форма, сроки и порядок оплаты по договору.</w:t>
      </w:r>
    </w:p>
    <w:p w:rsidR="00813109" w:rsidRPr="00A01D7B" w:rsidRDefault="00813109" w:rsidP="00914AA4">
      <w:pPr>
        <w:tabs>
          <w:tab w:val="num" w:pos="1800"/>
        </w:tabs>
        <w:ind w:right="-62" w:firstLine="540"/>
        <w:jc w:val="both"/>
        <w:rPr>
          <w:lang w:val="ru-RU"/>
        </w:rPr>
      </w:pPr>
      <w:r w:rsidRPr="00A01D7B">
        <w:rPr>
          <w:lang w:val="ru-RU"/>
        </w:rPr>
        <w:t xml:space="preserve">Устанавливается в соответствии с договором (проект договора прилагается к настоящей документации об аукционе Приложение </w:t>
      </w:r>
      <w:r w:rsidR="007561DE" w:rsidRPr="00A01D7B">
        <w:rPr>
          <w:lang w:val="ru-RU"/>
        </w:rPr>
        <w:t xml:space="preserve">№ </w:t>
      </w:r>
      <w:r w:rsidR="00984CFD" w:rsidRPr="00A01D7B">
        <w:rPr>
          <w:lang w:val="ru-RU"/>
        </w:rPr>
        <w:t>4</w:t>
      </w:r>
      <w:r w:rsidRPr="00A01D7B">
        <w:rPr>
          <w:lang w:val="ru-RU"/>
        </w:rPr>
        <w:t>).</w:t>
      </w:r>
    </w:p>
    <w:p w:rsidR="00813109" w:rsidRPr="008A5E36" w:rsidRDefault="00813109" w:rsidP="00D308E0">
      <w:pPr>
        <w:ind w:firstLine="540"/>
        <w:rPr>
          <w:sz w:val="28"/>
          <w:szCs w:val="28"/>
          <w:lang w:val="ru-RU"/>
        </w:rPr>
      </w:pPr>
      <w:r w:rsidRPr="00A01D7B">
        <w:rPr>
          <w:lang w:val="ru-RU"/>
        </w:rPr>
        <w:t xml:space="preserve">Плата за размещение, установленная пунктом 3 Договора или уведомлением Администрации, в полном объеме в установленном законом порядке перечисляется Хозяйствующим субъектом </w:t>
      </w:r>
      <w:r w:rsidRPr="00A01D7B">
        <w:rPr>
          <w:lang w:val="ru-RU" w:eastAsia="ru-RU"/>
        </w:rPr>
        <w:t xml:space="preserve">по следующим реквизитам: </w:t>
      </w:r>
      <w:r w:rsidRPr="008A5E36">
        <w:rPr>
          <w:lang w:val="ru-RU" w:eastAsia="ru-RU"/>
        </w:rPr>
        <w:t xml:space="preserve">УФК по Волгоградской области  (администрация </w:t>
      </w:r>
      <w:proofErr w:type="spellStart"/>
      <w:r w:rsidR="00FD5380" w:rsidRPr="008A5E36">
        <w:rPr>
          <w:lang w:val="ru-RU" w:eastAsia="ru-RU"/>
        </w:rPr>
        <w:t>Ильевского</w:t>
      </w:r>
      <w:proofErr w:type="spellEnd"/>
      <w:r w:rsidR="00FD5380" w:rsidRPr="008A5E36">
        <w:rPr>
          <w:lang w:val="ru-RU" w:eastAsia="ru-RU"/>
        </w:rPr>
        <w:t xml:space="preserve"> сельского</w:t>
      </w:r>
      <w:r w:rsidRPr="008A5E36">
        <w:rPr>
          <w:lang w:val="ru-RU" w:eastAsia="ru-RU"/>
        </w:rPr>
        <w:t xml:space="preserve"> </w:t>
      </w:r>
      <w:r w:rsidRPr="008A5E36">
        <w:rPr>
          <w:sz w:val="24"/>
          <w:szCs w:val="24"/>
          <w:lang w:val="ru-RU" w:eastAsia="ru-RU"/>
        </w:rPr>
        <w:t xml:space="preserve">поселения </w:t>
      </w:r>
      <w:r w:rsidRPr="00D308E0">
        <w:rPr>
          <w:sz w:val="24"/>
          <w:szCs w:val="24"/>
          <w:lang w:val="ru-RU" w:eastAsia="ru-RU"/>
        </w:rPr>
        <w:t xml:space="preserve">Калачевского муниципального района л/счет </w:t>
      </w:r>
      <w:r w:rsidR="008A5E36" w:rsidRPr="00D308E0">
        <w:rPr>
          <w:sz w:val="24"/>
          <w:szCs w:val="24"/>
          <w:lang w:val="ru-RU" w:eastAsia="ru-RU"/>
        </w:rPr>
        <w:t>04293023760</w:t>
      </w:r>
      <w:r w:rsidRPr="00D308E0">
        <w:rPr>
          <w:sz w:val="24"/>
          <w:szCs w:val="24"/>
          <w:lang w:val="ru-RU" w:eastAsia="ru-RU"/>
        </w:rPr>
        <w:t>)</w:t>
      </w:r>
      <w:r w:rsidR="0013409F" w:rsidRPr="00D308E0">
        <w:rPr>
          <w:sz w:val="24"/>
          <w:szCs w:val="24"/>
          <w:lang w:val="ru-RU" w:eastAsia="ru-RU"/>
        </w:rPr>
        <w:t xml:space="preserve">, </w:t>
      </w:r>
      <w:r w:rsidRPr="00D308E0">
        <w:rPr>
          <w:sz w:val="24"/>
          <w:szCs w:val="24"/>
          <w:lang w:val="ru-RU" w:eastAsia="ru-RU"/>
        </w:rPr>
        <w:t xml:space="preserve">ИНН </w:t>
      </w:r>
      <w:r w:rsidR="008A5E36" w:rsidRPr="00D308E0">
        <w:rPr>
          <w:sz w:val="24"/>
          <w:szCs w:val="24"/>
          <w:lang w:val="ru-RU"/>
        </w:rPr>
        <w:t>3409010941</w:t>
      </w:r>
      <w:r w:rsidR="008A5E36" w:rsidRPr="00D308E0">
        <w:rPr>
          <w:sz w:val="24"/>
          <w:szCs w:val="24"/>
          <w:lang w:val="ru-RU"/>
        </w:rPr>
        <w:t>,</w:t>
      </w:r>
      <w:r w:rsidRPr="00D308E0">
        <w:rPr>
          <w:sz w:val="24"/>
          <w:szCs w:val="24"/>
          <w:lang w:val="ru-RU" w:eastAsia="ru-RU"/>
        </w:rPr>
        <w:t xml:space="preserve"> КПП 340901001, р\счет </w:t>
      </w:r>
      <w:r w:rsidR="008A5E36" w:rsidRPr="00D308E0">
        <w:rPr>
          <w:sz w:val="24"/>
          <w:szCs w:val="24"/>
          <w:lang w:val="ru-RU" w:eastAsia="ru-RU"/>
        </w:rPr>
        <w:t xml:space="preserve">03100643000000012900, </w:t>
      </w:r>
      <w:proofErr w:type="spellStart"/>
      <w:r w:rsidR="008A5E36" w:rsidRPr="00D308E0">
        <w:rPr>
          <w:sz w:val="24"/>
          <w:szCs w:val="24"/>
          <w:lang w:val="ru-RU" w:eastAsia="ru-RU"/>
        </w:rPr>
        <w:t>кор.счет</w:t>
      </w:r>
      <w:proofErr w:type="spellEnd"/>
      <w:r w:rsidR="008A5E36" w:rsidRPr="00D308E0">
        <w:rPr>
          <w:sz w:val="24"/>
          <w:szCs w:val="24"/>
          <w:lang w:val="ru-RU" w:eastAsia="ru-RU"/>
        </w:rPr>
        <w:t xml:space="preserve"> </w:t>
      </w:r>
      <w:r w:rsidR="008A5E36" w:rsidRPr="00D308E0">
        <w:rPr>
          <w:sz w:val="24"/>
          <w:szCs w:val="24"/>
          <w:lang w:val="ru-RU"/>
        </w:rPr>
        <w:t>40102810445370000021</w:t>
      </w:r>
      <w:r w:rsidR="008A5E36" w:rsidRPr="00D308E0">
        <w:rPr>
          <w:sz w:val="24"/>
          <w:szCs w:val="24"/>
          <w:lang w:val="ru-RU"/>
        </w:rPr>
        <w:t>)</w:t>
      </w:r>
      <w:r w:rsidRPr="00D308E0">
        <w:rPr>
          <w:sz w:val="24"/>
          <w:szCs w:val="24"/>
          <w:lang w:val="ru-RU" w:eastAsia="ru-RU"/>
        </w:rPr>
        <w:t xml:space="preserve"> </w:t>
      </w:r>
      <w:r w:rsidR="008A5E36" w:rsidRPr="00D308E0">
        <w:rPr>
          <w:sz w:val="24"/>
          <w:szCs w:val="24"/>
          <w:lang w:val="ru-RU"/>
        </w:rPr>
        <w:t xml:space="preserve">ОТДЕЛЕНИЕ ВОЛГОГРАД БАНКА РОССИИ//УФК по Волгоградской области </w:t>
      </w:r>
      <w:proofErr w:type="spellStart"/>
      <w:r w:rsidR="008A5E36" w:rsidRPr="00D308E0">
        <w:rPr>
          <w:sz w:val="24"/>
          <w:szCs w:val="24"/>
          <w:lang w:val="ru-RU"/>
        </w:rPr>
        <w:t>г</w:t>
      </w:r>
      <w:proofErr w:type="gramStart"/>
      <w:r w:rsidR="008A5E36" w:rsidRPr="00D308E0">
        <w:rPr>
          <w:sz w:val="24"/>
          <w:szCs w:val="24"/>
          <w:lang w:val="ru-RU"/>
        </w:rPr>
        <w:t>.В</w:t>
      </w:r>
      <w:proofErr w:type="gramEnd"/>
      <w:r w:rsidR="008A5E36" w:rsidRPr="00D308E0">
        <w:rPr>
          <w:sz w:val="24"/>
          <w:szCs w:val="24"/>
          <w:lang w:val="ru-RU"/>
        </w:rPr>
        <w:t>олгоград</w:t>
      </w:r>
      <w:proofErr w:type="spellEnd"/>
      <w:r w:rsidRPr="00D308E0">
        <w:rPr>
          <w:sz w:val="24"/>
          <w:szCs w:val="24"/>
          <w:lang w:val="ru-RU" w:eastAsia="ru-RU"/>
        </w:rPr>
        <w:t xml:space="preserve">, БИК </w:t>
      </w:r>
      <w:r w:rsidR="008A5E36" w:rsidRPr="00D308E0">
        <w:rPr>
          <w:sz w:val="24"/>
          <w:szCs w:val="24"/>
          <w:lang w:val="ru-RU"/>
        </w:rPr>
        <w:t>011806101</w:t>
      </w:r>
      <w:r w:rsidRPr="00D308E0">
        <w:rPr>
          <w:sz w:val="24"/>
          <w:szCs w:val="24"/>
          <w:lang w:val="ru-RU" w:eastAsia="ru-RU"/>
        </w:rPr>
        <w:t>, КБК 94</w:t>
      </w:r>
      <w:r w:rsidR="008A5E36" w:rsidRPr="00D308E0">
        <w:rPr>
          <w:sz w:val="24"/>
          <w:szCs w:val="24"/>
          <w:lang w:val="ru-RU" w:eastAsia="ru-RU"/>
        </w:rPr>
        <w:t>6</w:t>
      </w:r>
      <w:r w:rsidRPr="00D308E0">
        <w:rPr>
          <w:sz w:val="24"/>
          <w:szCs w:val="24"/>
          <w:lang w:val="ru-RU" w:eastAsia="ru-RU"/>
        </w:rPr>
        <w:t>117050501</w:t>
      </w:r>
      <w:r w:rsidR="00D308E0" w:rsidRPr="00D308E0">
        <w:rPr>
          <w:sz w:val="24"/>
          <w:szCs w:val="24"/>
          <w:lang w:val="ru-RU" w:eastAsia="ru-RU"/>
        </w:rPr>
        <w:t>0</w:t>
      </w:r>
      <w:r w:rsidRPr="00D308E0">
        <w:rPr>
          <w:sz w:val="24"/>
          <w:szCs w:val="24"/>
          <w:lang w:val="ru-RU" w:eastAsia="ru-RU"/>
        </w:rPr>
        <w:t>0000180</w:t>
      </w:r>
      <w:r w:rsidR="0013409F" w:rsidRPr="00D308E0">
        <w:rPr>
          <w:sz w:val="24"/>
          <w:szCs w:val="24"/>
          <w:lang w:val="ru-RU" w:eastAsia="ru-RU"/>
        </w:rPr>
        <w:t>,</w:t>
      </w:r>
      <w:r w:rsidRPr="00D308E0">
        <w:rPr>
          <w:sz w:val="24"/>
          <w:szCs w:val="24"/>
          <w:lang w:val="ru-RU" w:eastAsia="ru-RU"/>
        </w:rPr>
        <w:t xml:space="preserve"> ОКТМО </w:t>
      </w:r>
      <w:r w:rsidR="008A5E36" w:rsidRPr="00D308E0">
        <w:rPr>
          <w:sz w:val="24"/>
          <w:szCs w:val="24"/>
          <w:lang w:val="ru-RU"/>
        </w:rPr>
        <w:t>18616416</w:t>
      </w:r>
      <w:r w:rsidRPr="00D308E0">
        <w:rPr>
          <w:sz w:val="24"/>
          <w:szCs w:val="24"/>
          <w:lang w:val="ru-RU"/>
        </w:rPr>
        <w:t>.</w:t>
      </w:r>
    </w:p>
    <w:p w:rsidR="00813109" w:rsidRPr="00A01D7B" w:rsidRDefault="00813109" w:rsidP="00914AA4">
      <w:pPr>
        <w:tabs>
          <w:tab w:val="num" w:pos="1800"/>
        </w:tabs>
        <w:ind w:right="-62" w:firstLine="540"/>
        <w:jc w:val="both"/>
        <w:rPr>
          <w:lang w:val="ru-RU"/>
        </w:rPr>
      </w:pPr>
      <w:r w:rsidRPr="00A01D7B">
        <w:rPr>
          <w:lang w:val="ru-RU"/>
        </w:rPr>
        <w:t>В назначении платежа обязательно указываются номер и дата Договора.</w:t>
      </w:r>
    </w:p>
    <w:p w:rsidR="00813109" w:rsidRPr="00A01D7B" w:rsidRDefault="00813109" w:rsidP="00914AA4">
      <w:pPr>
        <w:tabs>
          <w:tab w:val="num" w:pos="1800"/>
        </w:tabs>
        <w:ind w:right="-62" w:firstLine="540"/>
        <w:jc w:val="both"/>
        <w:rPr>
          <w:lang w:val="ru-RU"/>
        </w:rPr>
      </w:pPr>
      <w:r w:rsidRPr="00A01D7B">
        <w:rPr>
          <w:lang w:val="ru-RU" w:eastAsia="ru-RU"/>
        </w:rPr>
        <w:t>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платы осуществляется до _10-го_ числа месяца, следующего за отчетным периодом</w:t>
      </w:r>
      <w:r w:rsidRPr="00A01D7B">
        <w:rPr>
          <w:lang w:val="ru-RU"/>
        </w:rPr>
        <w:t>.</w:t>
      </w:r>
    </w:p>
    <w:p w:rsidR="005B0FB9" w:rsidRPr="00A01D7B" w:rsidRDefault="005B0FB9" w:rsidP="00914AA4">
      <w:pPr>
        <w:tabs>
          <w:tab w:val="num" w:pos="1800"/>
        </w:tabs>
        <w:ind w:right="-62" w:firstLine="540"/>
        <w:jc w:val="both"/>
        <w:rPr>
          <w:lang w:val="ru-RU"/>
        </w:rPr>
      </w:pPr>
      <w:r w:rsidRPr="00A01D7B">
        <w:rPr>
          <w:lang w:val="ru-RU" w:eastAsia="ru-RU"/>
        </w:rPr>
        <w:t>Перечисление НДС осуществляется Хозяйствующим субъектом самостоятельно в соответствии с действующим законодательством.</w:t>
      </w:r>
    </w:p>
    <w:p w:rsidR="0013409F" w:rsidRPr="00A01D7B" w:rsidRDefault="007561DE" w:rsidP="00914AA4">
      <w:pPr>
        <w:pStyle w:val="a5"/>
        <w:ind w:right="-62" w:firstLine="438"/>
        <w:rPr>
          <w:rStyle w:val="a7"/>
          <w:b w:val="0"/>
          <w:lang w:val="ru-RU"/>
        </w:rPr>
      </w:pPr>
      <w:r w:rsidRPr="00A01D7B">
        <w:rPr>
          <w:rStyle w:val="a7"/>
          <w:b w:val="0"/>
          <w:lang w:val="ru-RU"/>
        </w:rPr>
        <w:lastRenderedPageBreak/>
        <w:t>15</w:t>
      </w:r>
      <w:r w:rsidR="0013409F" w:rsidRPr="00A01D7B">
        <w:rPr>
          <w:rStyle w:val="a7"/>
          <w:b w:val="0"/>
          <w:lang w:val="ru-RU"/>
        </w:rPr>
        <w:t>. Порядок пересмотра цены договора.</w:t>
      </w:r>
    </w:p>
    <w:p w:rsidR="00042C8E" w:rsidRPr="00A01D7B" w:rsidRDefault="0013409F" w:rsidP="00914AA4">
      <w:pPr>
        <w:pStyle w:val="a5"/>
        <w:ind w:right="-62" w:firstLine="438"/>
        <w:rPr>
          <w:lang w:val="ru-RU"/>
        </w:rPr>
      </w:pPr>
      <w:r w:rsidRPr="00A01D7B">
        <w:rPr>
          <w:lang w:val="ru-RU"/>
        </w:rPr>
        <w:t>Цена договора (цена лота) может изменяться в сторону увеличения в соответствии</w:t>
      </w:r>
      <w:r w:rsidR="00042C8E" w:rsidRPr="00A01D7B">
        <w:rPr>
          <w:lang w:val="ru-RU"/>
        </w:rPr>
        <w:t xml:space="preserve"> </w:t>
      </w:r>
      <w:r w:rsidRPr="00A01D7B">
        <w:rPr>
          <w:lang w:val="ru-RU"/>
        </w:rPr>
        <w:t>с договором. Пересмотр цены договора (платы</w:t>
      </w:r>
      <w:r w:rsidR="00042C8E" w:rsidRPr="00A01D7B">
        <w:rPr>
          <w:lang w:val="ru-RU"/>
        </w:rPr>
        <w:t xml:space="preserve"> за размещение</w:t>
      </w:r>
      <w:r w:rsidRPr="00A01D7B">
        <w:rPr>
          <w:lang w:val="ru-RU"/>
        </w:rPr>
        <w:t xml:space="preserve">) </w:t>
      </w:r>
      <w:r w:rsidR="00042C8E" w:rsidRPr="00A01D7B">
        <w:rPr>
          <w:lang w:val="ru-RU"/>
        </w:rPr>
        <w:t xml:space="preserve">может </w:t>
      </w:r>
      <w:r w:rsidRPr="00A01D7B">
        <w:rPr>
          <w:lang w:val="ru-RU"/>
        </w:rPr>
        <w:t>осуществлят</w:t>
      </w:r>
      <w:r w:rsidR="00042C8E" w:rsidRPr="00A01D7B">
        <w:rPr>
          <w:lang w:val="ru-RU"/>
        </w:rPr>
        <w:t>ь</w:t>
      </w:r>
      <w:r w:rsidRPr="00A01D7B">
        <w:rPr>
          <w:lang w:val="ru-RU"/>
        </w:rPr>
        <w:t xml:space="preserve">ся </w:t>
      </w:r>
      <w:r w:rsidR="00042C8E" w:rsidRPr="00A01D7B">
        <w:rPr>
          <w:lang w:val="ru-RU"/>
        </w:rPr>
        <w:t xml:space="preserve">не более </w:t>
      </w:r>
      <w:r w:rsidRPr="00A01D7B">
        <w:rPr>
          <w:lang w:val="ru-RU"/>
        </w:rPr>
        <w:t>одн</w:t>
      </w:r>
      <w:r w:rsidR="00042C8E" w:rsidRPr="00A01D7B">
        <w:rPr>
          <w:lang w:val="ru-RU"/>
        </w:rPr>
        <w:t>ого</w:t>
      </w:r>
      <w:r w:rsidRPr="00A01D7B">
        <w:rPr>
          <w:lang w:val="ru-RU"/>
        </w:rPr>
        <w:t xml:space="preserve"> раз</w:t>
      </w:r>
      <w:r w:rsidR="00042C8E" w:rsidRPr="00A01D7B">
        <w:rPr>
          <w:lang w:val="ru-RU"/>
        </w:rPr>
        <w:t>а</w:t>
      </w:r>
      <w:r w:rsidRPr="00A01D7B">
        <w:rPr>
          <w:lang w:val="ru-RU"/>
        </w:rPr>
        <w:t xml:space="preserve"> в течение календарного года</w:t>
      </w:r>
      <w:r w:rsidR="00274F24">
        <w:rPr>
          <w:lang w:val="ru-RU"/>
        </w:rPr>
        <w:t>,</w:t>
      </w:r>
      <w:r w:rsidRPr="00A01D7B">
        <w:rPr>
          <w:lang w:val="ru-RU"/>
        </w:rPr>
        <w:t xml:space="preserve"> в </w:t>
      </w:r>
      <w:r w:rsidR="00042C8E" w:rsidRPr="00A01D7B">
        <w:rPr>
          <w:lang w:val="ru-RU"/>
        </w:rPr>
        <w:t>случае изменения порядка определения платы за размещение, при этом цена Договора на размещение не может быть пересмотрена сторонами в сторону уменьшения.</w:t>
      </w:r>
    </w:p>
    <w:p w:rsidR="0017587C" w:rsidRPr="00A01D7B" w:rsidRDefault="007561DE"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16.</w:t>
      </w:r>
      <w:r w:rsidR="000F3A45" w:rsidRPr="00A01D7B">
        <w:rPr>
          <w:rFonts w:ascii="Times New Roman" w:hAnsi="Times New Roman" w:cs="Times New Roman"/>
          <w:sz w:val="22"/>
          <w:szCs w:val="22"/>
        </w:rPr>
        <w:t xml:space="preserve"> Участник аукциона, признанный победителем, </w:t>
      </w:r>
      <w:r w:rsidR="0017587C" w:rsidRPr="00A01D7B">
        <w:rPr>
          <w:rFonts w:ascii="Times New Roman" w:hAnsi="Times New Roman" w:cs="Times New Roman"/>
          <w:sz w:val="22"/>
          <w:szCs w:val="22"/>
        </w:rPr>
        <w:t>должен подписа</w:t>
      </w:r>
      <w:r w:rsidR="000F3A45" w:rsidRPr="00A01D7B">
        <w:rPr>
          <w:rFonts w:ascii="Times New Roman" w:hAnsi="Times New Roman" w:cs="Times New Roman"/>
          <w:sz w:val="22"/>
          <w:szCs w:val="22"/>
        </w:rPr>
        <w:t>ть</w:t>
      </w:r>
      <w:r w:rsidR="0017587C" w:rsidRPr="00A01D7B">
        <w:rPr>
          <w:rFonts w:ascii="Times New Roman" w:hAnsi="Times New Roman" w:cs="Times New Roman"/>
          <w:sz w:val="22"/>
          <w:szCs w:val="22"/>
        </w:rPr>
        <w:t xml:space="preserve"> проект Договора на размещение, </w:t>
      </w:r>
      <w:r w:rsidR="000F3A45" w:rsidRPr="00A01D7B">
        <w:rPr>
          <w:rFonts w:ascii="Times New Roman" w:hAnsi="Times New Roman" w:cs="Times New Roman"/>
          <w:sz w:val="22"/>
          <w:szCs w:val="22"/>
        </w:rPr>
        <w:t>в течение 15 дней</w:t>
      </w:r>
      <w:r w:rsidR="0017587C" w:rsidRPr="00A01D7B">
        <w:rPr>
          <w:rFonts w:ascii="Times New Roman" w:hAnsi="Times New Roman" w:cs="Times New Roman"/>
          <w:sz w:val="22"/>
          <w:szCs w:val="22"/>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0F3A45" w:rsidRPr="00A01D7B">
        <w:rPr>
          <w:rFonts w:ascii="Times New Roman" w:hAnsi="Times New Roman" w:cs="Times New Roman"/>
          <w:sz w:val="22"/>
          <w:szCs w:val="22"/>
        </w:rPr>
        <w:t>укциона только одного заявителя.</w:t>
      </w:r>
    </w:p>
    <w:p w:rsidR="0017587C" w:rsidRPr="00A01D7B" w:rsidRDefault="000F3A45"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17. П</w:t>
      </w:r>
      <w:r w:rsidR="0017587C" w:rsidRPr="00A01D7B">
        <w:rPr>
          <w:rFonts w:ascii="Times New Roman" w:hAnsi="Times New Roman" w:cs="Times New Roman"/>
          <w:sz w:val="22"/>
          <w:szCs w:val="22"/>
        </w:rPr>
        <w:t>ри заключении и исполнении Договора на размещение изменение условий договора, указанных в документации об аукционе, по соглашению сторон и в однос</w:t>
      </w:r>
      <w:r w:rsidRPr="00A01D7B">
        <w:rPr>
          <w:rFonts w:ascii="Times New Roman" w:hAnsi="Times New Roman" w:cs="Times New Roman"/>
          <w:sz w:val="22"/>
          <w:szCs w:val="22"/>
        </w:rPr>
        <w:t>тороннем порядке не допускается.</w:t>
      </w:r>
    </w:p>
    <w:p w:rsidR="0017587C" w:rsidRDefault="000F3A45" w:rsidP="00914AA4">
      <w:pPr>
        <w:pStyle w:val="ConsPlusNormal"/>
        <w:ind w:right="-62" w:firstLine="540"/>
        <w:jc w:val="both"/>
        <w:rPr>
          <w:rFonts w:ascii="Times New Roman" w:hAnsi="Times New Roman" w:cs="Times New Roman"/>
          <w:sz w:val="22"/>
          <w:szCs w:val="22"/>
        </w:rPr>
      </w:pPr>
      <w:r w:rsidRPr="00A01D7B">
        <w:rPr>
          <w:rFonts w:ascii="Times New Roman" w:hAnsi="Times New Roman" w:cs="Times New Roman"/>
          <w:sz w:val="22"/>
          <w:szCs w:val="22"/>
        </w:rPr>
        <w:t>18. У</w:t>
      </w:r>
      <w:r w:rsidR="0017587C" w:rsidRPr="00A01D7B">
        <w:rPr>
          <w:rFonts w:ascii="Times New Roman" w:hAnsi="Times New Roman" w:cs="Times New Roman"/>
          <w:sz w:val="22"/>
          <w:szCs w:val="22"/>
        </w:rPr>
        <w:t>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EF70E3" w:rsidRPr="00EE3AC4" w:rsidRDefault="00EF70E3" w:rsidP="00914AA4">
      <w:pPr>
        <w:pStyle w:val="ConsPlusNormal"/>
        <w:ind w:right="-62" w:firstLine="540"/>
        <w:jc w:val="both"/>
        <w:rPr>
          <w:rFonts w:ascii="Times New Roman" w:hAnsi="Times New Roman" w:cs="Times New Roman"/>
          <w:sz w:val="22"/>
          <w:szCs w:val="22"/>
        </w:rPr>
      </w:pPr>
    </w:p>
    <w:p w:rsidR="00792EAC" w:rsidRDefault="00792EAC"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493177" w:rsidRDefault="00493177" w:rsidP="00914AA4">
      <w:pPr>
        <w:pStyle w:val="a3"/>
        <w:spacing w:before="46"/>
        <w:ind w:left="3686" w:right="-62"/>
        <w:rPr>
          <w:sz w:val="20"/>
          <w:szCs w:val="20"/>
          <w:lang w:val="ru-RU"/>
        </w:rPr>
      </w:pPr>
    </w:p>
    <w:p w:rsidR="00493177" w:rsidRDefault="00493177" w:rsidP="00914AA4">
      <w:pPr>
        <w:pStyle w:val="a3"/>
        <w:spacing w:before="46"/>
        <w:ind w:left="3686" w:right="-62"/>
        <w:rPr>
          <w:sz w:val="20"/>
          <w:szCs w:val="20"/>
          <w:lang w:val="ru-RU"/>
        </w:rPr>
      </w:pPr>
    </w:p>
    <w:p w:rsidR="001C35A3" w:rsidRDefault="001C35A3" w:rsidP="00914AA4">
      <w:pPr>
        <w:pStyle w:val="a3"/>
        <w:spacing w:before="46"/>
        <w:ind w:left="3686" w:right="-62"/>
        <w:rPr>
          <w:sz w:val="20"/>
          <w:szCs w:val="20"/>
          <w:lang w:val="ru-RU"/>
        </w:rPr>
      </w:pPr>
    </w:p>
    <w:p w:rsidR="00725117" w:rsidRPr="00EF7CAC" w:rsidRDefault="00225D78" w:rsidP="001C35A3">
      <w:pPr>
        <w:pStyle w:val="a3"/>
        <w:spacing w:before="46"/>
        <w:ind w:left="7286" w:right="-62" w:firstLine="634"/>
        <w:rPr>
          <w:sz w:val="20"/>
          <w:szCs w:val="20"/>
          <w:lang w:val="ru-RU"/>
        </w:rPr>
      </w:pPr>
      <w:r w:rsidRPr="00EF7CAC">
        <w:rPr>
          <w:sz w:val="20"/>
          <w:szCs w:val="20"/>
          <w:lang w:val="ru-RU"/>
        </w:rPr>
        <w:t>Приложение</w:t>
      </w:r>
      <w:r w:rsidR="00AA3ED9">
        <w:rPr>
          <w:spacing w:val="58"/>
          <w:sz w:val="20"/>
          <w:szCs w:val="20"/>
          <w:lang w:val="ru-RU"/>
        </w:rPr>
        <w:t>№</w:t>
      </w:r>
      <w:r w:rsidRPr="00EF7CAC">
        <w:rPr>
          <w:sz w:val="20"/>
          <w:szCs w:val="20"/>
          <w:lang w:val="ru-RU"/>
        </w:rPr>
        <w:t>1</w:t>
      </w:r>
    </w:p>
    <w:p w:rsidR="00725117" w:rsidRDefault="008D5EB5" w:rsidP="001C35A3">
      <w:pPr>
        <w:pStyle w:val="a3"/>
        <w:ind w:left="4320" w:right="-62"/>
        <w:rPr>
          <w:sz w:val="20"/>
          <w:szCs w:val="20"/>
          <w:lang w:val="ru-RU"/>
        </w:rPr>
      </w:pPr>
      <w:r w:rsidRPr="00EF7CAC">
        <w:rPr>
          <w:sz w:val="20"/>
          <w:szCs w:val="20"/>
          <w:lang w:val="ru-RU"/>
        </w:rPr>
        <w:t xml:space="preserve">к </w:t>
      </w:r>
      <w:r w:rsidR="00AA3ED9">
        <w:rPr>
          <w:sz w:val="20"/>
          <w:szCs w:val="20"/>
          <w:lang w:val="ru-RU"/>
        </w:rPr>
        <w:t>аукционной документации</w:t>
      </w:r>
      <w:r w:rsidR="000F3A45">
        <w:rPr>
          <w:sz w:val="20"/>
          <w:szCs w:val="20"/>
          <w:lang w:val="ru-RU"/>
        </w:rPr>
        <w:t xml:space="preserve"> </w:t>
      </w:r>
      <w:r w:rsidRPr="00EF7CAC">
        <w:rPr>
          <w:sz w:val="20"/>
          <w:szCs w:val="20"/>
          <w:lang w:val="ru-RU"/>
        </w:rPr>
        <w:t>на право заключения договора на размещение нестационарного</w:t>
      </w:r>
      <w:r w:rsidR="000F3A45">
        <w:rPr>
          <w:sz w:val="20"/>
          <w:szCs w:val="20"/>
          <w:lang w:val="ru-RU"/>
        </w:rPr>
        <w:t xml:space="preserve"> </w:t>
      </w:r>
      <w:r w:rsidRPr="00EF7CAC">
        <w:rPr>
          <w:sz w:val="20"/>
          <w:szCs w:val="20"/>
          <w:lang w:val="ru-RU"/>
        </w:rPr>
        <w:t xml:space="preserve">торгового объекта на территории </w:t>
      </w:r>
      <w:proofErr w:type="spellStart"/>
      <w:r w:rsidR="00FD5380">
        <w:rPr>
          <w:sz w:val="20"/>
          <w:szCs w:val="20"/>
          <w:lang w:val="ru-RU"/>
        </w:rPr>
        <w:t>Ильевского</w:t>
      </w:r>
      <w:proofErr w:type="spellEnd"/>
      <w:r w:rsidR="00FD5380">
        <w:rPr>
          <w:sz w:val="20"/>
          <w:szCs w:val="20"/>
          <w:lang w:val="ru-RU"/>
        </w:rPr>
        <w:t xml:space="preserve"> сельского</w:t>
      </w:r>
      <w:r w:rsidR="000F3A45">
        <w:rPr>
          <w:sz w:val="20"/>
          <w:szCs w:val="20"/>
          <w:lang w:val="ru-RU"/>
        </w:rPr>
        <w:t xml:space="preserve"> п</w:t>
      </w:r>
      <w:r w:rsidR="006E3467">
        <w:rPr>
          <w:sz w:val="20"/>
          <w:szCs w:val="20"/>
          <w:lang w:val="ru-RU"/>
        </w:rPr>
        <w:t>оселения</w:t>
      </w:r>
    </w:p>
    <w:p w:rsidR="009C7B1E" w:rsidRDefault="009C7B1E" w:rsidP="009C7B1E">
      <w:pPr>
        <w:pStyle w:val="a3"/>
        <w:ind w:left="0" w:right="-62"/>
        <w:jc w:val="center"/>
        <w:rPr>
          <w:b/>
          <w:lang w:val="ru-RU"/>
        </w:rPr>
      </w:pPr>
    </w:p>
    <w:p w:rsidR="00222413" w:rsidRDefault="00FE1591" w:rsidP="009C7B1E">
      <w:pPr>
        <w:pStyle w:val="a3"/>
        <w:ind w:left="0" w:right="-62"/>
        <w:jc w:val="center"/>
        <w:rPr>
          <w:b/>
          <w:lang w:val="ru-RU"/>
        </w:rPr>
      </w:pPr>
      <w:r>
        <w:rPr>
          <w:b/>
          <w:lang w:val="ru-RU"/>
        </w:rPr>
        <w:t>Лоты открытого аукцион</w:t>
      </w:r>
      <w:r w:rsidR="0063444E">
        <w:rPr>
          <w:b/>
          <w:lang w:val="ru-RU"/>
        </w:rPr>
        <w:t>а</w:t>
      </w:r>
      <w:r w:rsidR="0022638E">
        <w:rPr>
          <w:b/>
          <w:lang w:val="ru-RU"/>
        </w:rPr>
        <w:t xml:space="preserve"> </w:t>
      </w:r>
      <w:r>
        <w:rPr>
          <w:b/>
          <w:lang w:val="ru-RU"/>
        </w:rPr>
        <w:t>№ 1</w:t>
      </w:r>
    </w:p>
    <w:tbl>
      <w:tblPr>
        <w:tblStyle w:val="aa"/>
        <w:tblW w:w="10791" w:type="dxa"/>
        <w:tblInd w:w="-885" w:type="dxa"/>
        <w:tblLayout w:type="fixed"/>
        <w:tblLook w:val="04A0" w:firstRow="1" w:lastRow="0" w:firstColumn="1" w:lastColumn="0" w:noHBand="0" w:noVBand="1"/>
      </w:tblPr>
      <w:tblGrid>
        <w:gridCol w:w="567"/>
        <w:gridCol w:w="2127"/>
        <w:gridCol w:w="1146"/>
        <w:gridCol w:w="1280"/>
        <w:gridCol w:w="1118"/>
        <w:gridCol w:w="1276"/>
        <w:gridCol w:w="992"/>
        <w:gridCol w:w="1134"/>
        <w:gridCol w:w="1151"/>
      </w:tblGrid>
      <w:tr w:rsidR="004719C1" w:rsidRPr="00067F58" w:rsidTr="004719C1">
        <w:trPr>
          <w:trHeight w:val="144"/>
        </w:trPr>
        <w:tc>
          <w:tcPr>
            <w:tcW w:w="567" w:type="dxa"/>
          </w:tcPr>
          <w:p w:rsidR="004719C1" w:rsidRPr="006E3467" w:rsidRDefault="004719C1" w:rsidP="00914AA4">
            <w:pPr>
              <w:pStyle w:val="a5"/>
              <w:ind w:left="0" w:right="-62" w:firstLine="0"/>
              <w:jc w:val="center"/>
              <w:rPr>
                <w:sz w:val="18"/>
                <w:szCs w:val="18"/>
              </w:rPr>
            </w:pPr>
            <w:r w:rsidRPr="006E3467">
              <w:rPr>
                <w:sz w:val="18"/>
                <w:szCs w:val="18"/>
              </w:rPr>
              <w:t>№лота</w:t>
            </w:r>
          </w:p>
        </w:tc>
        <w:tc>
          <w:tcPr>
            <w:tcW w:w="2127" w:type="dxa"/>
          </w:tcPr>
          <w:p w:rsidR="004719C1" w:rsidRPr="006E3467" w:rsidRDefault="004719C1" w:rsidP="00914AA4">
            <w:pPr>
              <w:pStyle w:val="a5"/>
              <w:ind w:left="0" w:right="-62" w:firstLine="0"/>
              <w:jc w:val="center"/>
              <w:rPr>
                <w:sz w:val="18"/>
                <w:szCs w:val="18"/>
              </w:rPr>
            </w:pPr>
            <w:r w:rsidRPr="006E3467">
              <w:rPr>
                <w:sz w:val="18"/>
                <w:szCs w:val="18"/>
              </w:rPr>
              <w:t>Место размещения нестационарного торгового объекта</w:t>
            </w:r>
          </w:p>
        </w:tc>
        <w:tc>
          <w:tcPr>
            <w:tcW w:w="1146" w:type="dxa"/>
          </w:tcPr>
          <w:p w:rsidR="004719C1" w:rsidRPr="006E3467" w:rsidRDefault="004719C1" w:rsidP="00914AA4">
            <w:pPr>
              <w:pStyle w:val="a5"/>
              <w:ind w:left="0" w:right="-62" w:firstLine="0"/>
              <w:jc w:val="center"/>
              <w:rPr>
                <w:sz w:val="18"/>
                <w:szCs w:val="18"/>
              </w:rPr>
            </w:pPr>
            <w:r w:rsidRPr="006E3467">
              <w:rPr>
                <w:sz w:val="18"/>
                <w:szCs w:val="18"/>
              </w:rPr>
              <w:t>Вид нестационарного торгового объекта</w:t>
            </w:r>
          </w:p>
        </w:tc>
        <w:tc>
          <w:tcPr>
            <w:tcW w:w="1280" w:type="dxa"/>
          </w:tcPr>
          <w:p w:rsidR="004719C1" w:rsidRPr="006E3467" w:rsidRDefault="004719C1" w:rsidP="00914AA4">
            <w:pPr>
              <w:pStyle w:val="a5"/>
              <w:ind w:left="0" w:right="-62" w:firstLine="0"/>
              <w:jc w:val="center"/>
              <w:rPr>
                <w:sz w:val="18"/>
                <w:szCs w:val="18"/>
              </w:rPr>
            </w:pPr>
            <w:r w:rsidRPr="006E3467">
              <w:rPr>
                <w:sz w:val="18"/>
                <w:szCs w:val="18"/>
              </w:rPr>
              <w:t>Цель использования нестационарного торгового объекта</w:t>
            </w:r>
          </w:p>
        </w:tc>
        <w:tc>
          <w:tcPr>
            <w:tcW w:w="1118" w:type="dxa"/>
          </w:tcPr>
          <w:p w:rsidR="004719C1" w:rsidRPr="006E3467" w:rsidRDefault="004719C1" w:rsidP="00914AA4">
            <w:pPr>
              <w:pStyle w:val="a5"/>
              <w:ind w:left="0" w:right="-62" w:firstLine="0"/>
              <w:jc w:val="center"/>
              <w:rPr>
                <w:sz w:val="18"/>
                <w:szCs w:val="18"/>
              </w:rPr>
            </w:pPr>
            <w:r w:rsidRPr="006E3467">
              <w:rPr>
                <w:sz w:val="18"/>
                <w:szCs w:val="18"/>
              </w:rPr>
              <w:t>Площадь нестационарного торгового объекта (</w:t>
            </w:r>
            <w:proofErr w:type="spellStart"/>
            <w:r w:rsidRPr="006E3467">
              <w:rPr>
                <w:sz w:val="18"/>
                <w:szCs w:val="18"/>
              </w:rPr>
              <w:t>кв.м</w:t>
            </w:r>
            <w:proofErr w:type="spellEnd"/>
            <w:r w:rsidRPr="006E3467">
              <w:rPr>
                <w:sz w:val="18"/>
                <w:szCs w:val="18"/>
              </w:rPr>
              <w:t>)</w:t>
            </w:r>
          </w:p>
        </w:tc>
        <w:tc>
          <w:tcPr>
            <w:tcW w:w="1276" w:type="dxa"/>
          </w:tcPr>
          <w:p w:rsidR="004719C1" w:rsidRPr="006E3467" w:rsidRDefault="004719C1" w:rsidP="00914AA4">
            <w:pPr>
              <w:pStyle w:val="a5"/>
              <w:ind w:left="0" w:right="-62" w:firstLine="0"/>
              <w:jc w:val="center"/>
              <w:rPr>
                <w:sz w:val="18"/>
                <w:szCs w:val="18"/>
              </w:rPr>
            </w:pPr>
            <w:r w:rsidRPr="006E3467">
              <w:rPr>
                <w:sz w:val="18"/>
                <w:szCs w:val="18"/>
              </w:rPr>
              <w:t>Начальная цена (годовой размер платы, руб.)</w:t>
            </w:r>
          </w:p>
        </w:tc>
        <w:tc>
          <w:tcPr>
            <w:tcW w:w="992" w:type="dxa"/>
          </w:tcPr>
          <w:p w:rsidR="004719C1" w:rsidRPr="006E3467" w:rsidRDefault="004719C1" w:rsidP="00914AA4">
            <w:pPr>
              <w:pStyle w:val="a5"/>
              <w:ind w:left="0" w:right="-62" w:firstLine="0"/>
              <w:jc w:val="center"/>
              <w:rPr>
                <w:sz w:val="18"/>
                <w:szCs w:val="18"/>
              </w:rPr>
            </w:pPr>
            <w:r w:rsidRPr="006E3467">
              <w:rPr>
                <w:sz w:val="18"/>
                <w:szCs w:val="18"/>
              </w:rPr>
              <w:t>Шаг аукциона (руб.)</w:t>
            </w:r>
          </w:p>
        </w:tc>
        <w:tc>
          <w:tcPr>
            <w:tcW w:w="1134" w:type="dxa"/>
          </w:tcPr>
          <w:p w:rsidR="004719C1" w:rsidRPr="006E3467" w:rsidRDefault="004719C1" w:rsidP="00914AA4">
            <w:pPr>
              <w:pStyle w:val="a5"/>
              <w:ind w:left="0" w:right="-62" w:firstLine="0"/>
              <w:jc w:val="center"/>
              <w:rPr>
                <w:sz w:val="18"/>
                <w:szCs w:val="18"/>
              </w:rPr>
            </w:pPr>
            <w:r w:rsidRPr="006E3467">
              <w:rPr>
                <w:sz w:val="18"/>
                <w:szCs w:val="18"/>
              </w:rPr>
              <w:t>Период размещения</w:t>
            </w:r>
          </w:p>
        </w:tc>
        <w:tc>
          <w:tcPr>
            <w:tcW w:w="1151" w:type="dxa"/>
          </w:tcPr>
          <w:p w:rsidR="004719C1" w:rsidRPr="006E3467" w:rsidRDefault="004719C1" w:rsidP="00914AA4">
            <w:pPr>
              <w:pStyle w:val="a5"/>
              <w:ind w:left="0" w:right="-62" w:firstLine="0"/>
              <w:jc w:val="center"/>
              <w:rPr>
                <w:sz w:val="18"/>
                <w:szCs w:val="18"/>
              </w:rPr>
            </w:pPr>
            <w:r w:rsidRPr="006E3467">
              <w:rPr>
                <w:sz w:val="18"/>
                <w:szCs w:val="18"/>
              </w:rPr>
              <w:t>Размер задатка</w:t>
            </w:r>
          </w:p>
          <w:p w:rsidR="004719C1" w:rsidRPr="006E3467" w:rsidRDefault="004719C1" w:rsidP="00914AA4">
            <w:pPr>
              <w:pStyle w:val="a5"/>
              <w:ind w:left="0" w:right="-62" w:firstLine="0"/>
              <w:jc w:val="center"/>
              <w:rPr>
                <w:sz w:val="18"/>
                <w:szCs w:val="18"/>
              </w:rPr>
            </w:pPr>
            <w:r w:rsidRPr="006E3467">
              <w:rPr>
                <w:sz w:val="18"/>
                <w:szCs w:val="18"/>
              </w:rPr>
              <w:t>(руб.)</w:t>
            </w:r>
          </w:p>
        </w:tc>
      </w:tr>
      <w:tr w:rsidR="004719C1" w:rsidRPr="00250537" w:rsidTr="004719C1">
        <w:trPr>
          <w:trHeight w:val="144"/>
        </w:trPr>
        <w:tc>
          <w:tcPr>
            <w:tcW w:w="567" w:type="dxa"/>
          </w:tcPr>
          <w:p w:rsidR="004719C1" w:rsidRPr="00250537" w:rsidRDefault="004719C1" w:rsidP="00914AA4">
            <w:pPr>
              <w:pStyle w:val="a5"/>
              <w:numPr>
                <w:ilvl w:val="0"/>
                <w:numId w:val="23"/>
              </w:numPr>
              <w:ind w:right="-62"/>
              <w:contextualSpacing/>
              <w:jc w:val="center"/>
              <w:rPr>
                <w:sz w:val="18"/>
                <w:szCs w:val="18"/>
              </w:rPr>
            </w:pPr>
          </w:p>
        </w:tc>
        <w:tc>
          <w:tcPr>
            <w:tcW w:w="2127" w:type="dxa"/>
          </w:tcPr>
          <w:p w:rsidR="008A5E36" w:rsidRPr="008541D3" w:rsidRDefault="008A5E36" w:rsidP="008A5E36">
            <w:pPr>
              <w:pStyle w:val="a5"/>
              <w:numPr>
                <w:ilvl w:val="0"/>
                <w:numId w:val="23"/>
              </w:numPr>
              <w:tabs>
                <w:tab w:val="left" w:pos="0"/>
              </w:tabs>
              <w:ind w:right="-62"/>
            </w:pPr>
            <w:r w:rsidRPr="008541D3">
              <w:t xml:space="preserve">Волгоградская область, </w:t>
            </w:r>
            <w:proofErr w:type="spellStart"/>
            <w:r w:rsidRPr="008541D3">
              <w:t>Калачевсвкий</w:t>
            </w:r>
            <w:proofErr w:type="spellEnd"/>
            <w:r w:rsidRPr="008541D3">
              <w:t xml:space="preserve"> район, </w:t>
            </w:r>
            <w:proofErr w:type="spellStart"/>
            <w:r w:rsidRPr="008541D3">
              <w:rPr>
                <w:lang w:eastAsia="ru-RU"/>
              </w:rPr>
              <w:t>п</w:t>
            </w:r>
            <w:proofErr w:type="gramStart"/>
            <w:r w:rsidRPr="008541D3">
              <w:rPr>
                <w:lang w:eastAsia="ru-RU"/>
              </w:rPr>
              <w:t>.П</w:t>
            </w:r>
            <w:proofErr w:type="gramEnd"/>
            <w:r w:rsidRPr="008541D3">
              <w:rPr>
                <w:lang w:eastAsia="ru-RU"/>
              </w:rPr>
              <w:t>ятиморск</w:t>
            </w:r>
            <w:proofErr w:type="spellEnd"/>
            <w:r w:rsidRPr="008541D3">
              <w:rPr>
                <w:lang w:eastAsia="ru-RU"/>
              </w:rPr>
              <w:t xml:space="preserve"> </w:t>
            </w:r>
            <w:r>
              <w:rPr>
                <w:lang w:eastAsia="ru-RU"/>
              </w:rPr>
              <w:t>СНТ «Садовод»</w:t>
            </w:r>
            <w:r w:rsidRPr="008541D3">
              <w:rPr>
                <w:lang w:eastAsia="ru-RU"/>
              </w:rPr>
              <w:t xml:space="preserve"> </w:t>
            </w:r>
            <w:proofErr w:type="spellStart"/>
            <w:r w:rsidRPr="008541D3">
              <w:rPr>
                <w:lang w:eastAsia="ru-RU"/>
              </w:rPr>
              <w:t>ул.</w:t>
            </w:r>
            <w:r>
              <w:rPr>
                <w:lang w:eastAsia="ru-RU"/>
              </w:rPr>
              <w:t>Раздельная</w:t>
            </w:r>
            <w:proofErr w:type="spellEnd"/>
            <w:r w:rsidRPr="008541D3">
              <w:rPr>
                <w:lang w:eastAsia="ru-RU"/>
              </w:rPr>
              <w:t xml:space="preserve">, </w:t>
            </w:r>
            <w:r w:rsidRPr="008541D3">
              <w:t>(№ места 1</w:t>
            </w:r>
            <w:r>
              <w:t>5</w:t>
            </w:r>
            <w:r w:rsidRPr="008541D3">
              <w:t xml:space="preserve">). Вид нестационарного торгового объекта: </w:t>
            </w:r>
            <w:r>
              <w:t>павильон</w:t>
            </w:r>
            <w:r w:rsidRPr="008541D3">
              <w:t xml:space="preserve">. Цель использования нестационарного торгового объекта: розничная торговля. Площадь места размещения нестационарного торгового объекта: </w:t>
            </w:r>
            <w:r>
              <w:t>18</w:t>
            </w:r>
            <w:r w:rsidRPr="008541D3">
              <w:t xml:space="preserve"> </w:t>
            </w:r>
            <w:proofErr w:type="spellStart"/>
            <w:r w:rsidRPr="008541D3">
              <w:t>кв.м</w:t>
            </w:r>
            <w:proofErr w:type="spellEnd"/>
            <w:r w:rsidRPr="008541D3">
              <w:t xml:space="preserve">. </w:t>
            </w:r>
          </w:p>
          <w:p w:rsidR="004719C1" w:rsidRPr="00250537" w:rsidRDefault="004719C1" w:rsidP="00914AA4">
            <w:pPr>
              <w:tabs>
                <w:tab w:val="left" w:pos="0"/>
              </w:tabs>
              <w:ind w:right="-62"/>
              <w:jc w:val="both"/>
              <w:rPr>
                <w:sz w:val="18"/>
                <w:szCs w:val="18"/>
              </w:rPr>
            </w:pPr>
          </w:p>
        </w:tc>
        <w:tc>
          <w:tcPr>
            <w:tcW w:w="1146" w:type="dxa"/>
          </w:tcPr>
          <w:p w:rsidR="004719C1" w:rsidRPr="00D02D1C" w:rsidRDefault="008A5E36" w:rsidP="00914AA4">
            <w:pPr>
              <w:pStyle w:val="a5"/>
              <w:ind w:left="0" w:right="-62" w:firstLine="0"/>
              <w:jc w:val="center"/>
              <w:rPr>
                <w:sz w:val="24"/>
                <w:szCs w:val="24"/>
              </w:rPr>
            </w:pPr>
            <w:r>
              <w:rPr>
                <w:sz w:val="24"/>
                <w:szCs w:val="24"/>
              </w:rPr>
              <w:t>павильон</w:t>
            </w:r>
          </w:p>
        </w:tc>
        <w:tc>
          <w:tcPr>
            <w:tcW w:w="1280" w:type="dxa"/>
          </w:tcPr>
          <w:p w:rsidR="004719C1" w:rsidRPr="00250537" w:rsidRDefault="009E67F5" w:rsidP="008A5E36">
            <w:pPr>
              <w:pStyle w:val="a5"/>
              <w:ind w:left="0" w:right="-62" w:firstLine="0"/>
              <w:jc w:val="center"/>
              <w:rPr>
                <w:sz w:val="18"/>
                <w:szCs w:val="18"/>
              </w:rPr>
            </w:pPr>
            <w:r w:rsidRPr="00A01D7B">
              <w:t xml:space="preserve">розничная торговля </w:t>
            </w:r>
          </w:p>
        </w:tc>
        <w:tc>
          <w:tcPr>
            <w:tcW w:w="1118" w:type="dxa"/>
          </w:tcPr>
          <w:p w:rsidR="004719C1" w:rsidRPr="00250537" w:rsidRDefault="008A5E36" w:rsidP="00914AA4">
            <w:pPr>
              <w:ind w:right="-62"/>
              <w:jc w:val="center"/>
              <w:rPr>
                <w:sz w:val="18"/>
                <w:szCs w:val="18"/>
              </w:rPr>
            </w:pPr>
            <w:r>
              <w:rPr>
                <w:sz w:val="18"/>
                <w:szCs w:val="18"/>
              </w:rPr>
              <w:t>18</w:t>
            </w:r>
          </w:p>
        </w:tc>
        <w:tc>
          <w:tcPr>
            <w:tcW w:w="1276" w:type="dxa"/>
          </w:tcPr>
          <w:p w:rsidR="004719C1" w:rsidRPr="00CB67AA" w:rsidRDefault="008A5E36" w:rsidP="00914AA4">
            <w:pPr>
              <w:pStyle w:val="a5"/>
              <w:ind w:left="0" w:right="-62" w:firstLine="0"/>
              <w:jc w:val="center"/>
              <w:rPr>
                <w:sz w:val="24"/>
                <w:szCs w:val="24"/>
              </w:rPr>
            </w:pPr>
            <w:r>
              <w:rPr>
                <w:sz w:val="24"/>
                <w:szCs w:val="24"/>
              </w:rPr>
              <w:t>16200</w:t>
            </w:r>
            <w:r w:rsidR="00CB67AA" w:rsidRPr="00CB67AA">
              <w:rPr>
                <w:sz w:val="24"/>
                <w:szCs w:val="24"/>
              </w:rPr>
              <w:t>,00</w:t>
            </w:r>
          </w:p>
        </w:tc>
        <w:tc>
          <w:tcPr>
            <w:tcW w:w="992" w:type="dxa"/>
          </w:tcPr>
          <w:p w:rsidR="004719C1" w:rsidRPr="00CB67AA" w:rsidRDefault="008A5E36" w:rsidP="00914AA4">
            <w:pPr>
              <w:pStyle w:val="a5"/>
              <w:ind w:left="0" w:right="-62" w:firstLine="0"/>
              <w:jc w:val="center"/>
              <w:rPr>
                <w:sz w:val="24"/>
                <w:szCs w:val="24"/>
              </w:rPr>
            </w:pPr>
            <w:r>
              <w:rPr>
                <w:sz w:val="24"/>
                <w:szCs w:val="24"/>
              </w:rPr>
              <w:t>810</w:t>
            </w:r>
            <w:r w:rsidR="00493177">
              <w:rPr>
                <w:sz w:val="24"/>
                <w:szCs w:val="24"/>
              </w:rPr>
              <w:t>,00</w:t>
            </w:r>
          </w:p>
        </w:tc>
        <w:tc>
          <w:tcPr>
            <w:tcW w:w="1134" w:type="dxa"/>
          </w:tcPr>
          <w:p w:rsidR="004719C1" w:rsidRPr="00CB67AA" w:rsidRDefault="004719C1" w:rsidP="00914AA4">
            <w:pPr>
              <w:pStyle w:val="a5"/>
              <w:ind w:left="0" w:right="-62" w:firstLine="0"/>
              <w:jc w:val="center"/>
              <w:rPr>
                <w:sz w:val="24"/>
                <w:szCs w:val="24"/>
              </w:rPr>
            </w:pPr>
            <w:r w:rsidRPr="00CB67AA">
              <w:rPr>
                <w:sz w:val="24"/>
                <w:szCs w:val="24"/>
              </w:rPr>
              <w:t>1 год</w:t>
            </w:r>
          </w:p>
        </w:tc>
        <w:tc>
          <w:tcPr>
            <w:tcW w:w="1151" w:type="dxa"/>
          </w:tcPr>
          <w:p w:rsidR="004719C1" w:rsidRPr="00CB67AA" w:rsidRDefault="008A5E36" w:rsidP="00914AA4">
            <w:pPr>
              <w:pStyle w:val="a5"/>
              <w:ind w:left="0" w:right="-62" w:firstLine="0"/>
              <w:jc w:val="center"/>
              <w:rPr>
                <w:sz w:val="24"/>
                <w:szCs w:val="24"/>
              </w:rPr>
            </w:pPr>
            <w:r>
              <w:rPr>
                <w:sz w:val="24"/>
                <w:szCs w:val="24"/>
              </w:rPr>
              <w:t>4860</w:t>
            </w:r>
            <w:r w:rsidR="00493177">
              <w:rPr>
                <w:sz w:val="24"/>
                <w:szCs w:val="24"/>
              </w:rPr>
              <w:t>,00</w:t>
            </w:r>
          </w:p>
        </w:tc>
      </w:tr>
    </w:tbl>
    <w:p w:rsidR="009E67F5" w:rsidRDefault="009E67F5" w:rsidP="00914AA4">
      <w:pPr>
        <w:pStyle w:val="a3"/>
        <w:spacing w:before="46"/>
        <w:ind w:left="4453" w:right="-62"/>
        <w:rPr>
          <w:sz w:val="20"/>
          <w:szCs w:val="20"/>
          <w:lang w:val="ru-RU"/>
        </w:rPr>
      </w:pPr>
    </w:p>
    <w:p w:rsidR="009E67F5" w:rsidRDefault="009E67F5"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1C35A3" w:rsidRDefault="001C35A3" w:rsidP="00914AA4">
      <w:pPr>
        <w:pStyle w:val="a3"/>
        <w:spacing w:before="46"/>
        <w:ind w:left="4453" w:right="-62"/>
        <w:rPr>
          <w:sz w:val="20"/>
          <w:szCs w:val="20"/>
          <w:lang w:val="ru-RU"/>
        </w:rPr>
      </w:pPr>
    </w:p>
    <w:p w:rsidR="00502B37" w:rsidRPr="00EF7CAC" w:rsidRDefault="001C35A3" w:rsidP="001C35A3">
      <w:pPr>
        <w:pStyle w:val="a3"/>
        <w:spacing w:before="46"/>
        <w:ind w:left="7333" w:right="-62" w:firstLine="587"/>
        <w:rPr>
          <w:sz w:val="20"/>
          <w:szCs w:val="20"/>
          <w:lang w:val="ru-RU"/>
        </w:rPr>
      </w:pPr>
      <w:r>
        <w:rPr>
          <w:sz w:val="20"/>
          <w:szCs w:val="20"/>
          <w:lang w:val="ru-RU"/>
        </w:rPr>
        <w:t xml:space="preserve">     </w:t>
      </w:r>
      <w:r w:rsidR="00502B37" w:rsidRPr="00EF7CAC">
        <w:rPr>
          <w:sz w:val="20"/>
          <w:szCs w:val="20"/>
          <w:lang w:val="ru-RU"/>
        </w:rPr>
        <w:t>Приложение</w:t>
      </w:r>
      <w:r w:rsidR="00502B37">
        <w:rPr>
          <w:spacing w:val="58"/>
          <w:sz w:val="20"/>
          <w:szCs w:val="20"/>
          <w:lang w:val="ru-RU"/>
        </w:rPr>
        <w:t>№</w:t>
      </w:r>
      <w:r w:rsidR="00222413">
        <w:rPr>
          <w:sz w:val="20"/>
          <w:szCs w:val="20"/>
          <w:lang w:val="ru-RU"/>
        </w:rPr>
        <w:t>2</w:t>
      </w:r>
    </w:p>
    <w:p w:rsidR="00502B37" w:rsidRPr="00EF7CAC" w:rsidRDefault="00502B37" w:rsidP="001C35A3">
      <w:pPr>
        <w:pStyle w:val="a3"/>
        <w:ind w:left="6630" w:right="-62" w:firstLine="570"/>
        <w:rPr>
          <w:sz w:val="20"/>
          <w:szCs w:val="20"/>
          <w:lang w:val="ru-RU"/>
        </w:rPr>
      </w:pPr>
      <w:r w:rsidRPr="00EF7CAC">
        <w:rPr>
          <w:sz w:val="20"/>
          <w:szCs w:val="20"/>
          <w:lang w:val="ru-RU"/>
        </w:rPr>
        <w:t xml:space="preserve">к </w:t>
      </w:r>
      <w:r>
        <w:rPr>
          <w:sz w:val="20"/>
          <w:szCs w:val="20"/>
          <w:lang w:val="ru-RU"/>
        </w:rPr>
        <w:t>аукционной документации</w:t>
      </w:r>
    </w:p>
    <w:p w:rsidR="001C35A3"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на право заключения договора на размещение </w:t>
      </w:r>
      <w:r>
        <w:rPr>
          <w:sz w:val="20"/>
          <w:szCs w:val="20"/>
          <w:lang w:val="ru-RU"/>
        </w:rPr>
        <w:t xml:space="preserve">       </w:t>
      </w:r>
    </w:p>
    <w:p w:rsidR="001C35A3"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нестационарного торгового объекта на </w:t>
      </w:r>
      <w:r>
        <w:rPr>
          <w:sz w:val="20"/>
          <w:szCs w:val="20"/>
          <w:lang w:val="ru-RU"/>
        </w:rPr>
        <w:t xml:space="preserve">   </w:t>
      </w:r>
    </w:p>
    <w:p w:rsidR="00502B37" w:rsidRDefault="001C35A3" w:rsidP="001C35A3">
      <w:pPr>
        <w:pStyle w:val="a3"/>
        <w:ind w:left="5610" w:right="-62"/>
        <w:rPr>
          <w:sz w:val="20"/>
          <w:szCs w:val="20"/>
          <w:lang w:val="ru-RU"/>
        </w:rPr>
      </w:pPr>
      <w:r>
        <w:rPr>
          <w:sz w:val="20"/>
          <w:szCs w:val="20"/>
          <w:lang w:val="ru-RU"/>
        </w:rPr>
        <w:t xml:space="preserve">    </w:t>
      </w:r>
      <w:r w:rsidR="00502B37" w:rsidRPr="00EF7CAC">
        <w:rPr>
          <w:sz w:val="20"/>
          <w:szCs w:val="20"/>
          <w:lang w:val="ru-RU"/>
        </w:rPr>
        <w:t xml:space="preserve">территории </w:t>
      </w:r>
      <w:proofErr w:type="spellStart"/>
      <w:r w:rsidR="00FD5380">
        <w:rPr>
          <w:sz w:val="20"/>
          <w:szCs w:val="20"/>
          <w:lang w:val="ru-RU"/>
        </w:rPr>
        <w:t>Ильевского</w:t>
      </w:r>
      <w:proofErr w:type="spellEnd"/>
      <w:r w:rsidR="00FD5380">
        <w:rPr>
          <w:sz w:val="20"/>
          <w:szCs w:val="20"/>
          <w:lang w:val="ru-RU"/>
        </w:rPr>
        <w:t xml:space="preserve"> сельского</w:t>
      </w:r>
      <w:r w:rsidR="002145BD">
        <w:rPr>
          <w:sz w:val="20"/>
          <w:szCs w:val="20"/>
          <w:lang w:val="ru-RU"/>
        </w:rPr>
        <w:t xml:space="preserve"> поселения</w:t>
      </w:r>
    </w:p>
    <w:p w:rsidR="00502B37" w:rsidRPr="00502B37" w:rsidRDefault="00502B37" w:rsidP="00914AA4">
      <w:pPr>
        <w:shd w:val="clear" w:color="auto" w:fill="FFFFFF"/>
        <w:ind w:right="-62"/>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914AA4">
      <w:pPr>
        <w:shd w:val="clear" w:color="auto" w:fill="FFFFFF"/>
        <w:ind w:right="-62"/>
        <w:jc w:val="center"/>
        <w:rPr>
          <w:b/>
          <w:sz w:val="24"/>
          <w:szCs w:val="24"/>
          <w:lang w:val="ru-RU"/>
        </w:rPr>
      </w:pPr>
      <w:r w:rsidRPr="00502B37">
        <w:rPr>
          <w:rFonts w:eastAsia="Arial Unicode MS"/>
          <w:b/>
          <w:sz w:val="24"/>
          <w:szCs w:val="24"/>
          <w:lang w:val="ru-RU"/>
        </w:rPr>
        <w:t xml:space="preserve">на право заключения договора на размещение нестационарного торгового объекта на территории </w:t>
      </w:r>
      <w:proofErr w:type="spellStart"/>
      <w:r w:rsidR="00FD5380">
        <w:rPr>
          <w:rFonts w:eastAsia="Arial Unicode MS"/>
          <w:b/>
          <w:sz w:val="24"/>
          <w:szCs w:val="24"/>
          <w:lang w:val="ru-RU"/>
        </w:rPr>
        <w:t>Ильевского</w:t>
      </w:r>
      <w:proofErr w:type="spellEnd"/>
      <w:r w:rsidR="00FD5380">
        <w:rPr>
          <w:rFonts w:eastAsia="Arial Unicode MS"/>
          <w:b/>
          <w:sz w:val="24"/>
          <w:szCs w:val="24"/>
          <w:lang w:val="ru-RU"/>
        </w:rPr>
        <w:t xml:space="preserve"> сельского</w:t>
      </w:r>
      <w:r w:rsidR="002145BD">
        <w:rPr>
          <w:rFonts w:eastAsia="Arial Unicode MS"/>
          <w:b/>
          <w:sz w:val="24"/>
          <w:szCs w:val="24"/>
          <w:lang w:val="ru-RU"/>
        </w:rPr>
        <w:t xml:space="preserve"> поселения Калачевского муниципального района Волгоградской области</w:t>
      </w:r>
    </w:p>
    <w:p w:rsidR="002145BD" w:rsidRDefault="002145BD" w:rsidP="00914AA4">
      <w:pPr>
        <w:tabs>
          <w:tab w:val="left" w:pos="709"/>
        </w:tabs>
        <w:suppressAutoHyphens/>
        <w:spacing w:line="100" w:lineRule="atLeast"/>
        <w:ind w:right="-62"/>
        <w:jc w:val="center"/>
        <w:rPr>
          <w:b/>
          <w:bCs/>
          <w:color w:val="00000A"/>
          <w:sz w:val="24"/>
          <w:szCs w:val="24"/>
          <w:lang w:val="ru-RU" w:eastAsia="ar-SA"/>
        </w:rPr>
      </w:pPr>
    </w:p>
    <w:p w:rsidR="00502B37" w:rsidRPr="00502B37" w:rsidRDefault="00502B37" w:rsidP="00914AA4">
      <w:pPr>
        <w:tabs>
          <w:tab w:val="left" w:pos="709"/>
        </w:tabs>
        <w:suppressAutoHyphens/>
        <w:spacing w:line="100" w:lineRule="atLeast"/>
        <w:ind w:right="-62"/>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914AA4">
      <w:pPr>
        <w:tabs>
          <w:tab w:val="left" w:pos="709"/>
        </w:tabs>
        <w:suppressAutoHyphens/>
        <w:spacing w:line="100" w:lineRule="atLeast"/>
        <w:ind w:right="-62"/>
        <w:jc w:val="center"/>
        <w:rPr>
          <w:color w:val="00000A"/>
          <w:sz w:val="24"/>
          <w:szCs w:val="24"/>
          <w:lang w:val="ru-RU" w:eastAsia="ar-SA"/>
        </w:rPr>
      </w:pPr>
      <w:r w:rsidRPr="00502B37">
        <w:rPr>
          <w:b/>
          <w:bCs/>
          <w:color w:val="00000A"/>
          <w:sz w:val="24"/>
          <w:szCs w:val="24"/>
          <w:lang w:val="ru-RU" w:eastAsia="ar-SA"/>
        </w:rPr>
        <w:t xml:space="preserve">на участие в открытом аукционе на право заключения договора на размещение нестационарного торгового объекта на </w:t>
      </w:r>
      <w:r w:rsidR="002145BD" w:rsidRPr="00502B37">
        <w:rPr>
          <w:rFonts w:eastAsia="Arial Unicode MS"/>
          <w:b/>
          <w:sz w:val="24"/>
          <w:szCs w:val="24"/>
          <w:lang w:val="ru-RU"/>
        </w:rPr>
        <w:t>территории</w:t>
      </w:r>
      <w:r w:rsidR="0022638E">
        <w:rPr>
          <w:rFonts w:eastAsia="Arial Unicode MS"/>
          <w:b/>
          <w:sz w:val="24"/>
          <w:szCs w:val="24"/>
          <w:lang w:val="ru-RU"/>
        </w:rPr>
        <w:t xml:space="preserve"> </w:t>
      </w:r>
      <w:proofErr w:type="spellStart"/>
      <w:r w:rsidR="00FD5380">
        <w:rPr>
          <w:rFonts w:eastAsia="Arial Unicode MS"/>
          <w:b/>
          <w:sz w:val="24"/>
          <w:szCs w:val="24"/>
          <w:lang w:val="ru-RU"/>
        </w:rPr>
        <w:t>Ильевского</w:t>
      </w:r>
      <w:proofErr w:type="spellEnd"/>
      <w:r w:rsidR="00FD5380">
        <w:rPr>
          <w:rFonts w:eastAsia="Arial Unicode MS"/>
          <w:b/>
          <w:sz w:val="24"/>
          <w:szCs w:val="24"/>
          <w:lang w:val="ru-RU"/>
        </w:rPr>
        <w:t xml:space="preserve"> сельского</w:t>
      </w:r>
      <w:r w:rsidR="002145BD">
        <w:rPr>
          <w:rFonts w:eastAsia="Arial Unicode MS"/>
          <w:b/>
          <w:sz w:val="24"/>
          <w:szCs w:val="24"/>
          <w:lang w:val="ru-RU"/>
        </w:rPr>
        <w:t xml:space="preserve"> поселения Калачевского муниципального района Волгоградской области</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914AA4">
      <w:pPr>
        <w:pStyle w:val="ConsPlusNonformat"/>
        <w:ind w:right="-62"/>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D049FF" w:rsidRDefault="00502B37" w:rsidP="00914AA4">
      <w:pPr>
        <w:tabs>
          <w:tab w:val="left" w:pos="1418"/>
        </w:tabs>
        <w:autoSpaceDE w:val="0"/>
        <w:autoSpaceDN w:val="0"/>
        <w:ind w:left="142" w:right="-62"/>
        <w:jc w:val="both"/>
        <w:rPr>
          <w:i/>
          <w:sz w:val="24"/>
          <w:szCs w:val="24"/>
          <w:lang w:val="ru-RU"/>
        </w:rPr>
      </w:pPr>
      <w:r w:rsidRPr="00D049FF">
        <w:rPr>
          <w:color w:val="00000A"/>
          <w:sz w:val="24"/>
          <w:szCs w:val="24"/>
          <w:lang w:val="ru-RU" w:eastAsia="ar-SA"/>
        </w:rPr>
        <w:t xml:space="preserve">№ </w:t>
      </w:r>
      <w:proofErr w:type="gramStart"/>
      <w:r w:rsidRPr="00D049FF">
        <w:rPr>
          <w:color w:val="00000A"/>
          <w:sz w:val="24"/>
          <w:szCs w:val="24"/>
          <w:lang w:val="ru-RU" w:eastAsia="ar-SA"/>
        </w:rPr>
        <w:t>п</w:t>
      </w:r>
      <w:proofErr w:type="gramEnd"/>
      <w:r w:rsidRPr="00D049FF">
        <w:rPr>
          <w:color w:val="00000A"/>
          <w:sz w:val="24"/>
          <w:szCs w:val="24"/>
          <w:lang w:val="ru-RU" w:eastAsia="ar-SA"/>
        </w:rPr>
        <w:t xml:space="preserve">/п   </w:t>
      </w:r>
      <w:r w:rsidRPr="00D049FF">
        <w:rPr>
          <w:i/>
          <w:sz w:val="24"/>
          <w:szCs w:val="24"/>
          <w:lang w:val="ru-RU"/>
        </w:rPr>
        <w:t xml:space="preserve">  (территориальное расположение</w:t>
      </w:r>
      <w:r w:rsidR="002145BD" w:rsidRPr="00D049FF">
        <w:rPr>
          <w:i/>
          <w:sz w:val="24"/>
          <w:szCs w:val="24"/>
          <w:lang w:val="ru-RU"/>
        </w:rPr>
        <w:t xml:space="preserve"> согласно Приложения к постановлению администрации Калачевского муниципального района Волгоградской области</w:t>
      </w:r>
      <w:r w:rsidRPr="00D049FF">
        <w:rPr>
          <w:i/>
          <w:sz w:val="24"/>
          <w:szCs w:val="24"/>
          <w:lang w:val="ru-RU"/>
        </w:rPr>
        <w:t xml:space="preserve"> № </w:t>
      </w:r>
      <w:r w:rsidR="002145BD" w:rsidRPr="00D049FF">
        <w:rPr>
          <w:i/>
          <w:sz w:val="24"/>
          <w:szCs w:val="24"/>
          <w:lang w:val="ru-RU"/>
        </w:rPr>
        <w:t>561 от 2</w:t>
      </w:r>
      <w:r w:rsidR="00493177">
        <w:rPr>
          <w:i/>
          <w:sz w:val="24"/>
          <w:szCs w:val="24"/>
          <w:lang w:val="ru-RU"/>
        </w:rPr>
        <w:t>3</w:t>
      </w:r>
      <w:r w:rsidR="002145BD" w:rsidRPr="00D049FF">
        <w:rPr>
          <w:i/>
          <w:sz w:val="24"/>
          <w:szCs w:val="24"/>
          <w:lang w:val="ru-RU"/>
        </w:rPr>
        <w:t>.0</w:t>
      </w:r>
      <w:r w:rsidR="00493177">
        <w:rPr>
          <w:i/>
          <w:sz w:val="24"/>
          <w:szCs w:val="24"/>
          <w:lang w:val="ru-RU"/>
        </w:rPr>
        <w:t>6</w:t>
      </w:r>
      <w:r w:rsidR="002145BD" w:rsidRPr="00D049FF">
        <w:rPr>
          <w:i/>
          <w:sz w:val="24"/>
          <w:szCs w:val="24"/>
          <w:lang w:val="ru-RU"/>
        </w:rPr>
        <w:t>.20</w:t>
      </w:r>
      <w:r w:rsidR="00493177">
        <w:rPr>
          <w:i/>
          <w:sz w:val="24"/>
          <w:szCs w:val="24"/>
          <w:lang w:val="ru-RU"/>
        </w:rPr>
        <w:t>22</w:t>
      </w:r>
      <w:r w:rsidR="002145BD" w:rsidRPr="00D049FF">
        <w:rPr>
          <w:i/>
          <w:sz w:val="24"/>
          <w:szCs w:val="24"/>
          <w:lang w:val="ru-RU"/>
        </w:rPr>
        <w:t>г.</w:t>
      </w:r>
      <w:r w:rsidRPr="00D049FF">
        <w:rPr>
          <w:i/>
          <w:sz w:val="24"/>
          <w:szCs w:val="24"/>
          <w:lang w:val="ru-RU"/>
        </w:rPr>
        <w:t xml:space="preserve"> «Об утверждении схемы размещения нестационарных торговых объектов на территории </w:t>
      </w:r>
      <w:r w:rsidR="002145BD" w:rsidRPr="00D049FF">
        <w:rPr>
          <w:i/>
          <w:sz w:val="24"/>
          <w:szCs w:val="24"/>
          <w:lang w:val="ru-RU"/>
        </w:rPr>
        <w:t>Калачевского муниципального района Волгоградской области</w:t>
      </w:r>
      <w:r w:rsidRPr="00D049FF">
        <w:rPr>
          <w:i/>
          <w:sz w:val="24"/>
          <w:szCs w:val="24"/>
          <w:lang w:val="ru-RU"/>
        </w:rPr>
        <w:t>),</w:t>
      </w:r>
    </w:p>
    <w:p w:rsidR="00502B37" w:rsidRPr="002145BD" w:rsidRDefault="00502B37" w:rsidP="00914AA4">
      <w:pPr>
        <w:tabs>
          <w:tab w:val="left" w:pos="709"/>
        </w:tabs>
        <w:suppressAutoHyphens/>
        <w:spacing w:line="100" w:lineRule="atLeast"/>
        <w:ind w:right="-62"/>
        <w:jc w:val="both"/>
        <w:rPr>
          <w:sz w:val="24"/>
          <w:szCs w:val="24"/>
          <w:lang w:val="ru-RU"/>
        </w:rPr>
      </w:pPr>
      <w:r w:rsidRPr="00502B37">
        <w:rPr>
          <w:sz w:val="24"/>
          <w:szCs w:val="24"/>
          <w:lang w:val="ru-RU"/>
        </w:rPr>
        <w:t>- Вид нестационарного торгового объекта</w:t>
      </w:r>
      <w:r w:rsidRPr="002145BD">
        <w:rPr>
          <w:sz w:val="24"/>
          <w:szCs w:val="24"/>
          <w:lang w:val="ru-RU"/>
        </w:rPr>
        <w:t>:_</w:t>
      </w:r>
      <w:r w:rsidR="00C2264A">
        <w:rPr>
          <w:sz w:val="24"/>
          <w:szCs w:val="24"/>
          <w:lang w:val="ru-RU"/>
        </w:rPr>
        <w:t>_______</w:t>
      </w:r>
      <w:r w:rsidRPr="002145BD">
        <w:rPr>
          <w:sz w:val="24"/>
          <w:szCs w:val="24"/>
          <w:lang w:val="ru-RU"/>
        </w:rPr>
        <w:t>__,</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 Вид деятельности (цель использования)</w:t>
      </w:r>
      <w:r w:rsidR="009C7B1E">
        <w:rPr>
          <w:color w:val="00000A"/>
          <w:sz w:val="24"/>
          <w:szCs w:val="24"/>
          <w:lang w:val="ru-RU" w:eastAsia="ar-SA"/>
        </w:rPr>
        <w:t xml:space="preserve">  </w:t>
      </w:r>
      <w:r w:rsidRPr="00502B37">
        <w:rPr>
          <w:color w:val="00000A"/>
          <w:sz w:val="24"/>
          <w:szCs w:val="24"/>
          <w:lang w:val="ru-RU" w:eastAsia="ar-SA"/>
        </w:rPr>
        <w:t xml:space="preserve">__, </w:t>
      </w:r>
    </w:p>
    <w:p w:rsidR="00502B37" w:rsidRPr="00FD5A70" w:rsidRDefault="00502B37" w:rsidP="00914AA4">
      <w:pPr>
        <w:tabs>
          <w:tab w:val="left" w:pos="709"/>
        </w:tabs>
        <w:suppressAutoHyphens/>
        <w:spacing w:line="100" w:lineRule="atLeast"/>
        <w:ind w:right="-62"/>
        <w:jc w:val="both"/>
        <w:rPr>
          <w:sz w:val="24"/>
          <w:szCs w:val="24"/>
          <w:u w:val="single"/>
          <w:lang w:val="ru-RU"/>
        </w:rPr>
      </w:pPr>
      <w:r w:rsidRPr="00FD5A70">
        <w:rPr>
          <w:sz w:val="24"/>
          <w:szCs w:val="24"/>
          <w:lang w:val="ru-RU"/>
        </w:rPr>
        <w:t xml:space="preserve">- Площадь нестационарного торгового </w:t>
      </w:r>
      <w:proofErr w:type="spellStart"/>
      <w:r w:rsidRPr="00FD5A70">
        <w:rPr>
          <w:sz w:val="24"/>
          <w:szCs w:val="24"/>
          <w:lang w:val="ru-RU"/>
        </w:rPr>
        <w:t>объекта</w:t>
      </w:r>
      <w:r w:rsidRPr="00FD5A70">
        <w:rPr>
          <w:sz w:val="24"/>
          <w:szCs w:val="24"/>
          <w:u w:val="single"/>
          <w:lang w:val="ru-RU"/>
        </w:rPr>
        <w:t>:_</w:t>
      </w:r>
      <w:r w:rsidR="002145BD">
        <w:rPr>
          <w:sz w:val="24"/>
          <w:szCs w:val="24"/>
          <w:u w:val="single"/>
          <w:lang w:val="ru-RU"/>
        </w:rPr>
        <w:t>не</w:t>
      </w:r>
      <w:proofErr w:type="spellEnd"/>
      <w:r w:rsidR="002145BD">
        <w:rPr>
          <w:sz w:val="24"/>
          <w:szCs w:val="24"/>
          <w:u w:val="single"/>
          <w:lang w:val="ru-RU"/>
        </w:rPr>
        <w:t xml:space="preserve"> более </w:t>
      </w:r>
      <w:r w:rsidR="00493177">
        <w:rPr>
          <w:sz w:val="24"/>
          <w:szCs w:val="24"/>
          <w:u w:val="single"/>
          <w:lang w:val="ru-RU"/>
        </w:rPr>
        <w:t>18</w:t>
      </w:r>
      <w:r w:rsidR="001C35A3">
        <w:rPr>
          <w:sz w:val="24"/>
          <w:szCs w:val="24"/>
          <w:u w:val="single"/>
          <w:lang w:val="ru-RU"/>
        </w:rPr>
        <w:t xml:space="preserve"> </w:t>
      </w:r>
      <w:proofErr w:type="spellStart"/>
      <w:r w:rsidR="002145BD">
        <w:rPr>
          <w:sz w:val="24"/>
          <w:szCs w:val="24"/>
          <w:u w:val="single"/>
          <w:lang w:val="ru-RU"/>
        </w:rPr>
        <w:t>кв.м</w:t>
      </w:r>
      <w:proofErr w:type="spellEnd"/>
      <w:r w:rsidR="002145BD">
        <w:rPr>
          <w:sz w:val="24"/>
          <w:szCs w:val="24"/>
          <w:u w:val="single"/>
          <w:lang w:val="ru-RU"/>
        </w:rPr>
        <w:t>.</w:t>
      </w:r>
      <w:r w:rsidRPr="00FD5A70">
        <w:rPr>
          <w:sz w:val="24"/>
          <w:szCs w:val="24"/>
          <w:u w:val="single"/>
          <w:lang w:val="ru-RU"/>
        </w:rPr>
        <w:t>_,</w:t>
      </w:r>
    </w:p>
    <w:p w:rsidR="00502B37" w:rsidRPr="00502B37" w:rsidRDefault="00502B37" w:rsidP="00914AA4">
      <w:pPr>
        <w:tabs>
          <w:tab w:val="left" w:pos="709"/>
        </w:tabs>
        <w:suppressAutoHyphens/>
        <w:spacing w:line="100" w:lineRule="atLeast"/>
        <w:ind w:right="-62"/>
        <w:jc w:val="both"/>
        <w:rPr>
          <w:sz w:val="24"/>
          <w:szCs w:val="24"/>
          <w:lang w:val="ru-RU"/>
        </w:rPr>
      </w:pPr>
      <w:r w:rsidRPr="00502B37">
        <w:rPr>
          <w:sz w:val="24"/>
          <w:szCs w:val="24"/>
          <w:lang w:val="ru-RU"/>
        </w:rPr>
        <w:t>- Высота нестационарного торгового объекта:</w:t>
      </w:r>
      <w:r w:rsidR="001C35A3">
        <w:rPr>
          <w:sz w:val="24"/>
          <w:szCs w:val="24"/>
          <w:lang w:val="ru-RU"/>
        </w:rPr>
        <w:t xml:space="preserve"> </w:t>
      </w:r>
      <w:r w:rsidR="002145BD">
        <w:rPr>
          <w:sz w:val="24"/>
          <w:szCs w:val="24"/>
          <w:lang w:val="ru-RU"/>
        </w:rPr>
        <w:t>не более 4 метров</w:t>
      </w:r>
      <w:r w:rsidRPr="00502B37">
        <w:rPr>
          <w:sz w:val="24"/>
          <w:szCs w:val="24"/>
          <w:lang w:val="ru-RU"/>
        </w:rPr>
        <w:t>,</w:t>
      </w:r>
    </w:p>
    <w:p w:rsidR="00502B37" w:rsidRPr="00502B37" w:rsidRDefault="00502B37" w:rsidP="00914AA4">
      <w:pPr>
        <w:tabs>
          <w:tab w:val="left" w:pos="709"/>
        </w:tabs>
        <w:suppressAutoHyphens/>
        <w:spacing w:line="100" w:lineRule="atLeast"/>
        <w:ind w:right="-62"/>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002145BD" w:rsidRPr="002145BD">
        <w:rPr>
          <w:sz w:val="24"/>
          <w:szCs w:val="24"/>
          <w:lang w:val="ru-RU"/>
        </w:rPr>
        <w:t xml:space="preserve">администрации Калачевского муниципального района Волгоградской области № </w:t>
      </w:r>
      <w:r w:rsidR="00493177">
        <w:rPr>
          <w:sz w:val="24"/>
          <w:szCs w:val="24"/>
          <w:lang w:val="ru-RU"/>
        </w:rPr>
        <w:t>275 от 07</w:t>
      </w:r>
      <w:r w:rsidR="002145BD" w:rsidRPr="002145BD">
        <w:rPr>
          <w:sz w:val="24"/>
          <w:szCs w:val="24"/>
          <w:lang w:val="ru-RU"/>
        </w:rPr>
        <w:t>.0</w:t>
      </w:r>
      <w:r w:rsidR="00493177">
        <w:rPr>
          <w:sz w:val="24"/>
          <w:szCs w:val="24"/>
          <w:lang w:val="ru-RU"/>
        </w:rPr>
        <w:t>4</w:t>
      </w:r>
      <w:r w:rsidR="002145BD" w:rsidRPr="002145BD">
        <w:rPr>
          <w:sz w:val="24"/>
          <w:szCs w:val="24"/>
          <w:lang w:val="ru-RU"/>
        </w:rPr>
        <w:t>.20</w:t>
      </w:r>
      <w:r w:rsidR="00493177">
        <w:rPr>
          <w:sz w:val="24"/>
          <w:szCs w:val="24"/>
          <w:lang w:val="ru-RU"/>
        </w:rPr>
        <w:t>20</w:t>
      </w:r>
      <w:r w:rsidR="001C35A3">
        <w:rPr>
          <w:sz w:val="24"/>
          <w:szCs w:val="24"/>
          <w:lang w:val="ru-RU"/>
        </w:rPr>
        <w:t xml:space="preserve"> </w:t>
      </w:r>
      <w:r w:rsidR="002145BD" w:rsidRPr="002145BD">
        <w:rPr>
          <w:sz w:val="24"/>
          <w:szCs w:val="24"/>
          <w:lang w:val="ru-RU"/>
        </w:rPr>
        <w:t>г. «Об утверждении схемы размещения нестационарных торговых объектов на территории Калачевского муниципального района Волгоградской области</w:t>
      </w:r>
      <w:r w:rsidR="001C35A3">
        <w:rPr>
          <w:sz w:val="24"/>
          <w:szCs w:val="24"/>
          <w:lang w:val="ru-RU"/>
        </w:rPr>
        <w:t xml:space="preserve">) </w:t>
      </w:r>
      <w:r w:rsidR="00914AA4">
        <w:rPr>
          <w:sz w:val="24"/>
          <w:szCs w:val="24"/>
          <w:lang w:val="ru-RU"/>
        </w:rPr>
        <w:t xml:space="preserve">до </w:t>
      </w:r>
      <w:r w:rsidR="001C35A3" w:rsidRPr="001C35A3">
        <w:rPr>
          <w:sz w:val="24"/>
          <w:szCs w:val="24"/>
          <w:lang w:val="ru-RU"/>
        </w:rPr>
        <w:t>04</w:t>
      </w:r>
      <w:r w:rsidR="00914AA4" w:rsidRPr="001C35A3">
        <w:rPr>
          <w:sz w:val="24"/>
          <w:szCs w:val="24"/>
          <w:lang w:val="ru-RU"/>
        </w:rPr>
        <w:t>.</w:t>
      </w:r>
      <w:r w:rsidR="00493177">
        <w:rPr>
          <w:sz w:val="24"/>
          <w:szCs w:val="24"/>
          <w:lang w:val="ru-RU"/>
        </w:rPr>
        <w:t>10.</w:t>
      </w:r>
      <w:r w:rsidR="00384D7C" w:rsidRPr="001C35A3">
        <w:rPr>
          <w:sz w:val="24"/>
          <w:szCs w:val="24"/>
          <w:lang w:val="ru-RU"/>
        </w:rPr>
        <w:t>202</w:t>
      </w:r>
      <w:r w:rsidR="00493177">
        <w:rPr>
          <w:sz w:val="24"/>
          <w:szCs w:val="24"/>
          <w:lang w:val="ru-RU"/>
        </w:rPr>
        <w:t>3</w:t>
      </w:r>
      <w:r w:rsidR="001C35A3">
        <w:rPr>
          <w:sz w:val="24"/>
          <w:szCs w:val="24"/>
          <w:lang w:val="ru-RU"/>
        </w:rPr>
        <w:t xml:space="preserve"> года</w:t>
      </w:r>
      <w:r w:rsidRPr="00502B37">
        <w:rPr>
          <w:sz w:val="24"/>
          <w:szCs w:val="24"/>
          <w:lang w:val="ru-RU"/>
        </w:rPr>
        <w:t>.</w:t>
      </w:r>
    </w:p>
    <w:p w:rsidR="00502B37" w:rsidRPr="00502B37" w:rsidRDefault="00502B37" w:rsidP="00914AA4">
      <w:pPr>
        <w:tabs>
          <w:tab w:val="left" w:pos="567"/>
          <w:tab w:val="left" w:pos="709"/>
        </w:tabs>
        <w:suppressAutoHyphens/>
        <w:spacing w:line="100" w:lineRule="atLeast"/>
        <w:ind w:right="-62"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1C35A3"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rPr>
          <w:color w:val="00000A"/>
          <w:sz w:val="16"/>
          <w:szCs w:val="16"/>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1C35A3">
        <w:rPr>
          <w:color w:val="00000A"/>
          <w:sz w:val="16"/>
          <w:szCs w:val="16"/>
          <w:lang w:val="ru-RU" w:eastAsia="ar-SA"/>
        </w:rPr>
        <w:t>(наименование участника аукциона)</w:t>
      </w:r>
      <w:r w:rsidRPr="001C35A3">
        <w:rPr>
          <w:i/>
          <w:color w:val="00000A"/>
          <w:sz w:val="16"/>
          <w:szCs w:val="16"/>
          <w:lang w:val="ru-RU" w:eastAsia="ar-SA"/>
        </w:rPr>
        <w:t xml:space="preserve">, </w:t>
      </w:r>
    </w:p>
    <w:p w:rsidR="00502B37" w:rsidRPr="00502B37"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1C35A3" w:rsidRDefault="00502B37" w:rsidP="00914AA4">
      <w:pPr>
        <w:tabs>
          <w:tab w:val="left" w:pos="709"/>
        </w:tabs>
        <w:suppressAutoHyphens/>
        <w:spacing w:line="100" w:lineRule="atLeast"/>
        <w:ind w:right="-62"/>
        <w:jc w:val="center"/>
        <w:rPr>
          <w:color w:val="00000A"/>
          <w:sz w:val="16"/>
          <w:szCs w:val="16"/>
          <w:lang w:val="ru-RU" w:eastAsia="ar-SA"/>
        </w:rPr>
      </w:pPr>
      <w:r w:rsidRPr="001C35A3">
        <w:rPr>
          <w:color w:val="00000A"/>
          <w:sz w:val="16"/>
          <w:szCs w:val="16"/>
          <w:lang w:val="ru-RU" w:eastAsia="ar-SA"/>
        </w:rPr>
        <w:t>(наименование должности руководителя и его Ф.И.О.)</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914AA4">
      <w:pPr>
        <w:tabs>
          <w:tab w:val="left" w:pos="709"/>
        </w:tabs>
        <w:suppressAutoHyphens/>
        <w:ind w:right="-62"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w:t>
      </w:r>
      <w:r w:rsidR="002145BD">
        <w:rPr>
          <w:color w:val="00000A"/>
          <w:sz w:val="24"/>
          <w:szCs w:val="24"/>
          <w:lang w:val="ru-RU" w:eastAsia="ar-SA"/>
        </w:rPr>
        <w:t>,</w:t>
      </w:r>
      <w:r w:rsidRPr="00502B37">
        <w:rPr>
          <w:color w:val="00000A"/>
          <w:sz w:val="24"/>
          <w:szCs w:val="24"/>
          <w:lang w:val="ru-RU" w:eastAsia="ar-SA"/>
        </w:rPr>
        <w:t xml:space="preserve"> индивидуальным предпринимателем</w:t>
      </w:r>
      <w:r w:rsidR="00662D3F">
        <w:rPr>
          <w:color w:val="00000A"/>
          <w:sz w:val="24"/>
          <w:szCs w:val="24"/>
          <w:lang w:val="ru-RU" w:eastAsia="ar-SA"/>
        </w:rPr>
        <w:t xml:space="preserve"> </w:t>
      </w:r>
      <w:r w:rsidRPr="00502B37">
        <w:rPr>
          <w:color w:val="00000A"/>
          <w:sz w:val="24"/>
          <w:szCs w:val="24"/>
          <w:lang w:val="ru-RU" w:eastAsia="ar-SA"/>
        </w:rPr>
        <w:t>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914AA4">
      <w:pPr>
        <w:tabs>
          <w:tab w:val="left" w:pos="562"/>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1) непредставление определенных пунктом </w:t>
      </w:r>
      <w:r w:rsidR="00984CFD">
        <w:rPr>
          <w:rFonts w:eastAsia="Arial Unicode MS"/>
          <w:sz w:val="24"/>
          <w:szCs w:val="24"/>
          <w:lang w:val="ru-RU"/>
        </w:rPr>
        <w:t>4.1.2</w:t>
      </w:r>
      <w:r w:rsidR="002145BD">
        <w:rPr>
          <w:rFonts w:eastAsia="Arial Unicode MS"/>
          <w:sz w:val="24"/>
          <w:szCs w:val="24"/>
          <w:lang w:val="ru-RU"/>
        </w:rPr>
        <w:t xml:space="preserve"> аукционной документацией </w:t>
      </w:r>
      <w:r w:rsidRPr="00502B37">
        <w:rPr>
          <w:rFonts w:eastAsia="Arial Unicode MS"/>
          <w:sz w:val="24"/>
          <w:szCs w:val="24"/>
          <w:lang w:val="ru-RU"/>
        </w:rPr>
        <w:t>необходимых для участия в аукционе документов либо наличия в таких документах недостоверных сведений;</w:t>
      </w:r>
    </w:p>
    <w:p w:rsidR="00502B37" w:rsidRPr="00502B37" w:rsidRDefault="00502B37" w:rsidP="00914AA4">
      <w:pPr>
        <w:tabs>
          <w:tab w:val="left" w:pos="342"/>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914AA4">
      <w:pPr>
        <w:tabs>
          <w:tab w:val="left" w:pos="337"/>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3) наличия решения о ликвидации заявителя - юридического лица или наличие решения </w:t>
      </w:r>
      <w:r w:rsidRPr="00502B37">
        <w:rPr>
          <w:rFonts w:eastAsia="Arial Unicode MS"/>
          <w:sz w:val="24"/>
          <w:szCs w:val="24"/>
          <w:lang w:val="ru-RU"/>
        </w:rPr>
        <w:lastRenderedPageBreak/>
        <w:t>арбитражного суда о признании заявителя - юридического лица, индивидуального предпринимателя</w:t>
      </w:r>
      <w:r w:rsidR="00662D3F">
        <w:rPr>
          <w:rFonts w:eastAsia="Arial Unicode MS"/>
          <w:sz w:val="24"/>
          <w:szCs w:val="24"/>
          <w:lang w:val="ru-RU"/>
        </w:rPr>
        <w:t xml:space="preserve"> </w:t>
      </w:r>
      <w:r w:rsidRPr="00502B37">
        <w:rPr>
          <w:rFonts w:eastAsia="Arial Unicode MS"/>
          <w:sz w:val="24"/>
          <w:szCs w:val="24"/>
          <w:lang w:val="ru-RU"/>
        </w:rPr>
        <w:t>банкротом и об открытии конкурсного производства;</w:t>
      </w:r>
    </w:p>
    <w:p w:rsidR="00502B37" w:rsidRPr="00502B37" w:rsidRDefault="00502B37" w:rsidP="00914AA4">
      <w:pPr>
        <w:tabs>
          <w:tab w:val="left" w:pos="423"/>
        </w:tabs>
        <w:ind w:right="-62"/>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проведении аукциона, до дня окончания приема документов для участия в аукционе.</w:t>
      </w:r>
    </w:p>
    <w:p w:rsidR="00502B37" w:rsidRPr="00502B37" w:rsidRDefault="00502B37" w:rsidP="00914AA4">
      <w:pPr>
        <w:tabs>
          <w:tab w:val="left" w:pos="709"/>
        </w:tabs>
        <w:suppressAutoHyphens/>
        <w:ind w:right="-62"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1C35A3" w:rsidRDefault="00502B37" w:rsidP="00914AA4">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62" w:firstLine="142"/>
        <w:jc w:val="both"/>
        <w:rPr>
          <w:color w:val="00000A"/>
          <w:sz w:val="16"/>
          <w:szCs w:val="16"/>
          <w:lang w:val="ru-RU" w:eastAsia="ar-SA"/>
        </w:rPr>
      </w:pPr>
      <w:r w:rsidRPr="001C35A3">
        <w:rPr>
          <w:color w:val="00000A"/>
          <w:sz w:val="16"/>
          <w:szCs w:val="16"/>
          <w:lang w:val="ru-RU" w:eastAsia="ar-SA"/>
        </w:rPr>
        <w:t>(Ф.И.О., телефон работника организации (ИП) – заявителя на участие в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 xml:space="preserve">Все сведения о проведении аукциона просим сообщать уполномоченному лицу. </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 xml:space="preserve">Заявитель согласен с тем, что </w:t>
      </w:r>
      <w:r w:rsidR="002E06AF">
        <w:rPr>
          <w:color w:val="00000A"/>
          <w:sz w:val="24"/>
          <w:szCs w:val="24"/>
          <w:lang w:val="ru-RU" w:eastAsia="ar-SA"/>
        </w:rPr>
        <w:t>условия аукциона, порядок и условия заключения договора на размещение являются условиями публичной оферты, а подача заявки на участие в аукционе является акцептом такой оферты</w:t>
      </w:r>
      <w:r w:rsidRPr="00502B37">
        <w:rPr>
          <w:color w:val="00000A"/>
          <w:sz w:val="24"/>
          <w:szCs w:val="24"/>
          <w:lang w:val="ru-RU" w:eastAsia="ar-SA"/>
        </w:rPr>
        <w:t>.</w:t>
      </w:r>
    </w:p>
    <w:p w:rsidR="002E06AF" w:rsidRDefault="00502B37" w:rsidP="00914AA4">
      <w:pPr>
        <w:tabs>
          <w:tab w:val="left" w:pos="709"/>
        </w:tabs>
        <w:suppressAutoHyphens/>
        <w:spacing w:line="100" w:lineRule="atLeast"/>
        <w:ind w:right="-62"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 те</w:t>
      </w:r>
      <w:r w:rsidR="002E06AF">
        <w:rPr>
          <w:color w:val="00000A"/>
          <w:sz w:val="24"/>
          <w:szCs w:val="24"/>
          <w:lang w:val="ru-RU" w:eastAsia="ar-SA"/>
        </w:rPr>
        <w:t>лефон ______________, факс ______________</w:t>
      </w:r>
      <w:r w:rsidRPr="00502B37">
        <w:rPr>
          <w:color w:val="00000A"/>
          <w:sz w:val="24"/>
          <w:szCs w:val="24"/>
          <w:lang w:val="ru-RU" w:eastAsia="ar-SA"/>
        </w:rPr>
        <w:t xml:space="preserve">, </w:t>
      </w:r>
    </w:p>
    <w:p w:rsidR="00502B37" w:rsidRPr="00502B37" w:rsidRDefault="00502B37" w:rsidP="00914AA4">
      <w:pPr>
        <w:tabs>
          <w:tab w:val="left" w:pos="709"/>
        </w:tabs>
        <w:suppressAutoHyphens/>
        <w:spacing w:line="100" w:lineRule="atLeast"/>
        <w:ind w:right="-62"/>
        <w:rPr>
          <w:color w:val="00000A"/>
          <w:sz w:val="24"/>
          <w:szCs w:val="24"/>
          <w:lang w:val="ru-RU" w:eastAsia="ar-SA"/>
        </w:rPr>
      </w:pPr>
      <w:r w:rsidRPr="00502B37">
        <w:rPr>
          <w:color w:val="00000A"/>
          <w:sz w:val="24"/>
          <w:szCs w:val="24"/>
          <w:lang w:val="ru-RU" w:eastAsia="ar-SA"/>
        </w:rPr>
        <w:t>банковские реквизиты: ___________________________________________________________, паспортные данные____________________________________________.</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914AA4">
      <w:pPr>
        <w:tabs>
          <w:tab w:val="left" w:pos="709"/>
        </w:tabs>
        <w:suppressAutoHyphens/>
        <w:spacing w:line="100" w:lineRule="atLeast"/>
        <w:ind w:right="-62"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 xml:space="preserve">Подпись </w:t>
      </w:r>
      <w:r w:rsidR="00D049FF">
        <w:rPr>
          <w:color w:val="00000A"/>
          <w:sz w:val="24"/>
          <w:szCs w:val="24"/>
          <w:lang w:val="ru-RU" w:eastAsia="ar-SA"/>
        </w:rPr>
        <w:t>______________</w:t>
      </w:r>
    </w:p>
    <w:p w:rsidR="00502B37" w:rsidRDefault="00502B37" w:rsidP="00914AA4">
      <w:pPr>
        <w:tabs>
          <w:tab w:val="left" w:pos="709"/>
        </w:tabs>
        <w:suppressAutoHyphens/>
        <w:spacing w:line="100" w:lineRule="atLeast"/>
        <w:ind w:right="-62"/>
        <w:jc w:val="both"/>
        <w:rPr>
          <w:color w:val="00000A"/>
          <w:sz w:val="24"/>
          <w:szCs w:val="24"/>
          <w:lang w:val="ru-RU" w:eastAsia="ar-SA"/>
        </w:rPr>
      </w:pPr>
      <w:r w:rsidRPr="00502B37">
        <w:rPr>
          <w:color w:val="00000A"/>
          <w:sz w:val="24"/>
          <w:szCs w:val="24"/>
          <w:lang w:val="ru-RU" w:eastAsia="ar-SA"/>
        </w:rPr>
        <w:t>М.П.</w:t>
      </w:r>
    </w:p>
    <w:p w:rsidR="002E06AF" w:rsidRDefault="002E06AF" w:rsidP="00914AA4">
      <w:pPr>
        <w:tabs>
          <w:tab w:val="left" w:pos="709"/>
        </w:tabs>
        <w:suppressAutoHyphens/>
        <w:spacing w:line="100" w:lineRule="atLeast"/>
        <w:ind w:right="-62"/>
        <w:jc w:val="both"/>
        <w:rPr>
          <w:color w:val="00000A"/>
          <w:sz w:val="24"/>
          <w:szCs w:val="24"/>
          <w:lang w:val="ru-RU" w:eastAsia="ar-SA"/>
        </w:rPr>
      </w:pPr>
    </w:p>
    <w:p w:rsidR="00194C82" w:rsidRDefault="00194C82" w:rsidP="00914AA4">
      <w:pPr>
        <w:tabs>
          <w:tab w:val="left" w:pos="709"/>
        </w:tabs>
        <w:suppressAutoHyphens/>
        <w:spacing w:line="100" w:lineRule="atLeast"/>
        <w:ind w:right="-62"/>
        <w:jc w:val="both"/>
        <w:rPr>
          <w:color w:val="00000A"/>
          <w:sz w:val="24"/>
          <w:szCs w:val="24"/>
          <w:lang w:val="ru-RU" w:eastAsia="ar-SA"/>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1C35A3" w:rsidRDefault="001C35A3" w:rsidP="00914AA4">
      <w:pPr>
        <w:pStyle w:val="a3"/>
        <w:ind w:left="5954" w:right="-62"/>
        <w:rPr>
          <w:sz w:val="20"/>
          <w:szCs w:val="20"/>
          <w:lang w:val="ru-RU"/>
        </w:rPr>
      </w:pPr>
    </w:p>
    <w:p w:rsidR="00493177" w:rsidRDefault="00493177" w:rsidP="00914AA4">
      <w:pPr>
        <w:pStyle w:val="a3"/>
        <w:ind w:left="5954" w:right="-62"/>
        <w:rPr>
          <w:sz w:val="20"/>
          <w:szCs w:val="20"/>
          <w:lang w:val="ru-RU"/>
        </w:rPr>
      </w:pPr>
    </w:p>
    <w:p w:rsidR="00493177" w:rsidRDefault="00493177" w:rsidP="00914AA4">
      <w:pPr>
        <w:pStyle w:val="a3"/>
        <w:ind w:left="5954" w:right="-62"/>
        <w:rPr>
          <w:sz w:val="20"/>
          <w:szCs w:val="20"/>
          <w:lang w:val="ru-RU"/>
        </w:rPr>
      </w:pPr>
    </w:p>
    <w:p w:rsidR="00493177" w:rsidRDefault="00493177" w:rsidP="00914AA4">
      <w:pPr>
        <w:pStyle w:val="a3"/>
        <w:ind w:left="5954" w:right="-62"/>
        <w:rPr>
          <w:sz w:val="20"/>
          <w:szCs w:val="20"/>
          <w:lang w:val="ru-RU"/>
        </w:rPr>
      </w:pPr>
    </w:p>
    <w:p w:rsidR="00493177" w:rsidRDefault="00493177" w:rsidP="00914AA4">
      <w:pPr>
        <w:pStyle w:val="a3"/>
        <w:ind w:left="5954" w:right="-62"/>
        <w:rPr>
          <w:sz w:val="20"/>
          <w:szCs w:val="20"/>
          <w:lang w:val="ru-RU"/>
        </w:rPr>
      </w:pPr>
    </w:p>
    <w:p w:rsidR="00194C82" w:rsidRDefault="00194C82" w:rsidP="00493177">
      <w:pPr>
        <w:pStyle w:val="a3"/>
        <w:ind w:left="8114" w:right="-62"/>
        <w:rPr>
          <w:sz w:val="20"/>
          <w:szCs w:val="20"/>
          <w:lang w:val="ru-RU"/>
        </w:rPr>
      </w:pPr>
      <w:bookmarkStart w:id="3" w:name="_GoBack"/>
      <w:bookmarkEnd w:id="3"/>
      <w:r>
        <w:rPr>
          <w:sz w:val="20"/>
          <w:szCs w:val="20"/>
          <w:lang w:val="ru-RU"/>
        </w:rPr>
        <w:t>Приложение  3</w:t>
      </w:r>
    </w:p>
    <w:p w:rsidR="001C35A3" w:rsidRDefault="00194C82" w:rsidP="001C35A3">
      <w:pPr>
        <w:pStyle w:val="a3"/>
        <w:ind w:left="6096" w:right="-62"/>
        <w:rPr>
          <w:sz w:val="20"/>
          <w:szCs w:val="20"/>
          <w:lang w:val="ru-RU"/>
        </w:rPr>
      </w:pPr>
      <w:r w:rsidRPr="00EF7CAC">
        <w:rPr>
          <w:sz w:val="20"/>
          <w:szCs w:val="20"/>
          <w:lang w:val="ru-RU"/>
        </w:rPr>
        <w:t xml:space="preserve">к </w:t>
      </w:r>
      <w:r>
        <w:rPr>
          <w:sz w:val="20"/>
          <w:szCs w:val="20"/>
          <w:lang w:val="ru-RU"/>
        </w:rPr>
        <w:t>аукционной документации</w:t>
      </w:r>
      <w:r w:rsidR="001C35A3">
        <w:rPr>
          <w:sz w:val="20"/>
          <w:szCs w:val="20"/>
          <w:lang w:val="ru-RU"/>
        </w:rPr>
        <w:t xml:space="preserve"> н</w:t>
      </w:r>
      <w:r w:rsidRPr="00EF7CAC">
        <w:rPr>
          <w:sz w:val="20"/>
          <w:szCs w:val="20"/>
          <w:lang w:val="ru-RU"/>
        </w:rPr>
        <w:t xml:space="preserve">а право заключения </w:t>
      </w:r>
      <w:r w:rsidR="001C35A3">
        <w:rPr>
          <w:sz w:val="20"/>
          <w:szCs w:val="20"/>
          <w:lang w:val="ru-RU"/>
        </w:rPr>
        <w:t xml:space="preserve"> </w:t>
      </w:r>
      <w:r w:rsidRPr="00EF7CAC">
        <w:rPr>
          <w:sz w:val="20"/>
          <w:szCs w:val="20"/>
          <w:lang w:val="ru-RU"/>
        </w:rPr>
        <w:t xml:space="preserve">договора на размещение </w:t>
      </w:r>
    </w:p>
    <w:p w:rsidR="001C35A3" w:rsidRDefault="00194C82" w:rsidP="001C35A3">
      <w:pPr>
        <w:pStyle w:val="a3"/>
        <w:ind w:left="6096" w:right="-62"/>
        <w:rPr>
          <w:sz w:val="20"/>
          <w:szCs w:val="20"/>
          <w:lang w:val="ru-RU"/>
        </w:rPr>
      </w:pPr>
      <w:r w:rsidRPr="00EF7CAC">
        <w:rPr>
          <w:sz w:val="20"/>
          <w:szCs w:val="20"/>
          <w:lang w:val="ru-RU"/>
        </w:rPr>
        <w:t xml:space="preserve">нестационарного торгового объекта на территории </w:t>
      </w:r>
      <w:proofErr w:type="spellStart"/>
      <w:r w:rsidR="00FD5380">
        <w:rPr>
          <w:sz w:val="20"/>
          <w:szCs w:val="20"/>
          <w:lang w:val="ru-RU"/>
        </w:rPr>
        <w:t>Ильевского</w:t>
      </w:r>
      <w:proofErr w:type="spellEnd"/>
      <w:r w:rsidR="00FD5380">
        <w:rPr>
          <w:sz w:val="20"/>
          <w:szCs w:val="20"/>
          <w:lang w:val="ru-RU"/>
        </w:rPr>
        <w:t xml:space="preserve"> сельского</w:t>
      </w:r>
      <w:r>
        <w:rPr>
          <w:sz w:val="20"/>
          <w:szCs w:val="20"/>
          <w:lang w:val="ru-RU"/>
        </w:rPr>
        <w:t xml:space="preserve"> </w:t>
      </w:r>
    </w:p>
    <w:p w:rsidR="00194C82" w:rsidRDefault="00194C82" w:rsidP="001C35A3">
      <w:pPr>
        <w:pStyle w:val="a3"/>
        <w:ind w:left="6096" w:right="-62"/>
        <w:rPr>
          <w:sz w:val="20"/>
          <w:szCs w:val="20"/>
          <w:lang w:val="ru-RU"/>
        </w:rPr>
      </w:pPr>
      <w:r>
        <w:rPr>
          <w:sz w:val="20"/>
          <w:szCs w:val="20"/>
          <w:lang w:val="ru-RU"/>
        </w:rPr>
        <w:t>поселения</w:t>
      </w:r>
    </w:p>
    <w:p w:rsidR="00194C82" w:rsidRDefault="00194C82" w:rsidP="00914AA4">
      <w:pPr>
        <w:tabs>
          <w:tab w:val="left" w:pos="709"/>
        </w:tabs>
        <w:suppressAutoHyphens/>
        <w:spacing w:line="100" w:lineRule="atLeast"/>
        <w:ind w:right="-62"/>
        <w:jc w:val="both"/>
        <w:rPr>
          <w:color w:val="00000A"/>
          <w:sz w:val="24"/>
          <w:szCs w:val="24"/>
          <w:lang w:val="ru-RU" w:eastAsia="ar-SA"/>
        </w:rPr>
      </w:pPr>
    </w:p>
    <w:p w:rsidR="00502B37" w:rsidRPr="00502B37" w:rsidRDefault="00502B37" w:rsidP="00914AA4">
      <w:pPr>
        <w:tabs>
          <w:tab w:val="left" w:leader="underscore" w:pos="8732"/>
        </w:tabs>
        <w:spacing w:after="278" w:line="298" w:lineRule="exact"/>
        <w:ind w:left="20" w:right="-62"/>
        <w:jc w:val="center"/>
        <w:rPr>
          <w:sz w:val="24"/>
          <w:szCs w:val="24"/>
          <w:lang w:val="ru-RU"/>
        </w:rPr>
      </w:pPr>
      <w:r w:rsidRPr="00502B37">
        <w:rPr>
          <w:rFonts w:eastAsia="Arial Unicode MS"/>
          <w:b/>
          <w:bCs/>
          <w:sz w:val="24"/>
          <w:szCs w:val="24"/>
          <w:lang w:val="ru-RU"/>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w:t>
      </w:r>
      <w:proofErr w:type="spellStart"/>
      <w:r w:rsidR="00FD5380">
        <w:rPr>
          <w:rFonts w:eastAsia="Arial Unicode MS"/>
          <w:b/>
          <w:bCs/>
          <w:sz w:val="24"/>
          <w:szCs w:val="24"/>
          <w:lang w:val="ru-RU"/>
        </w:rPr>
        <w:t>Ильевского</w:t>
      </w:r>
      <w:proofErr w:type="spellEnd"/>
      <w:r w:rsidR="00FD5380">
        <w:rPr>
          <w:rFonts w:eastAsia="Arial Unicode MS"/>
          <w:b/>
          <w:bCs/>
          <w:sz w:val="24"/>
          <w:szCs w:val="24"/>
          <w:lang w:val="ru-RU"/>
        </w:rPr>
        <w:t xml:space="preserve"> сельского</w:t>
      </w:r>
      <w:r w:rsidR="002E06AF">
        <w:rPr>
          <w:rFonts w:eastAsia="Arial Unicode MS"/>
          <w:b/>
          <w:bCs/>
          <w:sz w:val="24"/>
          <w:szCs w:val="24"/>
          <w:lang w:val="ru-RU"/>
        </w:rPr>
        <w:t xml:space="preserve"> поселения Калачевского муниципального района Волгоградской области</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___________________________________________________________________________</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___________________________________________________________________________</w:t>
      </w:r>
    </w:p>
    <w:p w:rsidR="00502B37" w:rsidRPr="009C7B1E" w:rsidRDefault="00502B37" w:rsidP="00914AA4">
      <w:pPr>
        <w:autoSpaceDE w:val="0"/>
        <w:autoSpaceDN w:val="0"/>
        <w:adjustRightInd w:val="0"/>
        <w:ind w:right="-62"/>
        <w:rPr>
          <w:sz w:val="16"/>
          <w:szCs w:val="16"/>
          <w:lang w:val="ru-RU"/>
        </w:rPr>
      </w:pPr>
      <w:r w:rsidRPr="00502B37">
        <w:rPr>
          <w:sz w:val="24"/>
          <w:szCs w:val="24"/>
          <w:lang w:val="ru-RU"/>
        </w:rPr>
        <w:t xml:space="preserve">         </w:t>
      </w:r>
      <w:r w:rsidRPr="009C7B1E">
        <w:rPr>
          <w:sz w:val="16"/>
          <w:szCs w:val="16"/>
          <w:lang w:val="ru-RU"/>
        </w:rPr>
        <w:t xml:space="preserve">      (описание объекта аукциона, местонахождение,</w:t>
      </w:r>
      <w:r w:rsidR="002E06AF" w:rsidRPr="009C7B1E">
        <w:rPr>
          <w:sz w:val="16"/>
          <w:szCs w:val="16"/>
          <w:lang w:val="ru-RU"/>
        </w:rPr>
        <w:t xml:space="preserve"> в</w:t>
      </w:r>
      <w:r w:rsidRPr="009C7B1E">
        <w:rPr>
          <w:sz w:val="16"/>
          <w:szCs w:val="16"/>
          <w:lang w:val="ru-RU"/>
        </w:rPr>
        <w:t>ид деятельности, сроки размещения)</w:t>
      </w:r>
    </w:p>
    <w:p w:rsidR="00502B37" w:rsidRPr="00502B37" w:rsidRDefault="00502B37" w:rsidP="00914AA4">
      <w:pPr>
        <w:autoSpaceDE w:val="0"/>
        <w:autoSpaceDN w:val="0"/>
        <w:adjustRightInd w:val="0"/>
        <w:ind w:right="-62"/>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914AA4">
            <w:pPr>
              <w:autoSpaceDE w:val="0"/>
              <w:autoSpaceDN w:val="0"/>
              <w:adjustRightInd w:val="0"/>
              <w:ind w:right="-62"/>
              <w:jc w:val="center"/>
              <w:rPr>
                <w:b/>
                <w:bCs/>
                <w:sz w:val="24"/>
                <w:szCs w:val="24"/>
              </w:rPr>
            </w:pPr>
            <w:proofErr w:type="spellStart"/>
            <w:r w:rsidRPr="00502B37">
              <w:rPr>
                <w:b/>
                <w:bCs/>
                <w:sz w:val="24"/>
                <w:szCs w:val="24"/>
              </w:rPr>
              <w:t>Номер</w:t>
            </w:r>
            <w:proofErr w:type="spellEnd"/>
            <w:r w:rsidR="0022638E">
              <w:rPr>
                <w:b/>
                <w:bCs/>
                <w:sz w:val="24"/>
                <w:szCs w:val="24"/>
                <w:lang w:val="ru-RU"/>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914AA4">
            <w:pPr>
              <w:autoSpaceDE w:val="0"/>
              <w:autoSpaceDN w:val="0"/>
              <w:adjustRightInd w:val="0"/>
              <w:ind w:right="-62"/>
              <w:rPr>
                <w:b/>
                <w:bCs/>
                <w:sz w:val="24"/>
                <w:szCs w:val="24"/>
              </w:rPr>
            </w:pPr>
          </w:p>
        </w:tc>
      </w:tr>
    </w:tbl>
    <w:p w:rsidR="00502B37" w:rsidRPr="00502B37" w:rsidRDefault="00502B37" w:rsidP="00914AA4">
      <w:pPr>
        <w:autoSpaceDE w:val="0"/>
        <w:autoSpaceDN w:val="0"/>
        <w:adjustRightInd w:val="0"/>
        <w:ind w:right="-62"/>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0022638E">
        <w:rPr>
          <w:sz w:val="24"/>
          <w:szCs w:val="24"/>
          <w:lang w:val="ru-RU"/>
        </w:rPr>
        <w:t xml:space="preserve"> </w:t>
      </w:r>
      <w:proofErr w:type="spellStart"/>
      <w:r w:rsidRPr="00502B37">
        <w:rPr>
          <w:sz w:val="24"/>
          <w:szCs w:val="24"/>
        </w:rPr>
        <w:t>полномочный</w:t>
      </w:r>
      <w:proofErr w:type="spellEnd"/>
      <w:r w:rsidR="0022638E">
        <w:rPr>
          <w:sz w:val="24"/>
          <w:szCs w:val="24"/>
          <w:lang w:val="ru-RU"/>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914AA4">
      <w:pPr>
        <w:autoSpaceDE w:val="0"/>
        <w:autoSpaceDN w:val="0"/>
        <w:adjustRightInd w:val="0"/>
        <w:ind w:right="-62"/>
        <w:rPr>
          <w:sz w:val="24"/>
          <w:szCs w:val="24"/>
        </w:rPr>
      </w:pPr>
      <w:r w:rsidRPr="00502B37">
        <w:rPr>
          <w:sz w:val="24"/>
          <w:szCs w:val="24"/>
        </w:rPr>
        <w:t>_______________________ ____________________________</w:t>
      </w:r>
    </w:p>
    <w:p w:rsidR="00502B37" w:rsidRPr="00FD5A70" w:rsidRDefault="00502B37" w:rsidP="00914AA4">
      <w:pPr>
        <w:autoSpaceDE w:val="0"/>
        <w:autoSpaceDN w:val="0"/>
        <w:adjustRightInd w:val="0"/>
        <w:ind w:right="-62"/>
        <w:rPr>
          <w:sz w:val="24"/>
          <w:szCs w:val="24"/>
          <w:lang w:val="ru-RU"/>
        </w:rPr>
      </w:pPr>
      <w:r w:rsidRPr="00FD5A70">
        <w:rPr>
          <w:sz w:val="24"/>
          <w:szCs w:val="24"/>
          <w:lang w:val="ru-RU"/>
        </w:rPr>
        <w:t>(подпись)                  (Ф.И.О.)</w:t>
      </w:r>
    </w:p>
    <w:p w:rsidR="00502B37" w:rsidRPr="00FD5A70" w:rsidRDefault="00502B37" w:rsidP="00914AA4">
      <w:pPr>
        <w:autoSpaceDE w:val="0"/>
        <w:autoSpaceDN w:val="0"/>
        <w:adjustRightInd w:val="0"/>
        <w:ind w:right="-62"/>
        <w:rPr>
          <w:sz w:val="24"/>
          <w:szCs w:val="24"/>
          <w:lang w:val="ru-RU"/>
        </w:rPr>
      </w:pPr>
    </w:p>
    <w:p w:rsidR="00502B37" w:rsidRPr="00FD5A70" w:rsidRDefault="00502B37" w:rsidP="00914AA4">
      <w:pPr>
        <w:autoSpaceDE w:val="0"/>
        <w:autoSpaceDN w:val="0"/>
        <w:adjustRightInd w:val="0"/>
        <w:ind w:right="-62"/>
        <w:rPr>
          <w:sz w:val="24"/>
          <w:szCs w:val="24"/>
          <w:lang w:val="ru-RU"/>
        </w:rPr>
      </w:pPr>
      <w:proofErr w:type="spellStart"/>
      <w:r w:rsidRPr="00FD5A70">
        <w:rPr>
          <w:sz w:val="24"/>
          <w:szCs w:val="24"/>
          <w:lang w:val="ru-RU"/>
        </w:rPr>
        <w:t>м.п</w:t>
      </w:r>
      <w:proofErr w:type="spellEnd"/>
      <w:r w:rsidRPr="00FD5A70">
        <w:rPr>
          <w:sz w:val="24"/>
          <w:szCs w:val="24"/>
          <w:lang w:val="ru-RU"/>
        </w:rPr>
        <w:t>.</w:t>
      </w: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1C35A3" w:rsidRDefault="001C35A3" w:rsidP="00914AA4">
      <w:pPr>
        <w:pStyle w:val="a3"/>
        <w:spacing w:before="46"/>
        <w:ind w:left="4453" w:right="-62" w:firstLine="17"/>
        <w:rPr>
          <w:sz w:val="20"/>
          <w:szCs w:val="20"/>
          <w:lang w:val="ru-RU"/>
        </w:rPr>
      </w:pPr>
    </w:p>
    <w:p w:rsidR="009C7B1E" w:rsidRDefault="009C7B1E" w:rsidP="001C35A3">
      <w:pPr>
        <w:pStyle w:val="a3"/>
        <w:spacing w:before="46"/>
        <w:ind w:left="7394" w:right="-62" w:firstLine="526"/>
        <w:rPr>
          <w:sz w:val="20"/>
          <w:szCs w:val="20"/>
          <w:lang w:val="ru-RU"/>
        </w:rPr>
      </w:pPr>
    </w:p>
    <w:p w:rsidR="00D21EF3" w:rsidRPr="00EF7CAC" w:rsidRDefault="00D21EF3" w:rsidP="001C35A3">
      <w:pPr>
        <w:pStyle w:val="a3"/>
        <w:spacing w:before="46"/>
        <w:ind w:left="7394" w:right="-62" w:firstLine="526"/>
        <w:rPr>
          <w:sz w:val="20"/>
          <w:szCs w:val="20"/>
          <w:lang w:val="ru-RU"/>
        </w:rPr>
      </w:pPr>
      <w:r w:rsidRPr="00EF7CAC">
        <w:rPr>
          <w:sz w:val="20"/>
          <w:szCs w:val="20"/>
          <w:lang w:val="ru-RU"/>
        </w:rPr>
        <w:t>Приложение</w:t>
      </w:r>
      <w:r>
        <w:rPr>
          <w:spacing w:val="58"/>
          <w:sz w:val="20"/>
          <w:szCs w:val="20"/>
          <w:lang w:val="ru-RU"/>
        </w:rPr>
        <w:t>№</w:t>
      </w:r>
      <w:r w:rsidR="00194C82">
        <w:rPr>
          <w:sz w:val="20"/>
          <w:szCs w:val="20"/>
          <w:lang w:val="ru-RU"/>
        </w:rPr>
        <w:t>4</w:t>
      </w:r>
    </w:p>
    <w:p w:rsidR="001C35A3" w:rsidRDefault="00D21EF3" w:rsidP="001C35A3">
      <w:pPr>
        <w:pStyle w:val="a3"/>
        <w:ind w:left="6237" w:right="-62"/>
        <w:rPr>
          <w:sz w:val="20"/>
          <w:szCs w:val="20"/>
          <w:lang w:val="ru-RU"/>
        </w:rPr>
      </w:pPr>
      <w:r w:rsidRPr="00EF7CAC">
        <w:rPr>
          <w:sz w:val="20"/>
          <w:szCs w:val="20"/>
          <w:lang w:val="ru-RU"/>
        </w:rPr>
        <w:t xml:space="preserve">к </w:t>
      </w:r>
      <w:r>
        <w:rPr>
          <w:sz w:val="20"/>
          <w:szCs w:val="20"/>
          <w:lang w:val="ru-RU"/>
        </w:rPr>
        <w:t>аукционной документации</w:t>
      </w:r>
      <w:r w:rsidR="001C35A3">
        <w:rPr>
          <w:sz w:val="20"/>
          <w:szCs w:val="20"/>
          <w:lang w:val="ru-RU"/>
        </w:rPr>
        <w:t xml:space="preserve"> </w:t>
      </w:r>
      <w:r w:rsidRPr="00EF7CAC">
        <w:rPr>
          <w:sz w:val="20"/>
          <w:szCs w:val="20"/>
          <w:lang w:val="ru-RU"/>
        </w:rPr>
        <w:t xml:space="preserve">на право заключения договора на размещение </w:t>
      </w:r>
      <w:proofErr w:type="spellStart"/>
      <w:r w:rsidRPr="00EF7CAC">
        <w:rPr>
          <w:sz w:val="20"/>
          <w:szCs w:val="20"/>
          <w:lang w:val="ru-RU"/>
        </w:rPr>
        <w:t>естационарного</w:t>
      </w:r>
      <w:proofErr w:type="spellEnd"/>
      <w:r w:rsidRPr="00EF7CAC">
        <w:rPr>
          <w:sz w:val="20"/>
          <w:szCs w:val="20"/>
          <w:lang w:val="ru-RU"/>
        </w:rPr>
        <w:t xml:space="preserve"> торгового объекта на </w:t>
      </w:r>
    </w:p>
    <w:p w:rsidR="00D21EF3" w:rsidRDefault="00D21EF3" w:rsidP="001C35A3">
      <w:pPr>
        <w:pStyle w:val="a3"/>
        <w:ind w:left="6237" w:right="-62"/>
        <w:rPr>
          <w:sz w:val="20"/>
          <w:szCs w:val="20"/>
          <w:lang w:val="ru-RU"/>
        </w:rPr>
      </w:pPr>
      <w:r w:rsidRPr="00EF7CAC">
        <w:rPr>
          <w:sz w:val="20"/>
          <w:szCs w:val="20"/>
          <w:lang w:val="ru-RU"/>
        </w:rPr>
        <w:t xml:space="preserve">территории </w:t>
      </w:r>
      <w:proofErr w:type="spellStart"/>
      <w:r w:rsidR="00FD5380">
        <w:rPr>
          <w:sz w:val="20"/>
          <w:szCs w:val="20"/>
          <w:lang w:val="ru-RU"/>
        </w:rPr>
        <w:t>Ильевского</w:t>
      </w:r>
      <w:proofErr w:type="spellEnd"/>
      <w:r w:rsidR="00FD5380">
        <w:rPr>
          <w:sz w:val="20"/>
          <w:szCs w:val="20"/>
          <w:lang w:val="ru-RU"/>
        </w:rPr>
        <w:t xml:space="preserve"> сельского</w:t>
      </w:r>
      <w:r w:rsidR="002E06AF">
        <w:rPr>
          <w:sz w:val="20"/>
          <w:szCs w:val="20"/>
          <w:lang w:val="ru-RU"/>
        </w:rPr>
        <w:t xml:space="preserve"> поселения</w:t>
      </w:r>
    </w:p>
    <w:p w:rsidR="00D21EF3" w:rsidRDefault="00D21EF3" w:rsidP="00914AA4">
      <w:pPr>
        <w:pStyle w:val="ConsPlusTitle"/>
        <w:ind w:right="-62"/>
        <w:jc w:val="center"/>
        <w:rPr>
          <w:rFonts w:ascii="Times New Roman" w:hAnsi="Times New Roman" w:cs="Times New Roman"/>
          <w:sz w:val="24"/>
          <w:szCs w:val="24"/>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Договор на размещение</w:t>
      </w:r>
    </w:p>
    <w:p w:rsidR="00914AA4" w:rsidRPr="00914AA4" w:rsidRDefault="00914AA4" w:rsidP="00914AA4">
      <w:pPr>
        <w:pStyle w:val="ConsPlusNormal"/>
        <w:ind w:right="-62"/>
        <w:jc w:val="center"/>
        <w:rPr>
          <w:rFonts w:ascii="Times New Roman" w:hAnsi="Times New Roman" w:cs="Times New Roman"/>
          <w:b/>
          <w:sz w:val="24"/>
          <w:szCs w:val="24"/>
        </w:rPr>
      </w:pPr>
      <w:r w:rsidRPr="00914AA4">
        <w:rPr>
          <w:rFonts w:ascii="Times New Roman" w:hAnsi="Times New Roman" w:cs="Times New Roman"/>
          <w:b/>
          <w:sz w:val="24"/>
          <w:szCs w:val="24"/>
        </w:rPr>
        <w:t>нестационарного торгового объекта на территории</w:t>
      </w:r>
    </w:p>
    <w:p w:rsidR="00914AA4" w:rsidRPr="00914AA4" w:rsidRDefault="00914AA4" w:rsidP="00914AA4">
      <w:pPr>
        <w:pStyle w:val="ConsPlusNormal"/>
        <w:ind w:right="-62"/>
        <w:jc w:val="center"/>
        <w:rPr>
          <w:rFonts w:ascii="Times New Roman" w:hAnsi="Times New Roman" w:cs="Times New Roman"/>
          <w:b/>
          <w:sz w:val="24"/>
          <w:szCs w:val="24"/>
        </w:rPr>
      </w:pPr>
      <w:proofErr w:type="spellStart"/>
      <w:r w:rsidRPr="00914AA4">
        <w:rPr>
          <w:rFonts w:ascii="Times New Roman" w:hAnsi="Times New Roman" w:cs="Times New Roman"/>
          <w:b/>
          <w:sz w:val="24"/>
          <w:szCs w:val="24"/>
        </w:rPr>
        <w:t>Ильевского</w:t>
      </w:r>
      <w:proofErr w:type="spellEnd"/>
      <w:r w:rsidRPr="00914AA4">
        <w:rPr>
          <w:rFonts w:ascii="Times New Roman" w:hAnsi="Times New Roman" w:cs="Times New Roman"/>
          <w:b/>
          <w:sz w:val="24"/>
          <w:szCs w:val="24"/>
        </w:rPr>
        <w:t xml:space="preserve"> сельского поселения </w:t>
      </w:r>
    </w:p>
    <w:p w:rsidR="00914AA4" w:rsidRPr="00914AA4" w:rsidRDefault="00914AA4" w:rsidP="00914AA4">
      <w:pPr>
        <w:pStyle w:val="ConsPlusNormal"/>
        <w:ind w:right="-62"/>
        <w:jc w:val="center"/>
        <w:rPr>
          <w:rFonts w:ascii="Times New Roman" w:hAnsi="Times New Roman" w:cs="Times New Roman"/>
          <w:b/>
          <w:sz w:val="24"/>
          <w:szCs w:val="24"/>
        </w:rPr>
      </w:pPr>
      <w:r w:rsidRPr="00914AA4">
        <w:rPr>
          <w:rFonts w:ascii="Times New Roman" w:hAnsi="Times New Roman" w:cs="Times New Roman"/>
          <w:b/>
          <w:sz w:val="24"/>
          <w:szCs w:val="24"/>
        </w:rPr>
        <w:t>Калачевского муниципального района Волгоградской области</w:t>
      </w:r>
    </w:p>
    <w:p w:rsidR="00914AA4" w:rsidRPr="00914AA4" w:rsidRDefault="00914AA4" w:rsidP="00914AA4">
      <w:pPr>
        <w:autoSpaceDE w:val="0"/>
        <w:autoSpaceDN w:val="0"/>
        <w:ind w:right="-62"/>
        <w:jc w:val="center"/>
        <w:rPr>
          <w:b/>
          <w:sz w:val="24"/>
          <w:szCs w:val="24"/>
          <w:lang w:val="ru-RU" w:eastAsia="ru-RU"/>
        </w:rPr>
      </w:pP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 xml:space="preserve">_________________________                                       </w:t>
      </w:r>
      <w:r w:rsidR="007C0AAC">
        <w:rPr>
          <w:sz w:val="24"/>
          <w:szCs w:val="24"/>
          <w:lang w:val="ru-RU" w:eastAsia="ru-RU"/>
        </w:rPr>
        <w:tab/>
      </w:r>
      <w:r w:rsidR="007C0AAC">
        <w:rPr>
          <w:sz w:val="24"/>
          <w:szCs w:val="24"/>
          <w:lang w:val="ru-RU" w:eastAsia="ru-RU"/>
        </w:rPr>
        <w:tab/>
      </w:r>
      <w:r w:rsidRPr="00914AA4">
        <w:rPr>
          <w:sz w:val="24"/>
          <w:szCs w:val="24"/>
          <w:lang w:val="ru-RU" w:eastAsia="ru-RU"/>
        </w:rPr>
        <w:t xml:space="preserve">    «__» _________ 20__ г.</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_________________________________________________________________________________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(полное наименование хозяйствующего субъекта)</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в лице __________________________________________________________</w:t>
      </w:r>
      <w:r>
        <w:rPr>
          <w:sz w:val="24"/>
          <w:szCs w:val="24"/>
          <w:lang w:val="ru-RU" w:eastAsia="ru-RU"/>
        </w:rPr>
        <w:t>_________________</w:t>
      </w:r>
      <w:r w:rsidRPr="00914AA4">
        <w:rPr>
          <w:sz w:val="24"/>
          <w:szCs w:val="24"/>
          <w:lang w:val="ru-RU" w:eastAsia="ru-RU"/>
        </w:rPr>
        <w:t>,</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(должность, Ф.И.О.)</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действующего на основании _______________________________________________________</w:t>
      </w:r>
      <w:r>
        <w:rPr>
          <w:sz w:val="24"/>
          <w:szCs w:val="24"/>
          <w:lang w:val="ru-RU" w:eastAsia="ru-RU"/>
        </w:rPr>
        <w:t xml:space="preserve"> </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именуемый  в  дальнейшем  «Хозяйствующий  субъект»,  с  одной  стороны,  и уполномоченный орган</w:t>
      </w:r>
      <w:r>
        <w:rPr>
          <w:sz w:val="24"/>
          <w:szCs w:val="24"/>
          <w:lang w:val="ru-RU" w:eastAsia="ru-RU"/>
        </w:rPr>
        <w:t>,</w:t>
      </w:r>
      <w:r w:rsidRPr="00914AA4">
        <w:rPr>
          <w:sz w:val="24"/>
          <w:szCs w:val="24"/>
          <w:lang w:val="ru-RU"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(указывается основание заключения Договора – протокол о результатах торгов, заявление хозяйствующего субъекта и т.п.)</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заключили настоящий Договор о нижеследующем:</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1. Предмет Договора</w:t>
      </w:r>
    </w:p>
    <w:p w:rsidR="00914AA4" w:rsidRPr="00914AA4" w:rsidRDefault="00914AA4" w:rsidP="00914AA4">
      <w:pPr>
        <w:autoSpaceDE w:val="0"/>
        <w:autoSpaceDN w:val="0"/>
        <w:ind w:right="-62"/>
        <w:jc w:val="center"/>
        <w:rPr>
          <w:b/>
          <w:sz w:val="24"/>
          <w:szCs w:val="24"/>
          <w:lang w:val="ru-RU" w:eastAsia="ru-RU"/>
        </w:rPr>
      </w:pPr>
    </w:p>
    <w:p w:rsidR="00914AA4" w:rsidRPr="00914AA4" w:rsidRDefault="00914AA4" w:rsidP="00914AA4">
      <w:pPr>
        <w:autoSpaceDE w:val="0"/>
        <w:autoSpaceDN w:val="0"/>
        <w:ind w:right="-62"/>
        <w:jc w:val="both"/>
        <w:rPr>
          <w:sz w:val="24"/>
          <w:szCs w:val="24"/>
          <w:lang w:val="ru-RU" w:eastAsia="ru-RU"/>
        </w:rPr>
      </w:pPr>
      <w:bookmarkStart w:id="4" w:name="P560"/>
      <w:bookmarkEnd w:id="4"/>
      <w:r w:rsidRPr="00914AA4">
        <w:rPr>
          <w:sz w:val="24"/>
          <w:szCs w:val="24"/>
          <w:lang w:val="ru-RU"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____________</w:t>
      </w:r>
      <w:r>
        <w:rPr>
          <w:sz w:val="24"/>
          <w:szCs w:val="24"/>
          <w:lang w:val="ru-RU" w:eastAsia="ru-RU"/>
        </w:rPr>
        <w:t>_________________</w:t>
      </w:r>
      <w:r w:rsidRPr="00914AA4">
        <w:rPr>
          <w:sz w:val="24"/>
          <w:szCs w:val="24"/>
          <w:lang w:val="ru-RU" w:eastAsia="ru-RU"/>
        </w:rPr>
        <w:t>_____________________________________________________________________________________________________________________________________,</w:t>
      </w:r>
    </w:p>
    <w:p w:rsidR="00914AA4" w:rsidRPr="00914AA4" w:rsidRDefault="00914AA4" w:rsidP="00914AA4">
      <w:pPr>
        <w:autoSpaceDE w:val="0"/>
        <w:autoSpaceDN w:val="0"/>
        <w:ind w:right="-62"/>
        <w:jc w:val="center"/>
        <w:rPr>
          <w:sz w:val="16"/>
          <w:szCs w:val="16"/>
          <w:lang w:val="ru-RU" w:eastAsia="ru-RU"/>
        </w:rPr>
      </w:pPr>
      <w:r w:rsidRPr="00914AA4">
        <w:rPr>
          <w:sz w:val="16"/>
          <w:szCs w:val="16"/>
          <w:lang w:val="ru-RU"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согласно   картографической   схеме   размещения  объекта  масштаба  1:500,</w:t>
      </w:r>
      <w:r w:rsidR="00D925B2">
        <w:rPr>
          <w:sz w:val="24"/>
          <w:szCs w:val="24"/>
          <w:lang w:val="ru-RU" w:eastAsia="ru-RU"/>
        </w:rPr>
        <w:t xml:space="preserve"> </w:t>
      </w:r>
      <w:r w:rsidRPr="00914AA4">
        <w:rPr>
          <w:sz w:val="24"/>
          <w:szCs w:val="24"/>
          <w:lang w:val="ru-RU"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914AA4" w:rsidRPr="00914AA4" w:rsidRDefault="00914AA4" w:rsidP="00914AA4">
      <w:pPr>
        <w:autoSpaceDE w:val="0"/>
        <w:autoSpaceDN w:val="0"/>
        <w:ind w:right="-62" w:firstLine="540"/>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2. Условия Договора</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 Хозяйствующий субъект обязан:</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2.1.1. В течение </w:t>
      </w:r>
      <w:r w:rsidRPr="00914AA4">
        <w:rPr>
          <w:sz w:val="24"/>
          <w:szCs w:val="24"/>
          <w:lang w:val="ru-RU"/>
        </w:rPr>
        <w:t>4 месяцев</w:t>
      </w:r>
      <w:r w:rsidRPr="00914AA4">
        <w:rPr>
          <w:sz w:val="24"/>
          <w:szCs w:val="24"/>
          <w:lang w:val="ru-RU" w:eastAsia="ru-RU"/>
        </w:rPr>
        <w:t xml:space="preserve"> со дня подписания настоящего Договора, обеспечить размещение объекта, соответствующего требованиям п. 1.1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2.1.2. Использовать объект в соответствии с условиями п. 1.1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2.1.3. Произвести оплату за право на размещение нестационарного торгового объекта в размере и в порядке, определенном в </w:t>
      </w:r>
      <w:hyperlink r:id="rId10" w:history="1">
        <w:r w:rsidRPr="00914AA4">
          <w:rPr>
            <w:rStyle w:val="a8"/>
            <w:sz w:val="24"/>
            <w:szCs w:val="24"/>
            <w:lang w:val="ru-RU" w:eastAsia="ru-RU"/>
          </w:rPr>
          <w:t>п. 3.1</w:t>
        </w:r>
      </w:hyperlink>
      <w:r w:rsidRPr="00914AA4">
        <w:rPr>
          <w:sz w:val="24"/>
          <w:szCs w:val="24"/>
          <w:lang w:val="ru-RU" w:eastAsia="ru-RU"/>
        </w:rPr>
        <w:t xml:space="preserve"> настоящего Договора.</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2.1.4. Не производить изменений внешнего облика объекта без письменного согласования с Уполномоченным органом.</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2.1.5. Уведомлять Уполномоченный орган о передаче права на размещение объекта третьим лицам.</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lastRenderedPageBreak/>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14AA4" w:rsidRPr="00914AA4" w:rsidRDefault="00914AA4" w:rsidP="00914AA4">
      <w:pPr>
        <w:autoSpaceDE w:val="0"/>
        <w:autoSpaceDN w:val="0"/>
        <w:ind w:right="-62" w:firstLine="567"/>
        <w:jc w:val="both"/>
        <w:rPr>
          <w:sz w:val="24"/>
          <w:szCs w:val="24"/>
          <w:lang w:val="ru-RU" w:eastAsia="ru-RU"/>
        </w:rPr>
      </w:pPr>
      <w:r w:rsidRPr="00914AA4">
        <w:rPr>
          <w:sz w:val="24"/>
          <w:szCs w:val="24"/>
          <w:lang w:val="ru-RU" w:eastAsia="ru-RU"/>
        </w:rPr>
        <w:t>2.1.7. При прекращении настоящего Договора в срок, не превышающий 10 дней, обеспечить демонтаж и вывоз объекта с места его размещения.</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 Хозяйствующий субъект имеет право:</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2.2.1. Разместить нестационарный торговый объект соответствующий условиям настоящего Договора в месте, предусмотренном Договором;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2.2.2. Передавать свои права по настоящему Договору третьим лицам.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2.3. Уполномоченный орган обязан:</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 Уполномоченный орган имеет право:</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3. Плата за размещение объекта</w:t>
      </w:r>
    </w:p>
    <w:p w:rsidR="00914AA4" w:rsidRPr="00914AA4" w:rsidRDefault="00914AA4" w:rsidP="00914AA4">
      <w:pPr>
        <w:autoSpaceDE w:val="0"/>
        <w:autoSpaceDN w:val="0"/>
        <w:ind w:right="-62"/>
        <w:jc w:val="both"/>
        <w:rPr>
          <w:sz w:val="24"/>
          <w:szCs w:val="24"/>
          <w:lang w:val="ru-RU" w:eastAsia="ru-RU"/>
        </w:rPr>
      </w:pPr>
    </w:p>
    <w:p w:rsid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3.1. Плата за право на размещение объекта устанавливается в размере _________________________________ рублей (без учета НДС) за весь период</w:t>
      </w:r>
    </w:p>
    <w:p w:rsidR="00914AA4" w:rsidRPr="00914AA4" w:rsidRDefault="00914AA4" w:rsidP="00914AA4">
      <w:pPr>
        <w:autoSpaceDE w:val="0"/>
        <w:autoSpaceDN w:val="0"/>
        <w:ind w:right="-62" w:firstLine="540"/>
        <w:jc w:val="both"/>
        <w:rPr>
          <w:sz w:val="24"/>
          <w:szCs w:val="24"/>
          <w:lang w:val="ru-RU" w:eastAsia="ru-RU"/>
        </w:rPr>
      </w:pPr>
      <w:r w:rsidRPr="00914AA4">
        <w:rPr>
          <w:sz w:val="16"/>
          <w:szCs w:val="16"/>
          <w:lang w:val="ru-RU" w:eastAsia="ru-RU"/>
        </w:rPr>
        <w:t>(сумма цифрами и прописью)</w:t>
      </w:r>
    </w:p>
    <w:p w:rsidR="00914AA4" w:rsidRPr="00914AA4" w:rsidRDefault="00914AA4" w:rsidP="00914AA4">
      <w:pPr>
        <w:autoSpaceDE w:val="0"/>
        <w:autoSpaceDN w:val="0"/>
        <w:ind w:right="-62"/>
        <w:jc w:val="both"/>
        <w:rPr>
          <w:sz w:val="24"/>
          <w:szCs w:val="24"/>
          <w:lang w:val="ru-RU" w:eastAsia="ru-RU"/>
        </w:rPr>
      </w:pPr>
      <w:r w:rsidRPr="00914AA4">
        <w:rPr>
          <w:sz w:val="24"/>
          <w:szCs w:val="24"/>
          <w:lang w:val="ru-RU" w:eastAsia="ru-RU"/>
        </w:rPr>
        <w:t>действия настоящего Договора.</w:t>
      </w:r>
    </w:p>
    <w:p w:rsidR="00914AA4" w:rsidRPr="00914AA4" w:rsidRDefault="00B86B85" w:rsidP="00914AA4">
      <w:pPr>
        <w:autoSpaceDE w:val="0"/>
        <w:autoSpaceDN w:val="0"/>
        <w:ind w:right="-62" w:firstLine="540"/>
        <w:jc w:val="both"/>
        <w:rPr>
          <w:sz w:val="24"/>
          <w:szCs w:val="24"/>
          <w:lang w:val="ru-RU" w:eastAsia="ru-RU"/>
        </w:rPr>
      </w:pPr>
      <w:r>
        <w:rPr>
          <w:sz w:val="24"/>
          <w:szCs w:val="24"/>
          <w:lang w:val="ru-RU" w:eastAsia="ru-RU"/>
        </w:rPr>
        <w:t xml:space="preserve">3.2. </w:t>
      </w:r>
      <w:r w:rsidR="00914AA4" w:rsidRPr="00914AA4">
        <w:rPr>
          <w:sz w:val="24"/>
          <w:szCs w:val="24"/>
          <w:lang w:val="ru-RU" w:eastAsia="ru-RU"/>
        </w:rPr>
        <w:t>Перечисление платы по Договору на размещение производится в течение 5 дней со дня заключения Договора на размещение в полном объеме.</w:t>
      </w:r>
      <w:r w:rsidR="00914AA4" w:rsidRPr="00914AA4">
        <w:rPr>
          <w:sz w:val="24"/>
          <w:szCs w:val="24"/>
          <w:vertAlign w:val="superscript"/>
          <w:lang w:eastAsia="ru-RU"/>
        </w:rPr>
        <w:footnoteReference w:id="1"/>
      </w:r>
    </w:p>
    <w:p w:rsidR="00914AA4" w:rsidRPr="00914AA4" w:rsidRDefault="00914AA4" w:rsidP="00B86B85">
      <w:pPr>
        <w:autoSpaceDE w:val="0"/>
        <w:autoSpaceDN w:val="0"/>
        <w:ind w:right="-62" w:firstLine="540"/>
        <w:jc w:val="both"/>
        <w:rPr>
          <w:sz w:val="24"/>
          <w:szCs w:val="24"/>
          <w:lang w:val="ru-RU" w:eastAsia="ru-RU"/>
        </w:rPr>
      </w:pPr>
      <w:r w:rsidRPr="00914AA4">
        <w:rPr>
          <w:sz w:val="24"/>
          <w:szCs w:val="24"/>
          <w:lang w:val="ru-RU" w:eastAsia="ru-RU"/>
        </w:rPr>
        <w:t>3.3. Перечисление платы по Договору на размещение производится по следующим реквизитам:</w:t>
      </w:r>
      <w:r w:rsidR="00B86B85">
        <w:rPr>
          <w:sz w:val="24"/>
          <w:szCs w:val="24"/>
          <w:lang w:val="ru-RU" w:eastAsia="ru-RU"/>
        </w:rPr>
        <w:t xml:space="preserve"> </w:t>
      </w:r>
      <w:r w:rsidR="00BC4AF1">
        <w:rPr>
          <w:sz w:val="24"/>
          <w:szCs w:val="24"/>
          <w:lang w:val="ru-RU" w:eastAsia="ru-RU"/>
        </w:rPr>
        <w:t>_________</w:t>
      </w:r>
      <w:r w:rsidRPr="00914AA4">
        <w:rPr>
          <w:sz w:val="24"/>
          <w:szCs w:val="24"/>
          <w:lang w:val="ru-RU" w:eastAsia="ru-RU"/>
        </w:rPr>
        <w:t>____________________________________</w:t>
      </w:r>
      <w:r w:rsidR="00B86B85">
        <w:rPr>
          <w:sz w:val="24"/>
          <w:szCs w:val="24"/>
          <w:lang w:val="ru-RU" w:eastAsia="ru-RU"/>
        </w:rPr>
        <w:t>_________________________</w:t>
      </w:r>
      <w:r w:rsidRPr="00914AA4">
        <w:rPr>
          <w:sz w:val="24"/>
          <w:szCs w:val="24"/>
          <w:lang w:val="ru-RU" w:eastAsia="ru-RU"/>
        </w:rPr>
        <w:t>.</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3.4. Перечисление НДС осуществляется Хозяйствующим субъектом самостоятельно в соответствии с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3.5. Перечисленный Хозяйствующим субъектом задаток засчитывается в счет оплаты по настоящему Договору</w:t>
      </w:r>
      <w:r w:rsidRPr="00914AA4">
        <w:rPr>
          <w:sz w:val="24"/>
          <w:szCs w:val="24"/>
          <w:vertAlign w:val="superscript"/>
          <w:lang w:eastAsia="ru-RU"/>
        </w:rPr>
        <w:footnoteReference w:id="2"/>
      </w:r>
      <w:r w:rsidRPr="00914AA4">
        <w:rPr>
          <w:sz w:val="24"/>
          <w:szCs w:val="24"/>
          <w:lang w:val="ru-RU" w:eastAsia="ru-RU"/>
        </w:rPr>
        <w:t>.</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4. Срок действия Договора</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4.1. Настоящий Договор вступает в силу со дня его подписания Сторонами и действует до "____" _________ 20__ г.</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5. Прекращение и расторжение Договора</w:t>
      </w:r>
    </w:p>
    <w:p w:rsidR="00914AA4" w:rsidRPr="00914AA4" w:rsidRDefault="00914AA4" w:rsidP="00914AA4">
      <w:pPr>
        <w:autoSpaceDE w:val="0"/>
        <w:autoSpaceDN w:val="0"/>
        <w:ind w:right="-62"/>
        <w:jc w:val="center"/>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 Действие настоящего Договора прекращается в следующих случаях:</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5.1.1. по истечении срока, на который заключен Договор;</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5.1.3. если размещение объекта в определенном месте не соответствует требованиям действующего законодательства;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5.1.4. расторжения Договора в одностороннем порядке;</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5.1.5. в иных случаях, предусмотренных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 xml:space="preserve">5.2. Договор на размещение может быть расторгнут досрочно в одностороннем порядке в </w:t>
      </w:r>
      <w:r w:rsidRPr="00914AA4">
        <w:rPr>
          <w:sz w:val="24"/>
          <w:szCs w:val="24"/>
          <w:lang w:val="ru-RU" w:eastAsia="ru-RU"/>
        </w:rPr>
        <w:lastRenderedPageBreak/>
        <w:t>следующих случаях:</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5.2.1. по заявлению Хозяйствующего субъекта о расторжении Договора;</w:t>
      </w:r>
      <w:r w:rsidRPr="00914AA4">
        <w:rPr>
          <w:sz w:val="24"/>
          <w:szCs w:val="24"/>
          <w:vertAlign w:val="superscript"/>
          <w:lang w:eastAsia="ru-RU"/>
        </w:rPr>
        <w:footnoteReference w:id="3"/>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5.2.2. зафиксированных в установленном порядке двух и более в течение года нарушений, выявленных в работе объекта;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5.2.3. невнесение Хозяйствующим субъектом платы по настоящему Договору в порядке и в сроки, указанные в п. 3.2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5.2.4. размещение объекта, не соответствующего Схеме или не соответствующего архитектурному решению;</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5.2.5. не размещение Хозяйствующим субъектом в месте, определенном Договором, объекта, в течение 4 месяцев с даты заключения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5.2.6. использование Хозяйствующим субъектом объекта с нарушением  условий, указанных в п. 1.1 настоящего Договора.</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5.2.7. изменение внешнего облика объекта без письменного согласования с Уполномоченным органом.</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5.2.8. в иных случаях предусмотренных действующим законодательством.</w:t>
      </w:r>
    </w:p>
    <w:p w:rsidR="00914AA4" w:rsidRPr="00914AA4" w:rsidRDefault="00914AA4" w:rsidP="00914AA4">
      <w:pPr>
        <w:autoSpaceDE w:val="0"/>
        <w:autoSpaceDN w:val="0"/>
        <w:ind w:right="-62" w:firstLine="540"/>
        <w:jc w:val="both"/>
        <w:rPr>
          <w:sz w:val="24"/>
          <w:szCs w:val="24"/>
          <w:lang w:val="ru-RU" w:eastAsia="ru-RU"/>
        </w:rPr>
      </w:pPr>
    </w:p>
    <w:p w:rsidR="00914AA4" w:rsidRPr="00914AA4" w:rsidRDefault="00914AA4" w:rsidP="00914AA4">
      <w:pPr>
        <w:autoSpaceDE w:val="0"/>
        <w:autoSpaceDN w:val="0"/>
        <w:ind w:right="-62"/>
        <w:jc w:val="center"/>
        <w:rPr>
          <w:b/>
          <w:sz w:val="24"/>
          <w:szCs w:val="24"/>
          <w:lang w:val="ru-RU" w:eastAsia="ru-RU"/>
        </w:rPr>
      </w:pPr>
      <w:r w:rsidRPr="00914AA4">
        <w:rPr>
          <w:b/>
          <w:sz w:val="24"/>
          <w:szCs w:val="24"/>
          <w:lang w:val="ru-RU" w:eastAsia="ru-RU"/>
        </w:rPr>
        <w:t>6. Заключительные положения</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914AA4" w:rsidRPr="00914AA4" w:rsidRDefault="00914AA4" w:rsidP="00914AA4">
      <w:pPr>
        <w:autoSpaceDE w:val="0"/>
        <w:autoSpaceDN w:val="0"/>
        <w:ind w:right="-62" w:firstLine="540"/>
        <w:jc w:val="both"/>
        <w:rPr>
          <w:sz w:val="24"/>
          <w:szCs w:val="24"/>
          <w:lang w:val="ru-RU" w:eastAsia="ru-RU"/>
        </w:rPr>
      </w:pPr>
      <w:r w:rsidRPr="00914AA4">
        <w:rPr>
          <w:sz w:val="24"/>
          <w:szCs w:val="24"/>
          <w:lang w:val="ru-RU" w:eastAsia="ru-RU"/>
        </w:rPr>
        <w:t>6.2. Настоящий Договор составлен в двух экземплярах, имеющих одинаковую юридическую силу (по одному для каждой из Сторон).</w:t>
      </w:r>
    </w:p>
    <w:p w:rsidR="00914AA4" w:rsidRPr="00914AA4" w:rsidRDefault="00914AA4" w:rsidP="00914AA4">
      <w:pPr>
        <w:autoSpaceDE w:val="0"/>
        <w:autoSpaceDN w:val="0"/>
        <w:ind w:right="-62"/>
        <w:jc w:val="both"/>
        <w:rPr>
          <w:sz w:val="24"/>
          <w:szCs w:val="24"/>
          <w:lang w:val="ru-RU" w:eastAsia="ru-RU"/>
        </w:rPr>
      </w:pPr>
    </w:p>
    <w:p w:rsidR="00914AA4" w:rsidRPr="00914AA4" w:rsidRDefault="00914AA4" w:rsidP="00914AA4">
      <w:pPr>
        <w:autoSpaceDE w:val="0"/>
        <w:autoSpaceDN w:val="0"/>
        <w:ind w:right="-62"/>
        <w:jc w:val="center"/>
        <w:rPr>
          <w:b/>
          <w:sz w:val="24"/>
          <w:szCs w:val="24"/>
          <w:lang w:eastAsia="ru-RU"/>
        </w:rPr>
      </w:pPr>
      <w:r w:rsidRPr="00914AA4">
        <w:rPr>
          <w:b/>
          <w:sz w:val="24"/>
          <w:szCs w:val="24"/>
          <w:lang w:eastAsia="ru-RU"/>
        </w:rPr>
        <w:t xml:space="preserve">7. </w:t>
      </w:r>
      <w:proofErr w:type="spellStart"/>
      <w:r w:rsidRPr="00914AA4">
        <w:rPr>
          <w:b/>
          <w:sz w:val="24"/>
          <w:szCs w:val="24"/>
          <w:lang w:eastAsia="ru-RU"/>
        </w:rPr>
        <w:t>Реквизиты</w:t>
      </w:r>
      <w:proofErr w:type="spellEnd"/>
      <w:r w:rsidRPr="00914AA4">
        <w:rPr>
          <w:b/>
          <w:sz w:val="24"/>
          <w:szCs w:val="24"/>
          <w:lang w:eastAsia="ru-RU"/>
        </w:rPr>
        <w:t xml:space="preserve"> и </w:t>
      </w:r>
      <w:proofErr w:type="spellStart"/>
      <w:r w:rsidRPr="00914AA4">
        <w:rPr>
          <w:b/>
          <w:sz w:val="24"/>
          <w:szCs w:val="24"/>
          <w:lang w:eastAsia="ru-RU"/>
        </w:rPr>
        <w:t>подписи</w:t>
      </w:r>
      <w:proofErr w:type="spellEnd"/>
      <w:r w:rsidRPr="00914AA4">
        <w:rPr>
          <w:b/>
          <w:sz w:val="24"/>
          <w:szCs w:val="24"/>
          <w:lang w:eastAsia="ru-RU"/>
        </w:rPr>
        <w:t xml:space="preserve"> </w:t>
      </w:r>
      <w:proofErr w:type="spellStart"/>
      <w:r w:rsidRPr="00914AA4">
        <w:rPr>
          <w:b/>
          <w:sz w:val="24"/>
          <w:szCs w:val="24"/>
          <w:lang w:eastAsia="ru-RU"/>
        </w:rPr>
        <w:t>Сторон</w:t>
      </w:r>
      <w:proofErr w:type="spellEnd"/>
    </w:p>
    <w:p w:rsidR="00914AA4" w:rsidRPr="00914AA4" w:rsidRDefault="00914AA4" w:rsidP="00914AA4">
      <w:pPr>
        <w:autoSpaceDE w:val="0"/>
        <w:autoSpaceDN w:val="0"/>
        <w:ind w:right="-62"/>
        <w:jc w:val="both"/>
        <w:rPr>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proofErr w:type="spellStart"/>
            <w:r w:rsidRPr="00914AA4">
              <w:rPr>
                <w:sz w:val="24"/>
                <w:szCs w:val="24"/>
                <w:lang w:eastAsia="ru-RU"/>
              </w:rPr>
              <w:t>Хозяйствующий</w:t>
            </w:r>
            <w:proofErr w:type="spellEnd"/>
            <w:r w:rsidRPr="00914AA4">
              <w:rPr>
                <w:sz w:val="24"/>
                <w:szCs w:val="24"/>
                <w:lang w:eastAsia="ru-RU"/>
              </w:rPr>
              <w:t xml:space="preserve"> </w:t>
            </w:r>
            <w:proofErr w:type="spellStart"/>
            <w:r w:rsidRPr="00914AA4">
              <w:rPr>
                <w:sz w:val="24"/>
                <w:szCs w:val="24"/>
                <w:lang w:eastAsia="ru-RU"/>
              </w:rPr>
              <w:t>субъект</w:t>
            </w:r>
            <w:proofErr w:type="spellEnd"/>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proofErr w:type="spellStart"/>
            <w:r w:rsidRPr="00914AA4">
              <w:rPr>
                <w:sz w:val="24"/>
                <w:szCs w:val="24"/>
                <w:lang w:eastAsia="ru-RU"/>
              </w:rPr>
              <w:t>Уполномоченный</w:t>
            </w:r>
            <w:proofErr w:type="spellEnd"/>
            <w:r w:rsidRPr="00914AA4">
              <w:rPr>
                <w:sz w:val="24"/>
                <w:szCs w:val="24"/>
                <w:lang w:eastAsia="ru-RU"/>
              </w:rPr>
              <w:t xml:space="preserve"> </w:t>
            </w:r>
            <w:proofErr w:type="spellStart"/>
            <w:r w:rsidRPr="00914AA4">
              <w:rPr>
                <w:sz w:val="24"/>
                <w:szCs w:val="24"/>
                <w:lang w:eastAsia="ru-RU"/>
              </w:rPr>
              <w:t>орган</w:t>
            </w:r>
            <w:proofErr w:type="spellEnd"/>
          </w:p>
        </w:tc>
      </w:tr>
      <w:tr w:rsidR="00914AA4" w:rsidRPr="00914AA4" w:rsidTr="00E27067">
        <w:tc>
          <w:tcPr>
            <w:tcW w:w="4422" w:type="dxa"/>
          </w:tcPr>
          <w:p w:rsidR="00914AA4" w:rsidRPr="00914AA4" w:rsidRDefault="00914AA4" w:rsidP="00914AA4">
            <w:pPr>
              <w:autoSpaceDE w:val="0"/>
              <w:autoSpaceDN w:val="0"/>
              <w:ind w:right="-62"/>
              <w:rPr>
                <w:sz w:val="24"/>
                <w:szCs w:val="24"/>
                <w:lang w:eastAsia="ru-RU"/>
              </w:rPr>
            </w:pP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rPr>
                <w:sz w:val="24"/>
                <w:szCs w:val="24"/>
                <w:lang w:eastAsia="ru-RU"/>
              </w:rPr>
            </w:pPr>
          </w:p>
        </w:tc>
      </w:tr>
      <w:tr w:rsidR="00914AA4" w:rsidRPr="00914AA4" w:rsidTr="00E27067">
        <w:tc>
          <w:tcPr>
            <w:tcW w:w="4422" w:type="dxa"/>
          </w:tcPr>
          <w:p w:rsidR="00914AA4" w:rsidRPr="00914AA4" w:rsidRDefault="00914AA4" w:rsidP="00914AA4">
            <w:pPr>
              <w:autoSpaceDE w:val="0"/>
              <w:autoSpaceDN w:val="0"/>
              <w:ind w:right="-62"/>
              <w:rPr>
                <w:sz w:val="24"/>
                <w:szCs w:val="24"/>
                <w:lang w:eastAsia="ru-RU"/>
              </w:rPr>
            </w:pP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rPr>
                <w:sz w:val="24"/>
                <w:szCs w:val="24"/>
                <w:lang w:eastAsia="ru-RU"/>
              </w:rPr>
            </w:pPr>
          </w:p>
        </w:tc>
      </w:tr>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proofErr w:type="spellStart"/>
            <w:r w:rsidRPr="00914AA4">
              <w:rPr>
                <w:sz w:val="24"/>
                <w:szCs w:val="24"/>
                <w:lang w:eastAsia="ru-RU"/>
              </w:rPr>
              <w:t>Подпись</w:t>
            </w:r>
            <w:proofErr w:type="spellEnd"/>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proofErr w:type="spellStart"/>
            <w:r w:rsidRPr="00914AA4">
              <w:rPr>
                <w:sz w:val="24"/>
                <w:szCs w:val="24"/>
                <w:lang w:eastAsia="ru-RU"/>
              </w:rPr>
              <w:t>Подпись</w:t>
            </w:r>
            <w:proofErr w:type="spellEnd"/>
          </w:p>
        </w:tc>
      </w:tr>
      <w:tr w:rsidR="00914AA4" w:rsidRPr="00914AA4" w:rsidTr="00E27067">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М.П.</w:t>
            </w:r>
          </w:p>
        </w:tc>
        <w:tc>
          <w:tcPr>
            <w:tcW w:w="794" w:type="dxa"/>
          </w:tcPr>
          <w:p w:rsidR="00914AA4" w:rsidRPr="00914AA4" w:rsidRDefault="00914AA4" w:rsidP="00914AA4">
            <w:pPr>
              <w:autoSpaceDE w:val="0"/>
              <w:autoSpaceDN w:val="0"/>
              <w:ind w:right="-62"/>
              <w:rPr>
                <w:sz w:val="24"/>
                <w:szCs w:val="24"/>
                <w:lang w:eastAsia="ru-RU"/>
              </w:rPr>
            </w:pPr>
          </w:p>
        </w:tc>
        <w:tc>
          <w:tcPr>
            <w:tcW w:w="4422" w:type="dxa"/>
          </w:tcPr>
          <w:p w:rsidR="00914AA4" w:rsidRPr="00914AA4" w:rsidRDefault="00914AA4" w:rsidP="00914AA4">
            <w:pPr>
              <w:autoSpaceDE w:val="0"/>
              <w:autoSpaceDN w:val="0"/>
              <w:ind w:right="-62"/>
              <w:jc w:val="both"/>
              <w:rPr>
                <w:sz w:val="24"/>
                <w:szCs w:val="24"/>
                <w:lang w:eastAsia="ru-RU"/>
              </w:rPr>
            </w:pPr>
            <w:r w:rsidRPr="00914AA4">
              <w:rPr>
                <w:sz w:val="24"/>
                <w:szCs w:val="24"/>
                <w:lang w:eastAsia="ru-RU"/>
              </w:rPr>
              <w:t>М.П.</w:t>
            </w:r>
          </w:p>
        </w:tc>
      </w:tr>
    </w:tbl>
    <w:p w:rsidR="00D21EF3" w:rsidRDefault="00D21EF3" w:rsidP="00914AA4">
      <w:pPr>
        <w:autoSpaceDE w:val="0"/>
        <w:autoSpaceDN w:val="0"/>
        <w:ind w:right="-62"/>
        <w:jc w:val="center"/>
        <w:rPr>
          <w:sz w:val="20"/>
          <w:szCs w:val="20"/>
          <w:lang w:val="ru-RU"/>
        </w:rPr>
      </w:pPr>
    </w:p>
    <w:sectPr w:rsidR="00D21EF3" w:rsidSect="00914AA4">
      <w:pgSz w:w="11910" w:h="16840"/>
      <w:pgMar w:top="1540" w:right="711"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CE" w:rsidRDefault="00043DCE" w:rsidP="002E06AF">
      <w:r>
        <w:separator/>
      </w:r>
    </w:p>
  </w:endnote>
  <w:endnote w:type="continuationSeparator" w:id="0">
    <w:p w:rsidR="00043DCE" w:rsidRDefault="00043DCE" w:rsidP="002E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CE" w:rsidRDefault="00043DCE" w:rsidP="002E06AF">
      <w:r>
        <w:separator/>
      </w:r>
    </w:p>
  </w:footnote>
  <w:footnote w:type="continuationSeparator" w:id="0">
    <w:p w:rsidR="00043DCE" w:rsidRDefault="00043DCE" w:rsidP="002E06AF">
      <w:r>
        <w:continuationSeparator/>
      </w:r>
    </w:p>
  </w:footnote>
  <w:footnote w:id="1">
    <w:p w:rsidR="00914AA4" w:rsidRPr="00EB0E6A" w:rsidRDefault="00914AA4" w:rsidP="00914AA4">
      <w:pPr>
        <w:pStyle w:val="ad"/>
        <w:spacing w:after="0"/>
        <w:jc w:val="both"/>
        <w:rPr>
          <w:i/>
        </w:rPr>
      </w:pPr>
      <w:r w:rsidRPr="00EB0E6A">
        <w:rPr>
          <w:rStyle w:val="af"/>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2">
    <w:p w:rsidR="00914AA4" w:rsidRPr="00EB0E6A" w:rsidRDefault="00914AA4" w:rsidP="00914AA4">
      <w:pPr>
        <w:pStyle w:val="ad"/>
        <w:spacing w:after="0" w:line="240" w:lineRule="auto"/>
        <w:jc w:val="both"/>
        <w:rPr>
          <w:i/>
        </w:rPr>
      </w:pPr>
      <w:r w:rsidRPr="00EB0E6A">
        <w:rPr>
          <w:rStyle w:val="af"/>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3">
    <w:p w:rsidR="00914AA4" w:rsidRPr="00EB0E6A" w:rsidRDefault="00914AA4" w:rsidP="00914AA4">
      <w:pPr>
        <w:pStyle w:val="ad"/>
        <w:spacing w:after="0" w:line="240" w:lineRule="auto"/>
        <w:jc w:val="both"/>
        <w:rPr>
          <w:i/>
        </w:rPr>
      </w:pPr>
      <w:r w:rsidRPr="00EB0E6A">
        <w:rPr>
          <w:rStyle w:val="af"/>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3E6C3FA"/>
    <w:lvl w:ilvl="0" w:tplc="CEF061E6">
      <w:start w:val="1"/>
      <w:numFmt w:val="decimal"/>
      <w:lvlText w:val="%1."/>
      <w:lvlJc w:val="left"/>
      <w:pPr>
        <w:ind w:left="102" w:hanging="240"/>
      </w:pPr>
      <w:rPr>
        <w:rFonts w:ascii="Times New Roman" w:eastAsia="Times New Roman" w:hAnsi="Times New Roman" w:cs="Times New Roman" w:hint="default"/>
        <w:b w:val="0"/>
        <w:color w:val="000009"/>
        <w:spacing w:val="-8"/>
        <w:w w:val="99"/>
        <w:sz w:val="22"/>
        <w:szCs w:val="22"/>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abstractNum w:abstractNumId="25">
    <w:nsid w:val="76EE4BCC"/>
    <w:multiLevelType w:val="hybridMultilevel"/>
    <w:tmpl w:val="816A5070"/>
    <w:lvl w:ilvl="0" w:tplc="5B8A46D6">
      <w:start w:val="7"/>
      <w:numFmt w:val="decimal"/>
      <w:lvlText w:val="%1."/>
      <w:lvlJc w:val="left"/>
      <w:pPr>
        <w:ind w:left="928" w:hanging="360"/>
      </w:pPr>
      <w:rPr>
        <w:rFonts w:hint="default"/>
        <w:b w:val="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3F02"/>
    <w:rsid w:val="0001518B"/>
    <w:rsid w:val="000167BC"/>
    <w:rsid w:val="00017C3C"/>
    <w:rsid w:val="000209A3"/>
    <w:rsid w:val="000214E8"/>
    <w:rsid w:val="00024834"/>
    <w:rsid w:val="00042C8E"/>
    <w:rsid w:val="00043DCE"/>
    <w:rsid w:val="00047DD2"/>
    <w:rsid w:val="00050835"/>
    <w:rsid w:val="000517D3"/>
    <w:rsid w:val="00053C2D"/>
    <w:rsid w:val="00057ED1"/>
    <w:rsid w:val="00067F58"/>
    <w:rsid w:val="00074873"/>
    <w:rsid w:val="00077D48"/>
    <w:rsid w:val="000956D8"/>
    <w:rsid w:val="000B1D10"/>
    <w:rsid w:val="000C166A"/>
    <w:rsid w:val="000C24CB"/>
    <w:rsid w:val="000D6881"/>
    <w:rsid w:val="000D6F0B"/>
    <w:rsid w:val="000E46B3"/>
    <w:rsid w:val="000F22A3"/>
    <w:rsid w:val="000F3A45"/>
    <w:rsid w:val="00104D67"/>
    <w:rsid w:val="00105919"/>
    <w:rsid w:val="00110C6C"/>
    <w:rsid w:val="00111DCE"/>
    <w:rsid w:val="0011538E"/>
    <w:rsid w:val="00115DDA"/>
    <w:rsid w:val="001253BF"/>
    <w:rsid w:val="00130CEE"/>
    <w:rsid w:val="0013409F"/>
    <w:rsid w:val="00137EE0"/>
    <w:rsid w:val="00140C4E"/>
    <w:rsid w:val="00141BC0"/>
    <w:rsid w:val="00151318"/>
    <w:rsid w:val="00162C8C"/>
    <w:rsid w:val="00167017"/>
    <w:rsid w:val="001716DD"/>
    <w:rsid w:val="0017587C"/>
    <w:rsid w:val="001839B3"/>
    <w:rsid w:val="00187E18"/>
    <w:rsid w:val="00194C82"/>
    <w:rsid w:val="00195247"/>
    <w:rsid w:val="00196E7B"/>
    <w:rsid w:val="001C3478"/>
    <w:rsid w:val="001C35A3"/>
    <w:rsid w:val="001D514F"/>
    <w:rsid w:val="001E3491"/>
    <w:rsid w:val="001F34AA"/>
    <w:rsid w:val="001F5349"/>
    <w:rsid w:val="00206A4C"/>
    <w:rsid w:val="002145BD"/>
    <w:rsid w:val="00214D25"/>
    <w:rsid w:val="00220AB4"/>
    <w:rsid w:val="00222413"/>
    <w:rsid w:val="00225D78"/>
    <w:rsid w:val="0022638E"/>
    <w:rsid w:val="00232AAB"/>
    <w:rsid w:val="0023765A"/>
    <w:rsid w:val="002439CC"/>
    <w:rsid w:val="00247B9C"/>
    <w:rsid w:val="0027238F"/>
    <w:rsid w:val="00273DF8"/>
    <w:rsid w:val="00274F24"/>
    <w:rsid w:val="00275D2B"/>
    <w:rsid w:val="00282D54"/>
    <w:rsid w:val="002C18EE"/>
    <w:rsid w:val="002C2A0A"/>
    <w:rsid w:val="002E06AF"/>
    <w:rsid w:val="00301BDB"/>
    <w:rsid w:val="003039AA"/>
    <w:rsid w:val="00310289"/>
    <w:rsid w:val="0033298B"/>
    <w:rsid w:val="00341559"/>
    <w:rsid w:val="00344422"/>
    <w:rsid w:val="00374F1E"/>
    <w:rsid w:val="00375BE9"/>
    <w:rsid w:val="00380435"/>
    <w:rsid w:val="003841DB"/>
    <w:rsid w:val="00384D7C"/>
    <w:rsid w:val="003A0786"/>
    <w:rsid w:val="003A1AD1"/>
    <w:rsid w:val="003A719D"/>
    <w:rsid w:val="003C1CF3"/>
    <w:rsid w:val="003D1331"/>
    <w:rsid w:val="003D6525"/>
    <w:rsid w:val="003E24E2"/>
    <w:rsid w:val="003E3423"/>
    <w:rsid w:val="003E6FB9"/>
    <w:rsid w:val="003E7221"/>
    <w:rsid w:val="0042053A"/>
    <w:rsid w:val="004424B1"/>
    <w:rsid w:val="0044481C"/>
    <w:rsid w:val="00452144"/>
    <w:rsid w:val="004637C4"/>
    <w:rsid w:val="004719C1"/>
    <w:rsid w:val="00471B92"/>
    <w:rsid w:val="00486002"/>
    <w:rsid w:val="00493177"/>
    <w:rsid w:val="00496829"/>
    <w:rsid w:val="004A3301"/>
    <w:rsid w:val="004B1546"/>
    <w:rsid w:val="004C2C50"/>
    <w:rsid w:val="004C558E"/>
    <w:rsid w:val="004D0B56"/>
    <w:rsid w:val="004D59E2"/>
    <w:rsid w:val="004D6696"/>
    <w:rsid w:val="004F0C82"/>
    <w:rsid w:val="004F6E24"/>
    <w:rsid w:val="00502B37"/>
    <w:rsid w:val="00506CA2"/>
    <w:rsid w:val="0054027C"/>
    <w:rsid w:val="00546911"/>
    <w:rsid w:val="00557BF0"/>
    <w:rsid w:val="00564133"/>
    <w:rsid w:val="005A46A3"/>
    <w:rsid w:val="005B0FB9"/>
    <w:rsid w:val="005D0FC4"/>
    <w:rsid w:val="005E0AD6"/>
    <w:rsid w:val="005E2D56"/>
    <w:rsid w:val="00601161"/>
    <w:rsid w:val="00603616"/>
    <w:rsid w:val="00626AFA"/>
    <w:rsid w:val="006271B0"/>
    <w:rsid w:val="00630C2A"/>
    <w:rsid w:val="0063444E"/>
    <w:rsid w:val="00652E45"/>
    <w:rsid w:val="00655A17"/>
    <w:rsid w:val="00662D3F"/>
    <w:rsid w:val="00664080"/>
    <w:rsid w:val="0067649D"/>
    <w:rsid w:val="00684B36"/>
    <w:rsid w:val="00690CD5"/>
    <w:rsid w:val="0069305E"/>
    <w:rsid w:val="006A6389"/>
    <w:rsid w:val="006A6A90"/>
    <w:rsid w:val="006B1B87"/>
    <w:rsid w:val="006C0320"/>
    <w:rsid w:val="006D3DD7"/>
    <w:rsid w:val="006D4F72"/>
    <w:rsid w:val="006D694C"/>
    <w:rsid w:val="006E3467"/>
    <w:rsid w:val="006F1A8E"/>
    <w:rsid w:val="00717268"/>
    <w:rsid w:val="0072112D"/>
    <w:rsid w:val="00723C2A"/>
    <w:rsid w:val="00725117"/>
    <w:rsid w:val="007561DE"/>
    <w:rsid w:val="0078338A"/>
    <w:rsid w:val="007925A0"/>
    <w:rsid w:val="00792EAC"/>
    <w:rsid w:val="007A5EF8"/>
    <w:rsid w:val="007C0AAC"/>
    <w:rsid w:val="007C100F"/>
    <w:rsid w:val="007D4791"/>
    <w:rsid w:val="007F2EBC"/>
    <w:rsid w:val="007F4D23"/>
    <w:rsid w:val="00803ABA"/>
    <w:rsid w:val="00806C25"/>
    <w:rsid w:val="00810094"/>
    <w:rsid w:val="00813109"/>
    <w:rsid w:val="00815F27"/>
    <w:rsid w:val="0082641E"/>
    <w:rsid w:val="00831059"/>
    <w:rsid w:val="00831422"/>
    <w:rsid w:val="008555FF"/>
    <w:rsid w:val="00857236"/>
    <w:rsid w:val="00860E98"/>
    <w:rsid w:val="00862A1D"/>
    <w:rsid w:val="0087349F"/>
    <w:rsid w:val="00893849"/>
    <w:rsid w:val="008A2FAD"/>
    <w:rsid w:val="008A5E36"/>
    <w:rsid w:val="008A615A"/>
    <w:rsid w:val="008C67D2"/>
    <w:rsid w:val="008D251D"/>
    <w:rsid w:val="008D3259"/>
    <w:rsid w:val="008D5EB5"/>
    <w:rsid w:val="008E0E97"/>
    <w:rsid w:val="008E2E0E"/>
    <w:rsid w:val="008E2F02"/>
    <w:rsid w:val="008E3C50"/>
    <w:rsid w:val="008E699E"/>
    <w:rsid w:val="008F52FA"/>
    <w:rsid w:val="008F60F8"/>
    <w:rsid w:val="00914AA4"/>
    <w:rsid w:val="00936126"/>
    <w:rsid w:val="00950F69"/>
    <w:rsid w:val="00984540"/>
    <w:rsid w:val="00984CFD"/>
    <w:rsid w:val="00991EB1"/>
    <w:rsid w:val="009B00BD"/>
    <w:rsid w:val="009B4BA8"/>
    <w:rsid w:val="009B4C4A"/>
    <w:rsid w:val="009B5EBF"/>
    <w:rsid w:val="009C7B1E"/>
    <w:rsid w:val="009D38EA"/>
    <w:rsid w:val="009E67F5"/>
    <w:rsid w:val="009F57DA"/>
    <w:rsid w:val="00A00A46"/>
    <w:rsid w:val="00A01D7B"/>
    <w:rsid w:val="00A068BC"/>
    <w:rsid w:val="00A14CA8"/>
    <w:rsid w:val="00A30575"/>
    <w:rsid w:val="00A320BF"/>
    <w:rsid w:val="00A375A8"/>
    <w:rsid w:val="00A52531"/>
    <w:rsid w:val="00A639E8"/>
    <w:rsid w:val="00A7065B"/>
    <w:rsid w:val="00A73305"/>
    <w:rsid w:val="00A764EF"/>
    <w:rsid w:val="00A8440F"/>
    <w:rsid w:val="00A859AC"/>
    <w:rsid w:val="00A91B2F"/>
    <w:rsid w:val="00A93485"/>
    <w:rsid w:val="00AA2BB6"/>
    <w:rsid w:val="00AA3ED9"/>
    <w:rsid w:val="00AA6AE5"/>
    <w:rsid w:val="00AB04E3"/>
    <w:rsid w:val="00AB5847"/>
    <w:rsid w:val="00AC0EC9"/>
    <w:rsid w:val="00AC39AC"/>
    <w:rsid w:val="00AD3CE3"/>
    <w:rsid w:val="00AE4084"/>
    <w:rsid w:val="00AE5197"/>
    <w:rsid w:val="00AE76EE"/>
    <w:rsid w:val="00AF5A32"/>
    <w:rsid w:val="00AF7ECE"/>
    <w:rsid w:val="00B00BA7"/>
    <w:rsid w:val="00B07A0C"/>
    <w:rsid w:val="00B20F55"/>
    <w:rsid w:val="00B31E0E"/>
    <w:rsid w:val="00B42492"/>
    <w:rsid w:val="00B45A15"/>
    <w:rsid w:val="00B4795C"/>
    <w:rsid w:val="00B5254A"/>
    <w:rsid w:val="00B55397"/>
    <w:rsid w:val="00B63643"/>
    <w:rsid w:val="00B67E27"/>
    <w:rsid w:val="00B74BD6"/>
    <w:rsid w:val="00B81976"/>
    <w:rsid w:val="00B86B85"/>
    <w:rsid w:val="00B918A0"/>
    <w:rsid w:val="00BA07A0"/>
    <w:rsid w:val="00BC4AF1"/>
    <w:rsid w:val="00BF7EA4"/>
    <w:rsid w:val="00C01057"/>
    <w:rsid w:val="00C0253B"/>
    <w:rsid w:val="00C02A7B"/>
    <w:rsid w:val="00C0374A"/>
    <w:rsid w:val="00C12A5E"/>
    <w:rsid w:val="00C130B4"/>
    <w:rsid w:val="00C171A0"/>
    <w:rsid w:val="00C2264A"/>
    <w:rsid w:val="00C22C81"/>
    <w:rsid w:val="00C232DA"/>
    <w:rsid w:val="00C43314"/>
    <w:rsid w:val="00C61CEA"/>
    <w:rsid w:val="00C75B68"/>
    <w:rsid w:val="00C773D0"/>
    <w:rsid w:val="00C867E4"/>
    <w:rsid w:val="00C94AB6"/>
    <w:rsid w:val="00C9680D"/>
    <w:rsid w:val="00CB06B1"/>
    <w:rsid w:val="00CB2AA6"/>
    <w:rsid w:val="00CB4E17"/>
    <w:rsid w:val="00CB59D6"/>
    <w:rsid w:val="00CB6189"/>
    <w:rsid w:val="00CB67AA"/>
    <w:rsid w:val="00CF3776"/>
    <w:rsid w:val="00D020CC"/>
    <w:rsid w:val="00D026ED"/>
    <w:rsid w:val="00D02D1C"/>
    <w:rsid w:val="00D039DB"/>
    <w:rsid w:val="00D049FF"/>
    <w:rsid w:val="00D21EF3"/>
    <w:rsid w:val="00D308E0"/>
    <w:rsid w:val="00D33B84"/>
    <w:rsid w:val="00D713ED"/>
    <w:rsid w:val="00D76D8C"/>
    <w:rsid w:val="00D82396"/>
    <w:rsid w:val="00D84DA4"/>
    <w:rsid w:val="00D925B2"/>
    <w:rsid w:val="00DA4A62"/>
    <w:rsid w:val="00DB464A"/>
    <w:rsid w:val="00DC15ED"/>
    <w:rsid w:val="00DC3D1A"/>
    <w:rsid w:val="00DD2E82"/>
    <w:rsid w:val="00DE0D1A"/>
    <w:rsid w:val="00E103F6"/>
    <w:rsid w:val="00E15F1B"/>
    <w:rsid w:val="00E218EE"/>
    <w:rsid w:val="00E334B6"/>
    <w:rsid w:val="00E3525F"/>
    <w:rsid w:val="00E3708B"/>
    <w:rsid w:val="00E40CF8"/>
    <w:rsid w:val="00E57F50"/>
    <w:rsid w:val="00E62146"/>
    <w:rsid w:val="00E6262F"/>
    <w:rsid w:val="00E7083B"/>
    <w:rsid w:val="00E71C54"/>
    <w:rsid w:val="00E76716"/>
    <w:rsid w:val="00E77E11"/>
    <w:rsid w:val="00EA7755"/>
    <w:rsid w:val="00ED5F61"/>
    <w:rsid w:val="00EE3AC4"/>
    <w:rsid w:val="00EE4C1B"/>
    <w:rsid w:val="00EF70E3"/>
    <w:rsid w:val="00EF7CAC"/>
    <w:rsid w:val="00F1550C"/>
    <w:rsid w:val="00F319FF"/>
    <w:rsid w:val="00F33C84"/>
    <w:rsid w:val="00F3694C"/>
    <w:rsid w:val="00F402CF"/>
    <w:rsid w:val="00F41795"/>
    <w:rsid w:val="00F43511"/>
    <w:rsid w:val="00F437E5"/>
    <w:rsid w:val="00F626F3"/>
    <w:rsid w:val="00F81483"/>
    <w:rsid w:val="00F82AC6"/>
    <w:rsid w:val="00F878DA"/>
    <w:rsid w:val="00FA1EF0"/>
    <w:rsid w:val="00FB062D"/>
    <w:rsid w:val="00FB3EA5"/>
    <w:rsid w:val="00FC3A03"/>
    <w:rsid w:val="00FC43C4"/>
    <w:rsid w:val="00FC4CEA"/>
    <w:rsid w:val="00FC6834"/>
    <w:rsid w:val="00FD5380"/>
    <w:rsid w:val="00FD5A70"/>
    <w:rsid w:val="00FE1591"/>
    <w:rsid w:val="00FE2BA3"/>
    <w:rsid w:val="00FE4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16DD"/>
    <w:rPr>
      <w:rFonts w:ascii="Times New Roman" w:eastAsia="Times New Roman" w:hAnsi="Times New Roman" w:cs="Times New Roman"/>
    </w:rPr>
  </w:style>
  <w:style w:type="paragraph" w:styleId="1">
    <w:name w:val="heading 1"/>
    <w:basedOn w:val="a"/>
    <w:link w:val="10"/>
    <w:uiPriority w:val="1"/>
    <w:qFormat/>
    <w:rsid w:val="001716DD"/>
    <w:pPr>
      <w:ind w:left="1191" w:right="320"/>
      <w:outlineLvl w:val="0"/>
    </w:pPr>
    <w:rPr>
      <w:sz w:val="28"/>
      <w:szCs w:val="28"/>
    </w:rPr>
  </w:style>
  <w:style w:type="paragraph" w:styleId="2">
    <w:name w:val="heading 2"/>
    <w:basedOn w:val="a"/>
    <w:uiPriority w:val="1"/>
    <w:qFormat/>
    <w:rsid w:val="001716DD"/>
    <w:pPr>
      <w:spacing w:before="66"/>
      <w:ind w:left="1538" w:right="493"/>
      <w:outlineLvl w:val="1"/>
    </w:pPr>
    <w:rPr>
      <w:sz w:val="26"/>
      <w:szCs w:val="26"/>
    </w:rPr>
  </w:style>
  <w:style w:type="paragraph" w:styleId="3">
    <w:name w:val="heading 3"/>
    <w:basedOn w:val="a"/>
    <w:uiPriority w:val="1"/>
    <w:qFormat/>
    <w:rsid w:val="001716DD"/>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16DD"/>
    <w:tblPr>
      <w:tblInd w:w="0" w:type="dxa"/>
      <w:tblCellMar>
        <w:top w:w="0" w:type="dxa"/>
        <w:left w:w="0" w:type="dxa"/>
        <w:bottom w:w="0" w:type="dxa"/>
        <w:right w:w="0" w:type="dxa"/>
      </w:tblCellMar>
    </w:tblPr>
  </w:style>
  <w:style w:type="paragraph" w:styleId="a3">
    <w:name w:val="Body Text"/>
    <w:basedOn w:val="a"/>
    <w:link w:val="a4"/>
    <w:uiPriority w:val="1"/>
    <w:qFormat/>
    <w:rsid w:val="001716DD"/>
    <w:pPr>
      <w:ind w:left="102"/>
    </w:pPr>
    <w:rPr>
      <w:sz w:val="24"/>
      <w:szCs w:val="24"/>
    </w:rPr>
  </w:style>
  <w:style w:type="paragraph" w:styleId="a5">
    <w:name w:val="List Paragraph"/>
    <w:basedOn w:val="a"/>
    <w:uiPriority w:val="34"/>
    <w:qFormat/>
    <w:rsid w:val="001716DD"/>
    <w:pPr>
      <w:ind w:left="102" w:firstLine="708"/>
      <w:jc w:val="both"/>
    </w:pPr>
  </w:style>
  <w:style w:type="paragraph" w:customStyle="1" w:styleId="TableParagraph">
    <w:name w:val="Table Paragraph"/>
    <w:basedOn w:val="a"/>
    <w:uiPriority w:val="1"/>
    <w:qFormat/>
    <w:rsid w:val="001716DD"/>
    <w:pPr>
      <w:ind w:left="139"/>
      <w:jc w:val="center"/>
    </w:pPr>
  </w:style>
  <w:style w:type="paragraph" w:styleId="a6">
    <w:name w:val="Normal (Web)"/>
    <w:basedOn w:val="a"/>
    <w:unhideWhenUsed/>
    <w:rsid w:val="00630C2A"/>
    <w:pPr>
      <w:widowControl/>
      <w:spacing w:before="100" w:beforeAutospacing="1" w:after="100" w:afterAutospacing="1"/>
    </w:pPr>
    <w:rPr>
      <w:sz w:val="24"/>
      <w:szCs w:val="24"/>
      <w:lang w:val="ru-RU" w:eastAsia="ru-RU"/>
    </w:rPr>
  </w:style>
  <w:style w:type="character" w:styleId="a7">
    <w:name w:val="Strong"/>
    <w:basedOn w:val="a0"/>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customStyle="1" w:styleId="-11">
    <w:name w:val="Светлая заливка - Акцент 11"/>
    <w:basedOn w:val="a1"/>
    <w:uiPriority w:val="60"/>
    <w:rsid w:val="007C100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 w:type="paragraph" w:styleId="ad">
    <w:name w:val="footnote text"/>
    <w:basedOn w:val="a"/>
    <w:link w:val="ae"/>
    <w:uiPriority w:val="99"/>
    <w:unhideWhenUsed/>
    <w:rsid w:val="002E06AF"/>
    <w:pPr>
      <w:widowControl/>
      <w:spacing w:after="200" w:line="276" w:lineRule="auto"/>
    </w:pPr>
    <w:rPr>
      <w:rFonts w:ascii="Calibri" w:eastAsia="Calibri" w:hAnsi="Calibri"/>
      <w:sz w:val="20"/>
      <w:szCs w:val="20"/>
      <w:lang w:val="ru-RU"/>
    </w:rPr>
  </w:style>
  <w:style w:type="character" w:customStyle="1" w:styleId="ae">
    <w:name w:val="Текст сноски Знак"/>
    <w:basedOn w:val="a0"/>
    <w:link w:val="ad"/>
    <w:uiPriority w:val="99"/>
    <w:rsid w:val="002E06AF"/>
    <w:rPr>
      <w:rFonts w:ascii="Calibri" w:eastAsia="Calibri" w:hAnsi="Calibri" w:cs="Times New Roman"/>
      <w:sz w:val="20"/>
      <w:szCs w:val="20"/>
      <w:lang w:val="ru-RU"/>
    </w:rPr>
  </w:style>
  <w:style w:type="character" w:styleId="af">
    <w:name w:val="footnote reference"/>
    <w:uiPriority w:val="99"/>
    <w:unhideWhenUsed/>
    <w:rsid w:val="002E06AF"/>
    <w:rPr>
      <w:vertAlign w:val="superscript"/>
    </w:rPr>
  </w:style>
  <w:style w:type="paragraph" w:styleId="20">
    <w:name w:val="Body Text Indent 2"/>
    <w:basedOn w:val="a"/>
    <w:link w:val="21"/>
    <w:uiPriority w:val="99"/>
    <w:semiHidden/>
    <w:unhideWhenUsed/>
    <w:rsid w:val="00E3708B"/>
    <w:pPr>
      <w:spacing w:after="120" w:line="480" w:lineRule="auto"/>
      <w:ind w:left="283"/>
    </w:pPr>
  </w:style>
  <w:style w:type="character" w:customStyle="1" w:styleId="21">
    <w:name w:val="Основной текст с отступом 2 Знак"/>
    <w:basedOn w:val="a0"/>
    <w:link w:val="20"/>
    <w:uiPriority w:val="99"/>
    <w:semiHidden/>
    <w:rsid w:val="00E3708B"/>
    <w:rPr>
      <w:rFonts w:ascii="Times New Roman" w:eastAsia="Times New Roman" w:hAnsi="Times New Roman" w:cs="Times New Roman"/>
    </w:rPr>
  </w:style>
  <w:style w:type="character" w:styleId="af0">
    <w:name w:val="Emphasis"/>
    <w:basedOn w:val="a0"/>
    <w:qFormat/>
    <w:rsid w:val="00662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16DD"/>
    <w:rPr>
      <w:rFonts w:ascii="Times New Roman" w:eastAsia="Times New Roman" w:hAnsi="Times New Roman" w:cs="Times New Roman"/>
    </w:rPr>
  </w:style>
  <w:style w:type="paragraph" w:styleId="1">
    <w:name w:val="heading 1"/>
    <w:basedOn w:val="a"/>
    <w:link w:val="10"/>
    <w:uiPriority w:val="1"/>
    <w:qFormat/>
    <w:rsid w:val="001716DD"/>
    <w:pPr>
      <w:ind w:left="1191" w:right="320"/>
      <w:outlineLvl w:val="0"/>
    </w:pPr>
    <w:rPr>
      <w:sz w:val="28"/>
      <w:szCs w:val="28"/>
    </w:rPr>
  </w:style>
  <w:style w:type="paragraph" w:styleId="2">
    <w:name w:val="heading 2"/>
    <w:basedOn w:val="a"/>
    <w:uiPriority w:val="1"/>
    <w:qFormat/>
    <w:rsid w:val="001716DD"/>
    <w:pPr>
      <w:spacing w:before="66"/>
      <w:ind w:left="1538" w:right="493"/>
      <w:outlineLvl w:val="1"/>
    </w:pPr>
    <w:rPr>
      <w:sz w:val="26"/>
      <w:szCs w:val="26"/>
    </w:rPr>
  </w:style>
  <w:style w:type="paragraph" w:styleId="3">
    <w:name w:val="heading 3"/>
    <w:basedOn w:val="a"/>
    <w:uiPriority w:val="1"/>
    <w:qFormat/>
    <w:rsid w:val="001716DD"/>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16DD"/>
    <w:tblPr>
      <w:tblInd w:w="0" w:type="dxa"/>
      <w:tblCellMar>
        <w:top w:w="0" w:type="dxa"/>
        <w:left w:w="0" w:type="dxa"/>
        <w:bottom w:w="0" w:type="dxa"/>
        <w:right w:w="0" w:type="dxa"/>
      </w:tblCellMar>
    </w:tblPr>
  </w:style>
  <w:style w:type="paragraph" w:styleId="a3">
    <w:name w:val="Body Text"/>
    <w:basedOn w:val="a"/>
    <w:link w:val="a4"/>
    <w:uiPriority w:val="1"/>
    <w:qFormat/>
    <w:rsid w:val="001716DD"/>
    <w:pPr>
      <w:ind w:left="102"/>
    </w:pPr>
    <w:rPr>
      <w:sz w:val="24"/>
      <w:szCs w:val="24"/>
    </w:rPr>
  </w:style>
  <w:style w:type="paragraph" w:styleId="a5">
    <w:name w:val="List Paragraph"/>
    <w:basedOn w:val="a"/>
    <w:uiPriority w:val="34"/>
    <w:qFormat/>
    <w:rsid w:val="001716DD"/>
    <w:pPr>
      <w:ind w:left="102" w:firstLine="708"/>
      <w:jc w:val="both"/>
    </w:pPr>
  </w:style>
  <w:style w:type="paragraph" w:customStyle="1" w:styleId="TableParagraph">
    <w:name w:val="Table Paragraph"/>
    <w:basedOn w:val="a"/>
    <w:uiPriority w:val="1"/>
    <w:qFormat/>
    <w:rsid w:val="001716DD"/>
    <w:pPr>
      <w:ind w:left="139"/>
      <w:jc w:val="center"/>
    </w:pPr>
  </w:style>
  <w:style w:type="paragraph" w:styleId="a6">
    <w:name w:val="Normal (Web)"/>
    <w:basedOn w:val="a"/>
    <w:unhideWhenUsed/>
    <w:rsid w:val="00630C2A"/>
    <w:pPr>
      <w:widowControl/>
      <w:spacing w:before="100" w:beforeAutospacing="1" w:after="100" w:afterAutospacing="1"/>
    </w:pPr>
    <w:rPr>
      <w:sz w:val="24"/>
      <w:szCs w:val="24"/>
      <w:lang w:val="ru-RU" w:eastAsia="ru-RU"/>
    </w:rPr>
  </w:style>
  <w:style w:type="character" w:styleId="a7">
    <w:name w:val="Strong"/>
    <w:basedOn w:val="a0"/>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customStyle="1" w:styleId="-11">
    <w:name w:val="Светлая заливка - Акцент 11"/>
    <w:basedOn w:val="a1"/>
    <w:uiPriority w:val="60"/>
    <w:rsid w:val="007C100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 w:type="paragraph" w:styleId="ad">
    <w:name w:val="footnote text"/>
    <w:basedOn w:val="a"/>
    <w:link w:val="ae"/>
    <w:uiPriority w:val="99"/>
    <w:unhideWhenUsed/>
    <w:rsid w:val="002E06AF"/>
    <w:pPr>
      <w:widowControl/>
      <w:spacing w:after="200" w:line="276" w:lineRule="auto"/>
    </w:pPr>
    <w:rPr>
      <w:rFonts w:ascii="Calibri" w:eastAsia="Calibri" w:hAnsi="Calibri"/>
      <w:sz w:val="20"/>
      <w:szCs w:val="20"/>
      <w:lang w:val="ru-RU"/>
    </w:rPr>
  </w:style>
  <w:style w:type="character" w:customStyle="1" w:styleId="ae">
    <w:name w:val="Текст сноски Знак"/>
    <w:basedOn w:val="a0"/>
    <w:link w:val="ad"/>
    <w:uiPriority w:val="99"/>
    <w:rsid w:val="002E06AF"/>
    <w:rPr>
      <w:rFonts w:ascii="Calibri" w:eastAsia="Calibri" w:hAnsi="Calibri" w:cs="Times New Roman"/>
      <w:sz w:val="20"/>
      <w:szCs w:val="20"/>
      <w:lang w:val="ru-RU"/>
    </w:rPr>
  </w:style>
  <w:style w:type="character" w:styleId="af">
    <w:name w:val="footnote reference"/>
    <w:uiPriority w:val="99"/>
    <w:unhideWhenUsed/>
    <w:rsid w:val="002E06AF"/>
    <w:rPr>
      <w:vertAlign w:val="superscript"/>
    </w:rPr>
  </w:style>
  <w:style w:type="paragraph" w:styleId="20">
    <w:name w:val="Body Text Indent 2"/>
    <w:basedOn w:val="a"/>
    <w:link w:val="21"/>
    <w:uiPriority w:val="99"/>
    <w:semiHidden/>
    <w:unhideWhenUsed/>
    <w:rsid w:val="00E3708B"/>
    <w:pPr>
      <w:spacing w:after="120" w:line="480" w:lineRule="auto"/>
      <w:ind w:left="283"/>
    </w:pPr>
  </w:style>
  <w:style w:type="character" w:customStyle="1" w:styleId="21">
    <w:name w:val="Основной текст с отступом 2 Знак"/>
    <w:basedOn w:val="a0"/>
    <w:link w:val="20"/>
    <w:uiPriority w:val="99"/>
    <w:semiHidden/>
    <w:rsid w:val="00E3708B"/>
    <w:rPr>
      <w:rFonts w:ascii="Times New Roman" w:eastAsia="Times New Roman" w:hAnsi="Times New Roman" w:cs="Times New Roman"/>
    </w:rPr>
  </w:style>
  <w:style w:type="character" w:styleId="af0">
    <w:name w:val="Emphasis"/>
    <w:basedOn w:val="a0"/>
    <w:qFormat/>
    <w:rsid w:val="00662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717">
      <w:bodyDiv w:val="1"/>
      <w:marLeft w:val="0"/>
      <w:marRight w:val="0"/>
      <w:marTop w:val="0"/>
      <w:marBottom w:val="0"/>
      <w:divBdr>
        <w:top w:val="none" w:sz="0" w:space="0" w:color="auto"/>
        <w:left w:val="none" w:sz="0" w:space="0" w:color="auto"/>
        <w:bottom w:val="none" w:sz="0" w:space="0" w:color="auto"/>
        <w:right w:val="none" w:sz="0" w:space="0" w:color="auto"/>
      </w:divBdr>
    </w:div>
    <w:div w:id="315111770">
      <w:bodyDiv w:val="1"/>
      <w:marLeft w:val="0"/>
      <w:marRight w:val="0"/>
      <w:marTop w:val="0"/>
      <w:marBottom w:val="0"/>
      <w:divBdr>
        <w:top w:val="none" w:sz="0" w:space="0" w:color="auto"/>
        <w:left w:val="none" w:sz="0" w:space="0" w:color="auto"/>
        <w:bottom w:val="none" w:sz="0" w:space="0" w:color="auto"/>
        <w:right w:val="none" w:sz="0" w:space="0" w:color="auto"/>
      </w:divBdr>
    </w:div>
    <w:div w:id="513343715">
      <w:bodyDiv w:val="1"/>
      <w:marLeft w:val="0"/>
      <w:marRight w:val="0"/>
      <w:marTop w:val="0"/>
      <w:marBottom w:val="0"/>
      <w:divBdr>
        <w:top w:val="none" w:sz="0" w:space="0" w:color="auto"/>
        <w:left w:val="none" w:sz="0" w:space="0" w:color="auto"/>
        <w:bottom w:val="none" w:sz="0" w:space="0" w:color="auto"/>
        <w:right w:val="none" w:sz="0" w:space="0" w:color="auto"/>
      </w:divBdr>
    </w:div>
    <w:div w:id="762262528">
      <w:bodyDiv w:val="1"/>
      <w:marLeft w:val="0"/>
      <w:marRight w:val="0"/>
      <w:marTop w:val="0"/>
      <w:marBottom w:val="0"/>
      <w:divBdr>
        <w:top w:val="none" w:sz="0" w:space="0" w:color="auto"/>
        <w:left w:val="none" w:sz="0" w:space="0" w:color="auto"/>
        <w:bottom w:val="none" w:sz="0" w:space="0" w:color="auto"/>
        <w:right w:val="none" w:sz="0" w:space="0" w:color="auto"/>
      </w:divBdr>
    </w:div>
    <w:div w:id="861482327">
      <w:bodyDiv w:val="1"/>
      <w:marLeft w:val="0"/>
      <w:marRight w:val="0"/>
      <w:marTop w:val="0"/>
      <w:marBottom w:val="0"/>
      <w:divBdr>
        <w:top w:val="none" w:sz="0" w:space="0" w:color="auto"/>
        <w:left w:val="none" w:sz="0" w:space="0" w:color="auto"/>
        <w:bottom w:val="none" w:sz="0" w:space="0" w:color="auto"/>
        <w:right w:val="none" w:sz="0" w:space="0" w:color="auto"/>
      </w:divBdr>
    </w:div>
    <w:div w:id="874512418">
      <w:bodyDiv w:val="1"/>
      <w:marLeft w:val="0"/>
      <w:marRight w:val="0"/>
      <w:marTop w:val="0"/>
      <w:marBottom w:val="0"/>
      <w:divBdr>
        <w:top w:val="none" w:sz="0" w:space="0" w:color="auto"/>
        <w:left w:val="none" w:sz="0" w:space="0" w:color="auto"/>
        <w:bottom w:val="none" w:sz="0" w:space="0" w:color="auto"/>
        <w:right w:val="none" w:sz="0" w:space="0" w:color="auto"/>
      </w:divBdr>
    </w:div>
    <w:div w:id="959993432">
      <w:bodyDiv w:val="1"/>
      <w:marLeft w:val="0"/>
      <w:marRight w:val="0"/>
      <w:marTop w:val="0"/>
      <w:marBottom w:val="0"/>
      <w:divBdr>
        <w:top w:val="none" w:sz="0" w:space="0" w:color="auto"/>
        <w:left w:val="none" w:sz="0" w:space="0" w:color="auto"/>
        <w:bottom w:val="none" w:sz="0" w:space="0" w:color="auto"/>
        <w:right w:val="none" w:sz="0" w:space="0" w:color="auto"/>
      </w:divBdr>
    </w:div>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 w:id="181837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088F0CABEE1A512035D466E62A5E641681AF40570D180671FC60BF0877DEE4A17DF279AEC8BE4y2K4M" TargetMode="External"/><Relationship Id="rId4" Type="http://schemas.microsoft.com/office/2007/relationships/stylesWithEffects" Target="stylesWithEffects.xml"/><Relationship Id="rId9"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CA75-3FAC-459A-A406-B10016F9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sa_il</cp:lastModifiedBy>
  <cp:revision>3</cp:revision>
  <cp:lastPrinted>2020-04-30T09:56:00Z</cp:lastPrinted>
  <dcterms:created xsi:type="dcterms:W3CDTF">2022-08-31T07:15:00Z</dcterms:created>
  <dcterms:modified xsi:type="dcterms:W3CDTF">2022-08-31T07:27:00Z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