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66BA" w14:textId="77777777" w:rsidR="003D6767" w:rsidRPr="003D6767" w:rsidRDefault="00DB0698" w:rsidP="003D6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7648BBA5" w14:textId="77777777" w:rsidR="003D6767" w:rsidRDefault="003D6767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538D1E" w14:textId="77777777"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2359B28F" w14:textId="77777777" w:rsidR="002E7F41" w:rsidRPr="003D6767" w:rsidRDefault="003D6767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4323D8B0" w14:textId="77777777"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  МУНИЦИПАЛЬНОГО</w:t>
      </w:r>
      <w:proofErr w:type="gramEnd"/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14:paraId="513CAF61" w14:textId="77777777" w:rsidR="002E7F41" w:rsidRPr="003D6767" w:rsidRDefault="002E7F41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 ОБЛАСТИ</w:t>
      </w:r>
      <w:proofErr w:type="gramEnd"/>
    </w:p>
    <w:p w14:paraId="2020F51B" w14:textId="77777777"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37E6A" wp14:editId="173585A6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7D09F" w14:textId="77777777"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8BB2600" w14:textId="77777777"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AD975B" w14:textId="77777777" w:rsidR="002E7F41" w:rsidRPr="006D788F" w:rsidRDefault="00044CEF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88F">
        <w:rPr>
          <w:rFonts w:ascii="Times New Roman" w:hAnsi="Times New Roman" w:cs="Times New Roman"/>
          <w:b/>
          <w:sz w:val="28"/>
          <w:szCs w:val="28"/>
        </w:rPr>
        <w:t>10.12.2020</w:t>
      </w:r>
      <w:r w:rsidR="006F3D94" w:rsidRPr="006D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41" w:rsidRPr="006D788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</w:t>
      </w:r>
      <w:r w:rsidRPr="006D788F">
        <w:rPr>
          <w:rFonts w:ascii="Times New Roman" w:hAnsi="Times New Roman" w:cs="Times New Roman"/>
          <w:b/>
          <w:sz w:val="28"/>
          <w:szCs w:val="28"/>
        </w:rPr>
        <w:t xml:space="preserve">                  № 123</w:t>
      </w:r>
    </w:p>
    <w:p w14:paraId="7494513A" w14:textId="77777777" w:rsidR="002E7F41" w:rsidRPr="006D788F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FD0FBC" w14:textId="36F6F2A3" w:rsidR="002E7F41" w:rsidRDefault="00044CEF" w:rsidP="002E7F4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8F">
        <w:rPr>
          <w:rFonts w:ascii="Times New Roman" w:hAnsi="Times New Roman" w:cs="Times New Roman"/>
          <w:b/>
          <w:sz w:val="28"/>
          <w:szCs w:val="28"/>
        </w:rPr>
        <w:t xml:space="preserve">Об установлении для муниципальных учреждений, подведомственных администрации </w:t>
      </w:r>
      <w:proofErr w:type="spellStart"/>
      <w:r w:rsidRPr="006D788F">
        <w:rPr>
          <w:rFonts w:ascii="Times New Roman" w:hAnsi="Times New Roman" w:cs="Times New Roman"/>
          <w:b/>
          <w:sz w:val="28"/>
          <w:szCs w:val="28"/>
        </w:rPr>
        <w:t>Ильевского</w:t>
      </w:r>
      <w:proofErr w:type="spellEnd"/>
      <w:r w:rsidRPr="006D78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области, целевых уровней снижения потребления в сопоставимых условиях суммарного объема потребляемых энергетических ресурсов и объема потребляемой воды</w:t>
      </w:r>
    </w:p>
    <w:p w14:paraId="1F518E45" w14:textId="77777777" w:rsidR="00037165" w:rsidRDefault="00044CEF" w:rsidP="000371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24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="000F3872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07.10.2019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руководствуясь Уставом </w:t>
      </w:r>
      <w:proofErr w:type="spellStart"/>
      <w:r w:rsidR="000F3872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0F3872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</w:t>
      </w:r>
      <w:r w:rsidR="005B1DE7">
        <w:rPr>
          <w:rFonts w:ascii="Times New Roman" w:hAnsi="Times New Roman" w:cs="Times New Roman"/>
          <w:sz w:val="28"/>
          <w:szCs w:val="28"/>
        </w:rPr>
        <w:t xml:space="preserve">Волгоградской области, администрация </w:t>
      </w:r>
      <w:proofErr w:type="spellStart"/>
      <w:r w:rsidR="005B1DE7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5B1DE7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16CBA0FF" w14:textId="77777777" w:rsidR="005B1DE7" w:rsidRDefault="006D788F" w:rsidP="006D78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65" w:rsidRPr="006D788F">
        <w:rPr>
          <w:rFonts w:ascii="Times New Roman" w:hAnsi="Times New Roman" w:cs="Times New Roman"/>
          <w:sz w:val="28"/>
          <w:szCs w:val="28"/>
        </w:rPr>
        <w:t xml:space="preserve">Установить Муниципальным казенным учреждениям «Административно-хозяйственная служба» и МКУК «ЦСКР </w:t>
      </w:r>
      <w:proofErr w:type="spellStart"/>
      <w:r w:rsidRPr="006D788F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6D788F">
        <w:rPr>
          <w:rFonts w:ascii="Times New Roman" w:hAnsi="Times New Roman" w:cs="Times New Roman"/>
          <w:sz w:val="28"/>
          <w:szCs w:val="28"/>
        </w:rPr>
        <w:t xml:space="preserve"> сельского поселения» целевые уровни снижения потребления ресурсов на период 2021-2023 годы согласно приложению №1.</w:t>
      </w:r>
    </w:p>
    <w:p w14:paraId="1CEC0565" w14:textId="77777777" w:rsidR="006D788F" w:rsidRPr="006D788F" w:rsidRDefault="006D788F" w:rsidP="006D78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14:paraId="2597B45B" w14:textId="77777777" w:rsidR="006D788F" w:rsidRDefault="006D788F" w:rsidP="002E7F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ED788" w14:textId="77777777" w:rsidR="002E7F41" w:rsidRPr="003D6767" w:rsidRDefault="002E7F41" w:rsidP="002E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767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="003D6767" w:rsidRPr="003D6767">
        <w:rPr>
          <w:rFonts w:ascii="Times New Roman" w:hAnsi="Times New Roman" w:cs="Times New Roman"/>
          <w:b/>
          <w:sz w:val="28"/>
          <w:szCs w:val="28"/>
        </w:rPr>
        <w:t>Ильевского</w:t>
      </w:r>
      <w:proofErr w:type="spellEnd"/>
      <w:proofErr w:type="gramEnd"/>
      <w:r w:rsidRPr="003D67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  <w:r w:rsidR="003D6767">
        <w:rPr>
          <w:rFonts w:ascii="Times New Roman" w:hAnsi="Times New Roman" w:cs="Times New Roman"/>
          <w:b/>
          <w:sz w:val="28"/>
          <w:szCs w:val="28"/>
        </w:rPr>
        <w:t>И</w:t>
      </w:r>
      <w:r w:rsidRPr="003D6767">
        <w:rPr>
          <w:rFonts w:ascii="Times New Roman" w:hAnsi="Times New Roman" w:cs="Times New Roman"/>
          <w:b/>
          <w:sz w:val="28"/>
          <w:szCs w:val="28"/>
        </w:rPr>
        <w:t>.В.</w:t>
      </w:r>
      <w:r w:rsidR="006F3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67">
        <w:rPr>
          <w:rFonts w:ascii="Times New Roman" w:hAnsi="Times New Roman" w:cs="Times New Roman"/>
          <w:b/>
          <w:sz w:val="28"/>
          <w:szCs w:val="28"/>
        </w:rPr>
        <w:t>Горбатова</w:t>
      </w:r>
    </w:p>
    <w:p w14:paraId="30CF5965" w14:textId="77777777" w:rsidR="002E7F41" w:rsidRPr="003D6767" w:rsidRDefault="002E7F41" w:rsidP="00EC5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A53B21" w14:textId="77777777" w:rsidR="006D788F" w:rsidRDefault="006D788F" w:rsidP="00EC5B94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14:paraId="66DA26BF" w14:textId="77777777" w:rsidR="00E445B1" w:rsidRDefault="00E445B1" w:rsidP="00E4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Приложение № 1</w:t>
      </w:r>
    </w:p>
    <w:p w14:paraId="5A0D4B58" w14:textId="77777777" w:rsidR="00E445B1" w:rsidRDefault="00E445B1" w:rsidP="00E4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администрации</w:t>
      </w:r>
    </w:p>
    <w:p w14:paraId="4B1066A1" w14:textId="77777777" w:rsidR="00E445B1" w:rsidRDefault="00E445B1" w:rsidP="00E4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Ильевского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4F3E0B66" w14:textId="77777777" w:rsidR="00E445B1" w:rsidRDefault="00E445B1" w:rsidP="00E4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от 10.12.2020 г. № 123</w:t>
      </w:r>
    </w:p>
    <w:p w14:paraId="1A482AE3" w14:textId="77777777" w:rsidR="00E445B1" w:rsidRDefault="00E445B1" w:rsidP="00E445B1">
      <w:pPr>
        <w:rPr>
          <w:rFonts w:ascii="Times New Roman" w:hAnsi="Times New Roman" w:cs="Times New Roman"/>
        </w:rPr>
      </w:pPr>
    </w:p>
    <w:p w14:paraId="5DA21058" w14:textId="77777777" w:rsidR="00E445B1" w:rsidRDefault="00E445B1" w:rsidP="00E445B1">
      <w:pPr>
        <w:rPr>
          <w:rFonts w:ascii="Times New Roman" w:hAnsi="Times New Roman" w:cs="Times New Roman"/>
        </w:rPr>
      </w:pPr>
    </w:p>
    <w:p w14:paraId="2D59DD8E" w14:textId="77777777" w:rsidR="00E445B1" w:rsidRDefault="00E445B1" w:rsidP="00E445B1">
      <w:pPr>
        <w:rPr>
          <w:rFonts w:ascii="Times New Roman" w:hAnsi="Times New Roman" w:cs="Times New Roman"/>
        </w:rPr>
      </w:pPr>
    </w:p>
    <w:p w14:paraId="6B956567" w14:textId="77777777" w:rsidR="00E445B1" w:rsidRDefault="00E445B1" w:rsidP="00E445B1">
      <w:pPr>
        <w:rPr>
          <w:rFonts w:ascii="Times New Roman" w:hAnsi="Times New Roman" w:cs="Times New Roman"/>
        </w:rPr>
      </w:pPr>
    </w:p>
    <w:p w14:paraId="5D6011EF" w14:textId="77777777" w:rsidR="00E445B1" w:rsidRPr="00475E27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5E27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 xml:space="preserve">уровни снижения потребления ресурсов на период 2021-2023 годы по МКУ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Административно-хозяйственная служба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2"/>
        <w:gridCol w:w="1131"/>
        <w:gridCol w:w="1253"/>
        <w:gridCol w:w="1783"/>
        <w:gridCol w:w="1783"/>
        <w:gridCol w:w="1783"/>
      </w:tblGrid>
      <w:tr w:rsidR="00E445B1" w14:paraId="783012E3" w14:textId="77777777" w:rsidTr="00E007A4">
        <w:tc>
          <w:tcPr>
            <w:tcW w:w="1715" w:type="dxa"/>
          </w:tcPr>
          <w:p w14:paraId="499CDEDB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17" w:type="dxa"/>
          </w:tcPr>
          <w:p w14:paraId="221E5A04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532" w:type="dxa"/>
          </w:tcPr>
          <w:p w14:paraId="017018DC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экономики</w:t>
            </w:r>
          </w:p>
        </w:tc>
        <w:tc>
          <w:tcPr>
            <w:tcW w:w="1521" w:type="dxa"/>
          </w:tcPr>
          <w:p w14:paraId="44765563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521" w:type="dxa"/>
          </w:tcPr>
          <w:p w14:paraId="0AB689EA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снижения за 2021 и 2022 годы</w:t>
            </w:r>
          </w:p>
        </w:tc>
        <w:tc>
          <w:tcPr>
            <w:tcW w:w="1539" w:type="dxa"/>
          </w:tcPr>
          <w:p w14:paraId="17D597DF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за трехлетний период 2021-2023 </w:t>
            </w:r>
          </w:p>
        </w:tc>
      </w:tr>
      <w:tr w:rsidR="00E445B1" w14:paraId="7585777F" w14:textId="77777777" w:rsidTr="00E007A4">
        <w:tc>
          <w:tcPr>
            <w:tcW w:w="1715" w:type="dxa"/>
          </w:tcPr>
          <w:p w14:paraId="6751763D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холодной воды м3/чел.</w:t>
            </w:r>
          </w:p>
        </w:tc>
        <w:tc>
          <w:tcPr>
            <w:tcW w:w="1517" w:type="dxa"/>
          </w:tcPr>
          <w:p w14:paraId="3B31F207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32" w:type="dxa"/>
          </w:tcPr>
          <w:p w14:paraId="061ED7A7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1" w:type="dxa"/>
          </w:tcPr>
          <w:p w14:paraId="6843E4BA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  <w:tc>
          <w:tcPr>
            <w:tcW w:w="1521" w:type="dxa"/>
          </w:tcPr>
          <w:p w14:paraId="0FAAA337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  <w:tc>
          <w:tcPr>
            <w:tcW w:w="1539" w:type="dxa"/>
          </w:tcPr>
          <w:p w14:paraId="2044412F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</w:tr>
      <w:tr w:rsidR="00E445B1" w14:paraId="26DE6A33" w14:textId="77777777" w:rsidTr="00E007A4">
        <w:tc>
          <w:tcPr>
            <w:tcW w:w="1715" w:type="dxa"/>
          </w:tcPr>
          <w:p w14:paraId="1C4631A9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электрической энергии,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кВтч,м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14:paraId="4BEBD0DF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96,93</w:t>
            </w:r>
          </w:p>
        </w:tc>
        <w:tc>
          <w:tcPr>
            <w:tcW w:w="1532" w:type="dxa"/>
          </w:tcPr>
          <w:p w14:paraId="30B8E8DC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21" w:type="dxa"/>
          </w:tcPr>
          <w:p w14:paraId="40C9FE56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92,15</w:t>
            </w:r>
          </w:p>
        </w:tc>
        <w:tc>
          <w:tcPr>
            <w:tcW w:w="1521" w:type="dxa"/>
          </w:tcPr>
          <w:p w14:paraId="202F0ED9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1539" w:type="dxa"/>
          </w:tcPr>
          <w:p w14:paraId="485959FF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77,79</w:t>
            </w:r>
          </w:p>
        </w:tc>
      </w:tr>
    </w:tbl>
    <w:p w14:paraId="3D9CE2D8" w14:textId="77777777" w:rsidR="00E445B1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6B75AC6" w14:textId="77777777" w:rsidR="00E445B1" w:rsidRDefault="00E445B1" w:rsidP="00E445B1">
      <w:pPr>
        <w:rPr>
          <w:rFonts w:ascii="Times New Roman" w:hAnsi="Times New Roman" w:cs="Times New Roman"/>
          <w:sz w:val="24"/>
          <w:szCs w:val="24"/>
        </w:rPr>
      </w:pPr>
    </w:p>
    <w:p w14:paraId="032243C3" w14:textId="77777777" w:rsidR="00E445B1" w:rsidRPr="00475E27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5E27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>уровни снижения потребления ресурсов на период 2021-2023 годы по МКУК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ЦСКР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(здание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дома культуры)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2"/>
        <w:gridCol w:w="1131"/>
        <w:gridCol w:w="1253"/>
        <w:gridCol w:w="1783"/>
        <w:gridCol w:w="1783"/>
        <w:gridCol w:w="1783"/>
      </w:tblGrid>
      <w:tr w:rsidR="00E445B1" w14:paraId="7A74F57C" w14:textId="77777777" w:rsidTr="00E007A4">
        <w:tc>
          <w:tcPr>
            <w:tcW w:w="1557" w:type="dxa"/>
          </w:tcPr>
          <w:p w14:paraId="548E3D8C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7" w:type="dxa"/>
          </w:tcPr>
          <w:p w14:paraId="6FDBF60E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557" w:type="dxa"/>
          </w:tcPr>
          <w:p w14:paraId="647B71E4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экономики</w:t>
            </w:r>
          </w:p>
        </w:tc>
        <w:tc>
          <w:tcPr>
            <w:tcW w:w="1558" w:type="dxa"/>
          </w:tcPr>
          <w:p w14:paraId="6ECD2CF0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558" w:type="dxa"/>
          </w:tcPr>
          <w:p w14:paraId="5041EFB8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снижения за 2021 и 2022 годы</w:t>
            </w:r>
          </w:p>
        </w:tc>
        <w:tc>
          <w:tcPr>
            <w:tcW w:w="1558" w:type="dxa"/>
          </w:tcPr>
          <w:p w14:paraId="0C963B7E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за трехлетний период 2021-2023 </w:t>
            </w:r>
          </w:p>
        </w:tc>
      </w:tr>
      <w:tr w:rsidR="00E445B1" w14:paraId="711C9F48" w14:textId="77777777" w:rsidTr="00E007A4">
        <w:tc>
          <w:tcPr>
            <w:tcW w:w="1557" w:type="dxa"/>
          </w:tcPr>
          <w:p w14:paraId="73FA9665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холодной воды м3/чел.</w:t>
            </w:r>
          </w:p>
        </w:tc>
        <w:tc>
          <w:tcPr>
            <w:tcW w:w="1557" w:type="dxa"/>
          </w:tcPr>
          <w:p w14:paraId="6F68A6BC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7" w:type="dxa"/>
          </w:tcPr>
          <w:p w14:paraId="1CD178DA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8" w:type="dxa"/>
          </w:tcPr>
          <w:p w14:paraId="2B161518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  <w:tc>
          <w:tcPr>
            <w:tcW w:w="1558" w:type="dxa"/>
          </w:tcPr>
          <w:p w14:paraId="093401A7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  <w:tc>
          <w:tcPr>
            <w:tcW w:w="1558" w:type="dxa"/>
          </w:tcPr>
          <w:p w14:paraId="2B302588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</w:tr>
      <w:tr w:rsidR="00E445B1" w14:paraId="4660FE27" w14:textId="77777777" w:rsidTr="00E007A4">
        <w:tc>
          <w:tcPr>
            <w:tcW w:w="1557" w:type="dxa"/>
          </w:tcPr>
          <w:p w14:paraId="721774EE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электрической энергии,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кВтч,м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08EDBE55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276,14</w:t>
            </w:r>
          </w:p>
        </w:tc>
        <w:tc>
          <w:tcPr>
            <w:tcW w:w="1557" w:type="dxa"/>
          </w:tcPr>
          <w:p w14:paraId="23AB7DB3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558" w:type="dxa"/>
          </w:tcPr>
          <w:p w14:paraId="0502060F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249,79</w:t>
            </w:r>
          </w:p>
        </w:tc>
        <w:tc>
          <w:tcPr>
            <w:tcW w:w="1558" w:type="dxa"/>
          </w:tcPr>
          <w:p w14:paraId="39AF329C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223,44</w:t>
            </w:r>
          </w:p>
        </w:tc>
        <w:tc>
          <w:tcPr>
            <w:tcW w:w="1558" w:type="dxa"/>
          </w:tcPr>
          <w:p w14:paraId="11355740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170,74</w:t>
            </w:r>
          </w:p>
        </w:tc>
      </w:tr>
    </w:tbl>
    <w:p w14:paraId="1202F816" w14:textId="77777777" w:rsidR="00E445B1" w:rsidRPr="00475E27" w:rsidRDefault="00E445B1" w:rsidP="00E445B1">
      <w:pPr>
        <w:rPr>
          <w:rFonts w:ascii="Times New Roman" w:hAnsi="Times New Roman" w:cs="Times New Roman"/>
          <w:sz w:val="24"/>
          <w:szCs w:val="24"/>
        </w:rPr>
      </w:pPr>
    </w:p>
    <w:p w14:paraId="16F41646" w14:textId="77777777" w:rsidR="00E445B1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D072A56" w14:textId="77777777" w:rsidR="00E445B1" w:rsidRDefault="00E445B1" w:rsidP="00E445B1">
      <w:pPr>
        <w:rPr>
          <w:rFonts w:ascii="Times New Roman" w:hAnsi="Times New Roman" w:cs="Times New Roman"/>
          <w:sz w:val="24"/>
          <w:szCs w:val="24"/>
        </w:rPr>
      </w:pPr>
    </w:p>
    <w:p w14:paraId="06EFF3D9" w14:textId="77777777" w:rsidR="00E445B1" w:rsidRPr="00475E27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475E27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 xml:space="preserve">уровни снижения потребления ресурсов на период 2021-2023 годы по МКУК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ЦСКР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(здание нежилое)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4"/>
        <w:gridCol w:w="1729"/>
        <w:gridCol w:w="1513"/>
        <w:gridCol w:w="1513"/>
        <w:gridCol w:w="1513"/>
        <w:gridCol w:w="1513"/>
      </w:tblGrid>
      <w:tr w:rsidR="00E445B1" w14:paraId="67A842A9" w14:textId="77777777" w:rsidTr="00E007A4">
        <w:tc>
          <w:tcPr>
            <w:tcW w:w="1605" w:type="dxa"/>
          </w:tcPr>
          <w:p w14:paraId="3E6A6DB3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76" w:type="dxa"/>
          </w:tcPr>
          <w:p w14:paraId="13FF49C4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555" w:type="dxa"/>
          </w:tcPr>
          <w:p w14:paraId="43BDA098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экономики</w:t>
            </w:r>
          </w:p>
        </w:tc>
        <w:tc>
          <w:tcPr>
            <w:tcW w:w="1555" w:type="dxa"/>
          </w:tcPr>
          <w:p w14:paraId="5CC6D07E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555" w:type="dxa"/>
          </w:tcPr>
          <w:p w14:paraId="5239537B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снижения за 2021 и 2022 годы</w:t>
            </w:r>
          </w:p>
        </w:tc>
        <w:tc>
          <w:tcPr>
            <w:tcW w:w="1299" w:type="dxa"/>
          </w:tcPr>
          <w:p w14:paraId="7C446A20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за трехлетний период 2021-2023 </w:t>
            </w:r>
          </w:p>
        </w:tc>
      </w:tr>
      <w:tr w:rsidR="00E445B1" w14:paraId="56E21FD5" w14:textId="77777777" w:rsidTr="00E007A4">
        <w:tc>
          <w:tcPr>
            <w:tcW w:w="1605" w:type="dxa"/>
          </w:tcPr>
          <w:p w14:paraId="3D12431B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холодной воды м3/чел.</w:t>
            </w:r>
          </w:p>
        </w:tc>
        <w:tc>
          <w:tcPr>
            <w:tcW w:w="1776" w:type="dxa"/>
          </w:tcPr>
          <w:p w14:paraId="00A54A5D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555" w:type="dxa"/>
          </w:tcPr>
          <w:p w14:paraId="6022864F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5" w:type="dxa"/>
          </w:tcPr>
          <w:p w14:paraId="27876B34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5" w:type="dxa"/>
          </w:tcPr>
          <w:p w14:paraId="11287B6A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99" w:type="dxa"/>
          </w:tcPr>
          <w:p w14:paraId="59135CF6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E445B1" w14:paraId="2C65566B" w14:textId="77777777" w:rsidTr="00E007A4">
        <w:tc>
          <w:tcPr>
            <w:tcW w:w="1605" w:type="dxa"/>
          </w:tcPr>
          <w:p w14:paraId="3BEC1FBF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электрической энергии,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кВтч,м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14:paraId="6C8AB568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555" w:type="dxa"/>
          </w:tcPr>
          <w:p w14:paraId="205E3A83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5" w:type="dxa"/>
          </w:tcPr>
          <w:p w14:paraId="59F78470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1555" w:type="dxa"/>
          </w:tcPr>
          <w:p w14:paraId="07A09628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1299" w:type="dxa"/>
          </w:tcPr>
          <w:p w14:paraId="36AD2B5D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</w:tr>
    </w:tbl>
    <w:p w14:paraId="46B11339" w14:textId="77777777" w:rsidR="00E445B1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3B4F12" w14:textId="77777777" w:rsidR="00E445B1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8552575" w14:textId="77777777" w:rsidR="00E445B1" w:rsidRPr="00475E27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5E27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 xml:space="preserve">уровни снижения потребления ресурсов на период 2021-2023 годы по МКУК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ЦСКР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(здание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х.Камыши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4"/>
        <w:gridCol w:w="1729"/>
        <w:gridCol w:w="1513"/>
        <w:gridCol w:w="1513"/>
        <w:gridCol w:w="1513"/>
        <w:gridCol w:w="1513"/>
      </w:tblGrid>
      <w:tr w:rsidR="00E445B1" w14:paraId="12AF8224" w14:textId="77777777" w:rsidTr="00E007A4">
        <w:tc>
          <w:tcPr>
            <w:tcW w:w="1678" w:type="dxa"/>
          </w:tcPr>
          <w:p w14:paraId="458AAAA8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75" w:type="dxa"/>
          </w:tcPr>
          <w:p w14:paraId="73C1CEDD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623" w:type="dxa"/>
          </w:tcPr>
          <w:p w14:paraId="6D29DA56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экономики</w:t>
            </w:r>
          </w:p>
        </w:tc>
        <w:tc>
          <w:tcPr>
            <w:tcW w:w="1623" w:type="dxa"/>
          </w:tcPr>
          <w:p w14:paraId="79A9FE5D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снижения за 2021 год</w:t>
            </w:r>
          </w:p>
        </w:tc>
        <w:tc>
          <w:tcPr>
            <w:tcW w:w="1623" w:type="dxa"/>
          </w:tcPr>
          <w:p w14:paraId="09902FFF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снижения за 2021 и 2022 годы</w:t>
            </w:r>
          </w:p>
        </w:tc>
        <w:tc>
          <w:tcPr>
            <w:tcW w:w="1623" w:type="dxa"/>
          </w:tcPr>
          <w:p w14:paraId="7B8E0700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за трехлетний период 2021-2023 </w:t>
            </w:r>
          </w:p>
        </w:tc>
      </w:tr>
      <w:tr w:rsidR="00E445B1" w14:paraId="054E1807" w14:textId="77777777" w:rsidTr="00E007A4">
        <w:tc>
          <w:tcPr>
            <w:tcW w:w="1678" w:type="dxa"/>
          </w:tcPr>
          <w:p w14:paraId="72204B5C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холодной воды м3/чел.</w:t>
            </w:r>
          </w:p>
        </w:tc>
        <w:tc>
          <w:tcPr>
            <w:tcW w:w="1175" w:type="dxa"/>
          </w:tcPr>
          <w:p w14:paraId="5BF7EFAC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623" w:type="dxa"/>
          </w:tcPr>
          <w:p w14:paraId="51B27F03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23" w:type="dxa"/>
          </w:tcPr>
          <w:p w14:paraId="47BF74A6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23" w:type="dxa"/>
          </w:tcPr>
          <w:p w14:paraId="16EAE6FD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23" w:type="dxa"/>
          </w:tcPr>
          <w:p w14:paraId="4CAC33DA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E445B1" w14:paraId="3E5A04D7" w14:textId="77777777" w:rsidTr="00E007A4">
        <w:tc>
          <w:tcPr>
            <w:tcW w:w="1678" w:type="dxa"/>
          </w:tcPr>
          <w:p w14:paraId="1FFC7240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электрической энергии,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кВтч,м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14:paraId="32B7D373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365,54</w:t>
            </w:r>
          </w:p>
        </w:tc>
        <w:tc>
          <w:tcPr>
            <w:tcW w:w="1623" w:type="dxa"/>
          </w:tcPr>
          <w:p w14:paraId="5137A038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623" w:type="dxa"/>
          </w:tcPr>
          <w:p w14:paraId="5E0A5C15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330,66</w:t>
            </w:r>
          </w:p>
        </w:tc>
        <w:tc>
          <w:tcPr>
            <w:tcW w:w="1623" w:type="dxa"/>
          </w:tcPr>
          <w:p w14:paraId="4E7B865E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295,78</w:t>
            </w:r>
          </w:p>
        </w:tc>
        <w:tc>
          <w:tcPr>
            <w:tcW w:w="1623" w:type="dxa"/>
          </w:tcPr>
          <w:p w14:paraId="73DE9DD6" w14:textId="77777777" w:rsidR="00E445B1" w:rsidRDefault="00E445B1" w:rsidP="00E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226,02</w:t>
            </w:r>
          </w:p>
        </w:tc>
      </w:tr>
    </w:tbl>
    <w:p w14:paraId="1E788DBD" w14:textId="77777777" w:rsidR="00E445B1" w:rsidRDefault="00E445B1" w:rsidP="00E4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E25924" w14:textId="77777777" w:rsidR="00E445B1" w:rsidRPr="00475E27" w:rsidRDefault="00E445B1" w:rsidP="00E445B1">
      <w:pPr>
        <w:rPr>
          <w:rFonts w:ascii="Times New Roman" w:hAnsi="Times New Roman" w:cs="Times New Roman"/>
          <w:sz w:val="24"/>
          <w:szCs w:val="24"/>
        </w:rPr>
      </w:pPr>
    </w:p>
    <w:p w14:paraId="33826683" w14:textId="77777777" w:rsidR="006D788F" w:rsidRDefault="006D788F" w:rsidP="00EC5B94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6D788F" w:rsidSect="006D788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A2B"/>
    <w:multiLevelType w:val="hybridMultilevel"/>
    <w:tmpl w:val="A45C115C"/>
    <w:lvl w:ilvl="0" w:tplc="1714C7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E0614"/>
    <w:multiLevelType w:val="hybridMultilevel"/>
    <w:tmpl w:val="748CBD22"/>
    <w:lvl w:ilvl="0" w:tplc="53C06538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B3"/>
    <w:rsid w:val="00037165"/>
    <w:rsid w:val="00044CEF"/>
    <w:rsid w:val="00056203"/>
    <w:rsid w:val="000D6153"/>
    <w:rsid w:val="000F3872"/>
    <w:rsid w:val="000F4A4D"/>
    <w:rsid w:val="00112FF4"/>
    <w:rsid w:val="001E4B54"/>
    <w:rsid w:val="00226F07"/>
    <w:rsid w:val="002C2D93"/>
    <w:rsid w:val="002C3665"/>
    <w:rsid w:val="002E7F41"/>
    <w:rsid w:val="00376F76"/>
    <w:rsid w:val="003B0AD6"/>
    <w:rsid w:val="003D6767"/>
    <w:rsid w:val="00474DDE"/>
    <w:rsid w:val="00487DDF"/>
    <w:rsid w:val="004C408B"/>
    <w:rsid w:val="004F59C2"/>
    <w:rsid w:val="005B1DE7"/>
    <w:rsid w:val="006358EA"/>
    <w:rsid w:val="00664A82"/>
    <w:rsid w:val="006B4AA3"/>
    <w:rsid w:val="006C09B3"/>
    <w:rsid w:val="006D788F"/>
    <w:rsid w:val="006F3D94"/>
    <w:rsid w:val="00724D86"/>
    <w:rsid w:val="007E49F5"/>
    <w:rsid w:val="00816F27"/>
    <w:rsid w:val="008529E5"/>
    <w:rsid w:val="00855D7D"/>
    <w:rsid w:val="00864014"/>
    <w:rsid w:val="00886B32"/>
    <w:rsid w:val="0097557A"/>
    <w:rsid w:val="009814FF"/>
    <w:rsid w:val="009D4F24"/>
    <w:rsid w:val="009E277C"/>
    <w:rsid w:val="00A155C2"/>
    <w:rsid w:val="00AC16DF"/>
    <w:rsid w:val="00AD5406"/>
    <w:rsid w:val="00AE1CDF"/>
    <w:rsid w:val="00B85F70"/>
    <w:rsid w:val="00C027EB"/>
    <w:rsid w:val="00C14D81"/>
    <w:rsid w:val="00CB2F83"/>
    <w:rsid w:val="00DB0698"/>
    <w:rsid w:val="00DE48FD"/>
    <w:rsid w:val="00DF288B"/>
    <w:rsid w:val="00E213D4"/>
    <w:rsid w:val="00E3642E"/>
    <w:rsid w:val="00E445B1"/>
    <w:rsid w:val="00EC5B94"/>
    <w:rsid w:val="00EE6088"/>
    <w:rsid w:val="00EF1D56"/>
    <w:rsid w:val="00EF57DA"/>
    <w:rsid w:val="00F12ACA"/>
    <w:rsid w:val="00F30D47"/>
    <w:rsid w:val="00F41ADE"/>
    <w:rsid w:val="00F51D11"/>
    <w:rsid w:val="00F920D5"/>
    <w:rsid w:val="00FA1567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CCF2"/>
  <w15:docId w15:val="{7620E610-7133-46FE-A0FB-EB7881CD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table" w:styleId="a8">
    <w:name w:val="Table Grid"/>
    <w:basedOn w:val="a1"/>
    <w:uiPriority w:val="39"/>
    <w:rsid w:val="00E445B1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217CD5-73FD-49DF-8363-4C0A24A6B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User1</cp:lastModifiedBy>
  <cp:revision>5</cp:revision>
  <cp:lastPrinted>2017-12-19T12:55:00Z</cp:lastPrinted>
  <dcterms:created xsi:type="dcterms:W3CDTF">2020-12-15T06:03:00Z</dcterms:created>
  <dcterms:modified xsi:type="dcterms:W3CDTF">2020-12-28T05:40:00Z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