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ИЛЬЕВСКОГО СЕЛЬСКОГО ПОСЕЛЕНИЯ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p>
      <w:pPr>
        <w:pStyle w:val="Normal"/>
        <w:pBdr>
          <w:top w:val="thinThickSmallGap" w:sz="24" w:space="1" w:color="000000"/>
        </w:pBdr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pBdr>
          <w:top w:val="thinThickSmallGap" w:sz="24" w:space="1" w:color="000000"/>
        </w:pBdr>
        <w:jc w:val="center"/>
        <w:rPr>
          <w:b/>
          <w:b/>
          <w:sz w:val="28"/>
          <w:szCs w:val="28"/>
        </w:rPr>
      </w:pPr>
      <w:r>
        <w:rPr>
          <w:b/>
          <w:color w:val="000000"/>
          <w:spacing w:val="7"/>
          <w:sz w:val="28"/>
          <w:szCs w:val="28"/>
        </w:rPr>
        <w:t>20.04.</w:t>
      </w:r>
      <w:r>
        <w:rPr>
          <w:b/>
          <w:color w:val="000000"/>
          <w:spacing w:val="7"/>
          <w:sz w:val="28"/>
          <w:szCs w:val="28"/>
        </w:rPr>
        <w:t xml:space="preserve">2026 года </w:t>
        <w:tab/>
        <w:t xml:space="preserve">                                                                                №</w:t>
      </w:r>
      <w:r>
        <w:rPr>
          <w:b/>
          <w:color w:val="000000"/>
          <w:spacing w:val="7"/>
          <w:sz w:val="28"/>
          <w:szCs w:val="28"/>
        </w:rPr>
        <w:t>45</w:t>
      </w:r>
    </w:p>
    <w:p>
      <w:pPr>
        <w:pStyle w:val="ConsPlusCell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ind w:left="0" w:right="0" w:firstLine="540"/>
        <w:jc w:val="center"/>
        <w:rPr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  <w:sz w:val="28"/>
          <w:szCs w:val="28"/>
        </w:rPr>
        <w:t>О внесении изменений в постановление администрации Ильевского сельского поселения Калачевского муниципального района Волгоградской области от «19» июня 2019 г. № 75  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Ильевского сельского поселения</w:t>
      </w:r>
      <w:r>
        <w:rPr>
          <w:b/>
          <w:i w:val="false"/>
          <w:iCs w:val="false"/>
          <w:color w:val="000000"/>
          <w:sz w:val="29"/>
          <w:szCs w:val="29"/>
        </w:rPr>
        <w:t xml:space="preserve">» (в ред.Постановлений №37 от 29.05.2024, №44 от 26.06.2023, №164 от 15.11.2022, №41 от 01.04.2022, №63 от 10.06.2020, №38 от 19.03.2020, №77 от 25.06.2025) </w:t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26.12.2024 № 494-ФЗ «О внесении изменений в отдельные законодательные акты Российской Федерации»,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31.07.2025 № 304-ФЗ «О внесении изменений в отдельные законодательные акты Российской Федерации»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  <w:szCs w:val="28"/>
        </w:rPr>
        <w:t>Уставом  Ильевского сельского поселения Калачевского муниципального района Волгоградской области, администрация Ильевского сельского поселения Калачевского муниципального района Волгоградской области</w:t>
      </w:r>
    </w:p>
    <w:p>
      <w:pPr>
        <w:pStyle w:val="Normal"/>
        <w:widowControl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>ПОСТАНОВЛЯЕТ:</w:t>
      </w:r>
    </w:p>
    <w:p>
      <w:pPr>
        <w:pStyle w:val="Normal"/>
        <w:widowControl w:val="false"/>
        <w:ind w:left="0" w:right="0" w:firstLine="720"/>
        <w:jc w:val="both"/>
        <w:rPr>
          <w:sz w:val="28"/>
        </w:rPr>
      </w:pPr>
      <w:r>
        <w:rPr>
          <w:sz w:val="28"/>
          <w:szCs w:val="28"/>
        </w:rPr>
        <w:t xml:space="preserve">Внести в административный регламент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Ильевского сельского поселения», утвержденный постановлением администрации </w:t>
      </w:r>
      <w:r>
        <w:rPr>
          <w:sz w:val="26"/>
          <w:szCs w:val="26"/>
        </w:rPr>
        <w:t>Ильевского</w:t>
      </w:r>
      <w:r>
        <w:rPr>
          <w:color w:val="000000"/>
          <w:sz w:val="26"/>
          <w:szCs w:val="26"/>
        </w:rPr>
        <w:t xml:space="preserve"> сельского поселения Калачевского муниципального района Волгоградской области</w:t>
      </w:r>
      <w:r>
        <w:rPr>
          <w:sz w:val="28"/>
          <w:szCs w:val="28"/>
        </w:rPr>
        <w:t xml:space="preserve"> от «19» июня 2019 г. №75 </w:t>
      </w:r>
      <w:r>
        <w:rPr>
          <w:b w:val="false"/>
          <w:bCs w:val="false"/>
          <w:sz w:val="29"/>
          <w:szCs w:val="29"/>
        </w:rPr>
        <w:t>(в ред.Постановлений №37 от 29.05.2024, №44 от 26.06.2023, №164 от 15.11.2022, №41 от 01.04.2022, №63 от 10.06.2020, №38 от 19.03.2020, №77 от 25.06.2025)</w:t>
      </w:r>
      <w:r>
        <w:rPr>
          <w:sz w:val="28"/>
          <w:szCs w:val="28"/>
        </w:rPr>
        <w:t>, следующие изменения: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1) пункты 2.4.1 и 2.5 исключить;</w:t>
      </w:r>
    </w:p>
    <w:p>
      <w:pPr>
        <w:pStyle w:val="Normal"/>
        <w:widowControl/>
        <w:ind w:left="0" w:right="0" w:firstLine="54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2) подпункт 4 пункта </w:t>
      </w:r>
      <w:r>
        <w:rPr>
          <w:sz w:val="28"/>
          <w:shd w:fill="auto" w:val="clear"/>
        </w:rPr>
        <w:t>3.3</w:t>
      </w:r>
      <w:r>
        <w:rPr>
          <w:sz w:val="28"/>
        </w:rPr>
        <w:t>.4 изложить в следующей редакции:</w:t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>«4) вид или виды разрешенного использования земельного участка;»;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3) пункт 3</w:t>
      </w:r>
      <w:r>
        <w:rPr>
          <w:sz w:val="28"/>
          <w:shd w:fill="auto" w:val="clear"/>
        </w:rPr>
        <w:t>.3.5</w:t>
      </w:r>
      <w:r>
        <w:rPr>
          <w:sz w:val="28"/>
        </w:rPr>
        <w:t xml:space="preserve"> дополнить абзацем вторым следующего содержания: </w:t>
      </w:r>
    </w:p>
    <w:p>
      <w:pPr>
        <w:pStyle w:val="Normal"/>
        <w:widowControl/>
        <w:ind w:left="0" w:right="0" w:firstLine="54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«В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Настоящее постановление вступает в силу после его официального обнародования.</w:t>
      </w:r>
    </w:p>
    <w:p>
      <w:pPr>
        <w:pStyle w:val="Normal"/>
        <w:widowControl w:val="false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160" w:leader="none"/>
        </w:tabs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Ильевского</w:t>
      </w:r>
    </w:p>
    <w:p>
      <w:pPr>
        <w:pStyle w:val="Normal"/>
        <w:widowControl/>
        <w:tabs>
          <w:tab w:val="clear" w:pos="720"/>
          <w:tab w:val="left" w:pos="4160" w:leader="none"/>
        </w:tabs>
        <w:ind w:left="0" w:right="0" w:hanging="0"/>
        <w:jc w:val="both"/>
        <w:rPr>
          <w:b/>
          <w:b/>
          <w:i w:val="false"/>
          <w:i w:val="false"/>
          <w:iCs w:val="false"/>
          <w:color w:val="000000"/>
          <w:sz w:val="28"/>
          <w:szCs w:val="28"/>
        </w:rPr>
      </w:pPr>
      <w:r>
        <w:rPr>
          <w:b/>
          <w:i w:val="false"/>
          <w:iCs w:val="false"/>
          <w:color w:val="000000"/>
          <w:sz w:val="28"/>
          <w:szCs w:val="28"/>
        </w:rPr>
        <w:t>сельского поселения                                                           И.В.Горбатова</w:t>
      </w:r>
    </w:p>
    <w:sectPr>
      <w:headerReference w:type="default" r:id="rId2"/>
      <w:type w:val="nextPage"/>
      <w:pgSz w:w="11906" w:h="16838"/>
      <w:pgMar w:left="1701" w:right="1134" w:header="709" w:top="1077" w:footer="0" w:bottom="907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732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style="position:absolute;margin-left:224.2pt;margin-top:0.05pt;width:5pt;height:11.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3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0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0_ch"/>
    <w:uiPriority w:val="9"/>
    <w:qFormat/>
    <w:pPr>
      <w:keepNext w:val="true"/>
      <w:widowControl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Style_55_ch"/>
    <w:uiPriority w:val="9"/>
    <w:qFormat/>
    <w:pPr>
      <w:keepNext w:val="true"/>
      <w:widowControl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Style_21_ch"/>
    <w:uiPriority w:val="9"/>
    <w:qFormat/>
    <w:pPr>
      <w:keepNext w:val="true"/>
      <w:widowControl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Style_52_ch"/>
    <w:uiPriority w:val="9"/>
    <w:qFormat/>
    <w:pPr>
      <w:keepNext w:val="true"/>
      <w:widowControl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Style_28_ch"/>
    <w:uiPriority w:val="9"/>
    <w:qFormat/>
    <w:pPr>
      <w:keepNext w:val="true"/>
      <w:widowControl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Style_57_ch"/>
    <w:uiPriority w:val="9"/>
    <w:qFormat/>
    <w:pPr>
      <w:keepNext w:val="true"/>
      <w:widowControl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Style_14_ch"/>
    <w:uiPriority w:val="9"/>
    <w:qFormat/>
    <w:pPr>
      <w:keepNext w:val="true"/>
      <w:widowControl/>
      <w:ind w:left="3969" w:right="0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Style_34_ch"/>
    <w:uiPriority w:val="9"/>
    <w:qFormat/>
    <w:pPr>
      <w:keepNext w:val="true"/>
      <w:widowControl/>
      <w:ind w:left="4820" w:right="-738" w:hanging="0"/>
      <w:outlineLvl w:val="7"/>
    </w:pPr>
    <w:rPr>
      <w:b/>
      <w:sz w:val="28"/>
    </w:rPr>
  </w:style>
  <w:style w:type="character" w:styleId="Consplusnormal">
    <w:name w:val="consplusnormal"/>
    <w:link w:val="Style_11"/>
    <w:qFormat/>
    <w:rPr>
      <w:rFonts w:ascii="Arial" w:hAnsi="Arial"/>
    </w:rPr>
  </w:style>
  <w:style w:type="character" w:styleId="Contents2">
    <w:name w:val="Contents 2"/>
    <w:link w:val="Style_12"/>
    <w:qFormat/>
    <w:rPr>
      <w:rFonts w:ascii="XO Thames" w:hAnsi="XO Thames"/>
      <w:sz w:val="28"/>
    </w:rPr>
  </w:style>
  <w:style w:type="character" w:styleId="Contents4">
    <w:name w:val="Contents 4"/>
    <w:link w:val="Style_13"/>
    <w:qFormat/>
    <w:rPr>
      <w:rFonts w:ascii="XO Thames" w:hAnsi="XO Thames"/>
      <w:sz w:val="28"/>
    </w:rPr>
  </w:style>
  <w:style w:type="character" w:styleId="Heading7">
    <w:name w:val="Heading 7"/>
    <w:link w:val="Style_14"/>
    <w:qFormat/>
    <w:rPr>
      <w:b/>
      <w:sz w:val="28"/>
    </w:rPr>
  </w:style>
  <w:style w:type="character" w:styleId="Contents6">
    <w:name w:val="Contents 6"/>
    <w:link w:val="Style_15"/>
    <w:qFormat/>
    <w:rPr>
      <w:rFonts w:ascii="XO Thames" w:hAnsi="XO Thames"/>
      <w:sz w:val="28"/>
    </w:rPr>
  </w:style>
  <w:style w:type="character" w:styleId="Contents7">
    <w:name w:val="Contents 7"/>
    <w:link w:val="Style_16"/>
    <w:qFormat/>
    <w:rPr>
      <w:rFonts w:ascii="XO Thames" w:hAnsi="XO Thames"/>
      <w:sz w:val="28"/>
    </w:rPr>
  </w:style>
  <w:style w:type="character" w:styleId="Textbodyindent">
    <w:name w:val="Text body indent"/>
    <w:link w:val="Style_17"/>
    <w:qFormat/>
    <w:rPr>
      <w:b/>
      <w:sz w:val="24"/>
    </w:rPr>
  </w:style>
  <w:style w:type="character" w:styleId="ConsPlusNonformat">
    <w:name w:val="ConsPlusNonformat"/>
    <w:link w:val="Style_18"/>
    <w:qFormat/>
    <w:rPr>
      <w:rFonts w:ascii="Courier New" w:hAnsi="Courier New"/>
    </w:rPr>
  </w:style>
  <w:style w:type="character" w:styleId="Blk">
    <w:name w:val="blk"/>
    <w:link w:val="Style_19"/>
    <w:qFormat/>
    <w:rPr/>
  </w:style>
  <w:style w:type="character" w:styleId="Endnote">
    <w:name w:val="Endnote"/>
    <w:link w:val="Style_20"/>
    <w:qFormat/>
    <w:rPr/>
  </w:style>
  <w:style w:type="character" w:styleId="Heading3">
    <w:name w:val="Heading 3"/>
    <w:link w:val="Style_21"/>
    <w:qFormat/>
    <w:rPr>
      <w:b/>
      <w:sz w:val="28"/>
    </w:rPr>
  </w:style>
  <w:style w:type="character" w:styleId="13">
    <w:name w:val="Обычный +13 пт"/>
    <w:link w:val="Style_22"/>
    <w:qFormat/>
    <w:rPr>
      <w:rFonts w:ascii="Arial" w:hAnsi="Arial"/>
      <w:sz w:val="18"/>
    </w:rPr>
  </w:style>
  <w:style w:type="character" w:styleId="BodyTextIndent2">
    <w:name w:val="Body Text Indent 2"/>
    <w:link w:val="Style_23"/>
    <w:qFormat/>
    <w:rPr>
      <w:b/>
      <w:sz w:val="28"/>
    </w:rPr>
  </w:style>
  <w:style w:type="character" w:styleId="ConsPlusCell">
    <w:name w:val="ConsPlusCell"/>
    <w:link w:val="Style_4"/>
    <w:qFormat/>
    <w:rPr>
      <w:rFonts w:ascii="Arial" w:hAnsi="Arial"/>
    </w:rPr>
  </w:style>
  <w:style w:type="character" w:styleId="S11">
    <w:name w:val="s11"/>
    <w:link w:val="Style_24"/>
    <w:qFormat/>
    <w:rPr>
      <w:color w:val="000000"/>
    </w:rPr>
  </w:style>
  <w:style w:type="character" w:styleId="Contents3">
    <w:name w:val="Contents 3"/>
    <w:link w:val="Style_25"/>
    <w:qFormat/>
    <w:rPr>
      <w:rFonts w:ascii="XO Thames" w:hAnsi="XO Thames"/>
      <w:sz w:val="28"/>
    </w:rPr>
  </w:style>
  <w:style w:type="character" w:styleId="FootnoteCharacters">
    <w:name w:val="Footnote Characters"/>
    <w:link w:val="Style_8"/>
    <w:qFormat/>
    <w:rPr>
      <w:vertAlign w:val="superscript"/>
    </w:rPr>
  </w:style>
  <w:style w:type="character" w:styleId="Pagenumber">
    <w:name w:val="page number"/>
    <w:basedOn w:val="DefaultParagraphFont"/>
    <w:link w:val="Style_2"/>
    <w:qFormat/>
    <w:rPr/>
  </w:style>
  <w:style w:type="character" w:styleId="Style8">
    <w:name w:val="Style8"/>
    <w:link w:val="Style_27"/>
    <w:qFormat/>
    <w:rPr>
      <w:sz w:val="24"/>
    </w:rPr>
  </w:style>
  <w:style w:type="character" w:styleId="Heading5">
    <w:name w:val="Heading 5"/>
    <w:link w:val="Style_28"/>
    <w:qFormat/>
    <w:rPr>
      <w:sz w:val="28"/>
    </w:rPr>
  </w:style>
  <w:style w:type="character" w:styleId="HTMLPreformatted">
    <w:name w:val="HTML Preformatted"/>
    <w:link w:val="Style_29"/>
    <w:qFormat/>
    <w:rPr>
      <w:rFonts w:ascii="Courier New" w:hAnsi="Courier New"/>
    </w:rPr>
  </w:style>
  <w:style w:type="character" w:styleId="Heading1">
    <w:name w:val="Heading 1"/>
    <w:link w:val="Style_30"/>
    <w:qFormat/>
    <w:rPr>
      <w:sz w:val="24"/>
    </w:rPr>
  </w:style>
  <w:style w:type="character" w:styleId="Style6">
    <w:name w:val="Знак"/>
    <w:link w:val="Style_31"/>
    <w:qFormat/>
    <w:rPr>
      <w:rFonts w:ascii="Arial" w:hAnsi="Arial"/>
    </w:rPr>
  </w:style>
  <w:style w:type="character" w:styleId="Snippetequal">
    <w:name w:val="snippet_equal"/>
    <w:basedOn w:val="DefaultParagraphFont"/>
    <w:link w:val="Style_32"/>
    <w:qFormat/>
    <w:rPr/>
  </w:style>
  <w:style w:type="character" w:styleId="Style7">
    <w:name w:val="Интернет-ссылка"/>
    <w:link w:val="Style_39"/>
    <w:qFormat/>
    <w:rPr>
      <w:color w:val="0000FF"/>
      <w:u w:val="none"/>
    </w:rPr>
  </w:style>
  <w:style w:type="character" w:styleId="Footnote">
    <w:name w:val="Footnote"/>
    <w:link w:val="Style_33"/>
    <w:qFormat/>
    <w:rPr/>
  </w:style>
  <w:style w:type="character" w:styleId="Heading8">
    <w:name w:val="Heading 8"/>
    <w:link w:val="Style_34"/>
    <w:qFormat/>
    <w:rPr>
      <w:b/>
      <w:sz w:val="28"/>
    </w:rPr>
  </w:style>
  <w:style w:type="character" w:styleId="Contents1">
    <w:name w:val="Contents 1"/>
    <w:link w:val="Style_35"/>
    <w:qFormat/>
    <w:rPr>
      <w:rFonts w:ascii="XO Thames" w:hAnsi="XO Thames"/>
      <w:b/>
      <w:sz w:val="28"/>
    </w:rPr>
  </w:style>
  <w:style w:type="character" w:styleId="ConsPlusNormal1">
    <w:name w:val="ConsPlusNormal"/>
    <w:link w:val="Style_9"/>
    <w:qFormat/>
    <w:rPr>
      <w:rFonts w:ascii="Arial" w:hAnsi="Arial"/>
    </w:rPr>
  </w:style>
  <w:style w:type="character" w:styleId="HeaderandFooter">
    <w:name w:val="Header and Footer"/>
    <w:link w:val="Style_36"/>
    <w:qFormat/>
    <w:rPr>
      <w:rFonts w:ascii="XO Thames" w:hAnsi="XO Thames"/>
      <w:sz w:val="28"/>
    </w:rPr>
  </w:style>
  <w:style w:type="character" w:styleId="Textbody">
    <w:name w:val="Text body"/>
    <w:link w:val="Style_37"/>
    <w:qFormat/>
    <w:rPr>
      <w:sz w:val="28"/>
    </w:rPr>
  </w:style>
  <w:style w:type="character" w:styleId="FontStyle15">
    <w:name w:val="Font Style15"/>
    <w:link w:val="Style_38"/>
    <w:qFormat/>
    <w:rPr>
      <w:rFonts w:ascii="Times New Roman" w:hAnsi="Times New Roman"/>
      <w:color w:val="000000"/>
      <w:sz w:val="26"/>
    </w:rPr>
  </w:style>
  <w:style w:type="character" w:styleId="BalloonText">
    <w:name w:val="Balloon Text"/>
    <w:link w:val="Style_40"/>
    <w:qFormat/>
    <w:rPr>
      <w:rFonts w:ascii="Tahoma" w:hAnsi="Tahoma"/>
      <w:sz w:val="16"/>
    </w:rPr>
  </w:style>
  <w:style w:type="character" w:styleId="Contents9">
    <w:name w:val="Contents 9"/>
    <w:link w:val="Style_41"/>
    <w:qFormat/>
    <w:rPr>
      <w:rFonts w:ascii="XO Thames" w:hAnsi="XO Thames"/>
      <w:sz w:val="28"/>
    </w:rPr>
  </w:style>
  <w:style w:type="character" w:styleId="11">
    <w:name w:val="Знак Знак Знак Знак1"/>
    <w:link w:val="Style_42"/>
    <w:qFormat/>
    <w:rPr>
      <w:rFonts w:ascii="Tahoma" w:hAnsi="Tahoma"/>
    </w:rPr>
  </w:style>
  <w:style w:type="character" w:styleId="Header">
    <w:name w:val="Header"/>
    <w:link w:val="Style_1"/>
    <w:qFormat/>
    <w:rPr/>
  </w:style>
  <w:style w:type="character" w:styleId="Contents8">
    <w:name w:val="Contents 8"/>
    <w:link w:val="Style_43"/>
    <w:qFormat/>
    <w:rPr>
      <w:rFonts w:ascii="XO Thames" w:hAnsi="XO Thames"/>
      <w:sz w:val="28"/>
    </w:rPr>
  </w:style>
  <w:style w:type="character" w:styleId="ConsPlusTitle">
    <w:name w:val="ConsPlusTitle"/>
    <w:link w:val="Style_3"/>
    <w:qFormat/>
    <w:rPr>
      <w:rFonts w:ascii="Arial" w:hAnsi="Arial"/>
      <w:b/>
    </w:rPr>
  </w:style>
  <w:style w:type="character" w:styleId="NormalWeb">
    <w:name w:val="Normal (Web)"/>
    <w:link w:val="Style_44"/>
    <w:qFormat/>
    <w:rPr>
      <w:sz w:val="24"/>
    </w:rPr>
  </w:style>
  <w:style w:type="character" w:styleId="Contents5">
    <w:name w:val="Contents 5"/>
    <w:link w:val="Style_45"/>
    <w:qFormat/>
    <w:rPr>
      <w:rFonts w:ascii="XO Thames" w:hAnsi="XO Thames"/>
      <w:sz w:val="28"/>
    </w:rPr>
  </w:style>
  <w:style w:type="character" w:styleId="ListParagraph">
    <w:name w:val="List Paragraph"/>
    <w:link w:val="Style_46"/>
    <w:qFormat/>
    <w:rPr>
      <w:rFonts w:ascii="Calibri" w:hAnsi="Calibri"/>
      <w:sz w:val="22"/>
    </w:rPr>
  </w:style>
  <w:style w:type="character" w:styleId="Text">
    <w:name w:val="text"/>
    <w:link w:val="Style_47"/>
    <w:qFormat/>
    <w:rPr>
      <w:rFonts w:ascii="Arial" w:hAnsi="Arial"/>
      <w:sz w:val="24"/>
    </w:rPr>
  </w:style>
  <w:style w:type="character" w:styleId="Style9">
    <w:name w:val="Гипертекстовая ссылка"/>
    <w:link w:val="Style_48"/>
    <w:qFormat/>
    <w:rPr>
      <w:b/>
      <w:color w:val="106BBE"/>
      <w:sz w:val="26"/>
    </w:rPr>
  </w:style>
  <w:style w:type="character" w:styleId="FootnoteAnchor">
    <w:name w:val="Footnote Anchor"/>
    <w:link w:val="Style_6"/>
    <w:qFormat/>
    <w:rPr>
      <w:vertAlign w:val="superscript"/>
    </w:rPr>
  </w:style>
  <w:style w:type="character" w:styleId="Subtitle">
    <w:name w:val="Subtitle"/>
    <w:link w:val="Style_49"/>
    <w:qFormat/>
    <w:rPr>
      <w:rFonts w:ascii="XO Thames" w:hAnsi="XO Thames"/>
      <w:i/>
      <w:sz w:val="24"/>
    </w:rPr>
  </w:style>
  <w:style w:type="character" w:styleId="Style10">
    <w:name w:val="Привязка сноски"/>
    <w:rPr>
      <w:vertAlign w:val="superscript"/>
    </w:rPr>
  </w:style>
  <w:style w:type="character" w:styleId="Style11">
    <w:name w:val="Привязка концевой сноски"/>
    <w:rPr>
      <w:vertAlign w:val="superscript"/>
    </w:rPr>
  </w:style>
  <w:style w:type="character" w:styleId="EndnoteCharacters">
    <w:name w:val="Endnote Characters"/>
    <w:link w:val="Style_50"/>
    <w:qFormat/>
    <w:rPr>
      <w:vertAlign w:val="superscript"/>
    </w:rPr>
  </w:style>
  <w:style w:type="character" w:styleId="Title">
    <w:name w:val="Title"/>
    <w:link w:val="Style_51"/>
    <w:qFormat/>
    <w:rPr>
      <w:rFonts w:ascii="Arial" w:hAnsi="Arial"/>
      <w:b/>
      <w:sz w:val="28"/>
    </w:rPr>
  </w:style>
  <w:style w:type="character" w:styleId="Heading4">
    <w:name w:val="Heading 4"/>
    <w:link w:val="Style_52"/>
    <w:qFormat/>
    <w:rPr>
      <w:b/>
      <w:sz w:val="24"/>
    </w:rPr>
  </w:style>
  <w:style w:type="character" w:styleId="21">
    <w:name w:val="Основной текст 21"/>
    <w:link w:val="Style_53"/>
    <w:qFormat/>
    <w:rPr>
      <w:rFonts w:ascii="Arial" w:hAnsi="Arial"/>
      <w:sz w:val="24"/>
    </w:rPr>
  </w:style>
  <w:style w:type="character" w:styleId="BlockText">
    <w:name w:val="Block Text"/>
    <w:link w:val="Style_54"/>
    <w:qFormat/>
    <w:rPr>
      <w:b/>
      <w:sz w:val="28"/>
    </w:rPr>
  </w:style>
  <w:style w:type="character" w:styleId="DefaultParagraphFont">
    <w:name w:val="Default Paragraph Font"/>
    <w:link w:val="Style_26"/>
    <w:qFormat/>
    <w:rPr/>
  </w:style>
  <w:style w:type="character" w:styleId="Heading2">
    <w:name w:val="Heading 2"/>
    <w:link w:val="Style_55"/>
    <w:qFormat/>
    <w:rPr>
      <w:b/>
      <w:sz w:val="24"/>
    </w:rPr>
  </w:style>
  <w:style w:type="character" w:styleId="NoSpacing">
    <w:name w:val="No Spacing"/>
    <w:link w:val="Style_56"/>
    <w:qFormat/>
    <w:rPr>
      <w:sz w:val="24"/>
    </w:rPr>
  </w:style>
  <w:style w:type="character" w:styleId="Heading6">
    <w:name w:val="Heading 6"/>
    <w:link w:val="Style_57"/>
    <w:qFormat/>
    <w:rPr>
      <w:b/>
      <w:sz w:val="24"/>
    </w:rPr>
  </w:style>
  <w:style w:type="character" w:styleId="BodyText2">
    <w:name w:val="Body Text 2"/>
    <w:link w:val="Style_58"/>
    <w:qFormat/>
    <w:rPr>
      <w:b/>
      <w:sz w:val="28"/>
    </w:rPr>
  </w:style>
  <w:style w:type="character" w:styleId="Style12">
    <w:name w:val="Символ сноски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Style_37_ch"/>
    <w:pPr>
      <w:widowControl/>
      <w:jc w:val="both"/>
    </w:pPr>
    <w:rPr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normal2">
    <w:name w:val="consplusnormal"/>
    <w:basedOn w:val="Normal"/>
    <w:link w:val="Style_11_ch"/>
    <w:qFormat/>
    <w:pPr/>
    <w:rPr>
      <w:rFonts w:ascii="Arial" w:hAnsi="Arial"/>
    </w:rPr>
  </w:style>
  <w:style w:type="paragraph" w:styleId="22">
    <w:name w:val="TOC 2"/>
    <w:next w:val="Normal"/>
    <w:link w:val="Style_12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13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1">
    <w:name w:val="TOC 6"/>
    <w:next w:val="Normal"/>
    <w:link w:val="Style_15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link w:val="Style_16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Body Text Indent"/>
    <w:basedOn w:val="Normal"/>
    <w:link w:val="Style_17_ch"/>
    <w:pPr>
      <w:widowControl/>
      <w:ind w:left="0" w:right="0" w:firstLine="709"/>
      <w:jc w:val="both"/>
    </w:pPr>
    <w:rPr>
      <w:b/>
      <w:sz w:val="24"/>
    </w:rPr>
  </w:style>
  <w:style w:type="paragraph" w:styleId="ConsPlusNonformat1">
    <w:name w:val="ConsPlusNonformat"/>
    <w:link w:val="Style_1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lk1">
    <w:name w:val="blk"/>
    <w:link w:val="Style_1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"/>
    <w:basedOn w:val="Normal"/>
    <w:link w:val="Style_20_ch"/>
    <w:qFormat/>
    <w:pPr/>
    <w:rPr/>
  </w:style>
  <w:style w:type="paragraph" w:styleId="131">
    <w:name w:val="Обычный +13 пт"/>
    <w:basedOn w:val="Normal"/>
    <w:link w:val="Style_22_ch"/>
    <w:qFormat/>
    <w:pPr>
      <w:widowControl/>
      <w:ind w:left="0" w:right="0" w:firstLine="567"/>
      <w:jc w:val="both"/>
    </w:pPr>
    <w:rPr>
      <w:rFonts w:ascii="Arial" w:hAnsi="Arial"/>
      <w:sz w:val="18"/>
    </w:rPr>
  </w:style>
  <w:style w:type="paragraph" w:styleId="BodyTextIndent21">
    <w:name w:val="Body Text Indent 2"/>
    <w:basedOn w:val="Normal"/>
    <w:link w:val="Style_23_ch"/>
    <w:qFormat/>
    <w:pPr>
      <w:widowControl/>
      <w:ind w:left="4395" w:right="0" w:hanging="0"/>
    </w:pPr>
    <w:rPr>
      <w:b/>
      <w:sz w:val="28"/>
    </w:rPr>
  </w:style>
  <w:style w:type="paragraph" w:styleId="ConsPlusCell1">
    <w:name w:val="ConsPlusCell"/>
    <w:link w:val="Style_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111">
    <w:name w:val="s11"/>
    <w:link w:val="Style_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25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Characters1">
    <w:name w:val="Footnote Characters"/>
    <w:link w:val="Style_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Style81">
    <w:name w:val="Style8"/>
    <w:basedOn w:val="Normal"/>
    <w:link w:val="Style_27_ch"/>
    <w:qFormat/>
    <w:pPr>
      <w:widowControl w:val="false"/>
      <w:spacing w:lineRule="exact" w:line="322"/>
      <w:ind w:left="0" w:right="0" w:firstLine="696"/>
      <w:jc w:val="both"/>
    </w:pPr>
    <w:rPr>
      <w:sz w:val="24"/>
    </w:rPr>
  </w:style>
  <w:style w:type="paragraph" w:styleId="HTMLPreformatted1">
    <w:name w:val="HTML Preformatted"/>
    <w:basedOn w:val="Normal"/>
    <w:link w:val="Style_29_ch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Style19">
    <w:name w:val="Знак"/>
    <w:basedOn w:val="Normal"/>
    <w:link w:val="Style_31_ch"/>
    <w:qFormat/>
    <w:pPr>
      <w:widowControl/>
      <w:spacing w:lineRule="exact" w:line="240" w:before="0" w:after="160"/>
      <w:ind w:left="0" w:right="0" w:firstLine="567"/>
      <w:jc w:val="both"/>
    </w:pPr>
    <w:rPr>
      <w:rFonts w:ascii="Arial" w:hAnsi="Arial"/>
    </w:rPr>
  </w:style>
  <w:style w:type="paragraph" w:styleId="Snippetequal1">
    <w:name w:val="snippet_equal"/>
    <w:basedOn w:val="DefaultParagraphFont1"/>
    <w:link w:val="Style_32_ch"/>
    <w:qFormat/>
    <w:pPr/>
    <w:rPr/>
  </w:style>
  <w:style w:type="paragraph" w:styleId="Internetlink">
    <w:name w:val="Hyperlink"/>
    <w:link w:val="Style_3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none"/>
      <w:lang w:val="ru-RU" w:eastAsia="zh-CN" w:bidi="hi-IN"/>
    </w:rPr>
  </w:style>
  <w:style w:type="paragraph" w:styleId="Footnote1">
    <w:name w:val="Footnote"/>
    <w:basedOn w:val="Normal"/>
    <w:link w:val="Style_33_ch"/>
    <w:qFormat/>
    <w:pPr/>
    <w:rPr/>
  </w:style>
  <w:style w:type="paragraph" w:styleId="12">
    <w:name w:val="TOC 1"/>
    <w:next w:val="Normal"/>
    <w:link w:val="Style_35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3">
    <w:name w:val="ConsPlusNormal"/>
    <w:link w:val="Style_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0">
    <w:name w:val="Верхний и нижний колонтитулы"/>
    <w:link w:val="Style_36_ch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51">
    <w:name w:val="Font Style15"/>
    <w:link w:val="Style_3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BalloonText1">
    <w:name w:val="Balloon Text"/>
    <w:basedOn w:val="Normal"/>
    <w:link w:val="Style_40_ch"/>
    <w:qFormat/>
    <w:pPr/>
    <w:rPr>
      <w:rFonts w:ascii="Tahoma" w:hAnsi="Tahoma"/>
      <w:sz w:val="16"/>
    </w:rPr>
  </w:style>
  <w:style w:type="paragraph" w:styleId="9">
    <w:name w:val="TOC 9"/>
    <w:next w:val="Normal"/>
    <w:link w:val="Style_41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Знак Знак Знак Знак1"/>
    <w:basedOn w:val="Normal"/>
    <w:link w:val="Style_42_ch"/>
    <w:qFormat/>
    <w:pPr>
      <w:widowControl/>
      <w:spacing w:beforeAutospacing="1" w:afterAutospacing="1"/>
      <w:jc w:val="both"/>
    </w:pPr>
    <w:rPr>
      <w:rFonts w:ascii="Tahoma" w:hAnsi="Tahoma"/>
    </w:rPr>
  </w:style>
  <w:style w:type="paragraph" w:styleId="Style21">
    <w:name w:val="Header"/>
    <w:basedOn w:val="Normal"/>
    <w:link w:val="Style_1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81">
    <w:name w:val="TOC 8"/>
    <w:next w:val="Normal"/>
    <w:link w:val="Style_43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"/>
    <w:link w:val="Style_3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1">
    <w:name w:val="Normal (Web)"/>
    <w:basedOn w:val="Normal"/>
    <w:link w:val="Style_44_ch"/>
    <w:qFormat/>
    <w:pPr>
      <w:widowControl/>
      <w:spacing w:beforeAutospacing="1" w:afterAutospacing="1"/>
    </w:pPr>
    <w:rPr>
      <w:sz w:val="24"/>
    </w:rPr>
  </w:style>
  <w:style w:type="paragraph" w:styleId="51">
    <w:name w:val="TOC 5"/>
    <w:next w:val="Normal"/>
    <w:link w:val="Style_45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"/>
    <w:basedOn w:val="Normal"/>
    <w:link w:val="Style_46_ch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Text1">
    <w:name w:val="text"/>
    <w:basedOn w:val="Normal"/>
    <w:link w:val="Style_47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Style22">
    <w:name w:val="Гипертекстовая ссылка"/>
    <w:link w:val="Style_4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106BBE"/>
      <w:spacing w:val="0"/>
      <w:kern w:val="0"/>
      <w:sz w:val="26"/>
      <w:szCs w:val="20"/>
      <w:lang w:val="ru-RU" w:eastAsia="zh-CN" w:bidi="hi-IN"/>
    </w:rPr>
  </w:style>
  <w:style w:type="paragraph" w:styleId="FootnoteAnchor1">
    <w:name w:val="Footnote Anchor"/>
    <w:link w:val="Style_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23">
    <w:name w:val="Subtitle"/>
    <w:next w:val="Normal"/>
    <w:link w:val="Style_49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Characters1">
    <w:name w:val="Endnote Characters"/>
    <w:link w:val="Style_5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24">
    <w:name w:val="Title"/>
    <w:basedOn w:val="Normal"/>
    <w:link w:val="Style_51_ch"/>
    <w:uiPriority w:val="10"/>
    <w:qFormat/>
    <w:pPr>
      <w:keepLines/>
      <w:widowControl w:val="false"/>
      <w:ind w:left="0" w:right="0" w:firstLine="567"/>
      <w:jc w:val="center"/>
    </w:pPr>
    <w:rPr>
      <w:rFonts w:ascii="Arial" w:hAnsi="Arial"/>
      <w:b/>
      <w:sz w:val="28"/>
    </w:rPr>
  </w:style>
  <w:style w:type="paragraph" w:styleId="211">
    <w:name w:val="Основной текст 21"/>
    <w:basedOn w:val="Normal"/>
    <w:link w:val="Style_53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BlockText1">
    <w:name w:val="Block Text"/>
    <w:basedOn w:val="Normal"/>
    <w:link w:val="Style_54_ch"/>
    <w:qFormat/>
    <w:pPr>
      <w:widowControl/>
      <w:ind w:left="3969" w:right="-738" w:firstLine="851"/>
    </w:pPr>
    <w:rPr>
      <w:b/>
      <w:sz w:val="28"/>
    </w:rPr>
  </w:style>
  <w:style w:type="paragraph" w:styleId="DefaultParagraphFont1">
    <w:name w:val="Default Paragraph Font"/>
    <w:link w:val="Style_2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NoSpacing1">
    <w:name w:val="No Spacing"/>
    <w:link w:val="Style_5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21">
    <w:name w:val="Body Text 2"/>
    <w:basedOn w:val="Normal"/>
    <w:link w:val="Style_58_ch"/>
    <w:qFormat/>
    <w:pPr>
      <w:widowControl/>
      <w:ind w:left="0" w:right="-286" w:hanging="0"/>
      <w:jc w:val="both"/>
    </w:pPr>
    <w:rPr>
      <w:b/>
      <w:sz w:val="28"/>
    </w:rPr>
  </w:style>
  <w:style w:type="paragraph" w:styleId="Style25">
    <w:name w:val="Footnote Text"/>
    <w:basedOn w:val="Normal"/>
    <w:pPr/>
    <w:rPr/>
  </w:style>
  <w:style w:type="paragraph" w:styleId="Style26">
    <w:name w:val="Содержимое врезки"/>
    <w:basedOn w:val="Normal"/>
    <w:qFormat/>
    <w:pPr/>
    <w:rPr/>
  </w:style>
  <w:style w:type="table" w:default="1" w:styleId="Style_5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60">
    <w:name w:val="Table Grid"/>
    <w:basedOn w:val="Style_59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LibreOffice/7.1.4.2$Windows_X86_64 LibreOffice_project/a529a4fab45b75fefc5b6226684193eb000654f6</Application>
  <AppVersion>15.0000</AppVersion>
  <Pages>2</Pages>
  <Words>343</Words>
  <Characters>2555</Characters>
  <CharactersWithSpaces>3035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2026-03-12T14:40:56Z</dcterms:created>
  <dc:creator/>
  <dc:description/>
  <dc:language>ru-RU</dc:language>
  <cp:lastModifiedBy/>
  <cp:lastPrinted>2026-04-24T08:31:54Z</cp:lastPrinted>
  <dcterms:modified xsi:type="dcterms:W3CDTF">2026-04-24T08:33:41Z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